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2D8" w:rsidRDefault="00C142D8" w:rsidP="00C142D8">
      <w:pPr>
        <w:jc w:val="center"/>
        <w:rPr>
          <w:b/>
          <w:bCs/>
          <w:color w:val="333333"/>
          <w:sz w:val="28"/>
          <w:szCs w:val="28"/>
        </w:rPr>
      </w:pPr>
      <w:r>
        <w:rPr>
          <w:b/>
          <w:bCs/>
          <w:color w:val="333333"/>
          <w:sz w:val="28"/>
          <w:szCs w:val="28"/>
        </w:rPr>
        <w:t>ГОСУДАРСТВЕННЫЙ ПОЖАРНЫЙ НАДЗОР</w:t>
      </w:r>
    </w:p>
    <w:p w:rsidR="00C142D8" w:rsidRDefault="00C142D8" w:rsidP="00C142D8">
      <w:pPr>
        <w:jc w:val="center"/>
        <w:rPr>
          <w:b/>
          <w:bCs/>
          <w:color w:val="333333"/>
          <w:sz w:val="28"/>
          <w:szCs w:val="28"/>
        </w:rPr>
      </w:pPr>
      <w:r>
        <w:rPr>
          <w:b/>
          <w:bCs/>
          <w:color w:val="333333"/>
          <w:sz w:val="28"/>
          <w:szCs w:val="28"/>
        </w:rPr>
        <w:t>ИНФОРМИРУЕТ!</w:t>
      </w:r>
    </w:p>
    <w:p w:rsidR="00C142D8" w:rsidRDefault="00C142D8" w:rsidP="00C142D8">
      <w:pPr>
        <w:jc w:val="center"/>
        <w:rPr>
          <w:b/>
          <w:bCs/>
          <w:color w:val="333333"/>
          <w:sz w:val="28"/>
          <w:szCs w:val="28"/>
        </w:rPr>
      </w:pPr>
    </w:p>
    <w:p w:rsidR="00C142D8" w:rsidRDefault="00C142D8" w:rsidP="00C142D8">
      <w:pPr>
        <w:jc w:val="center"/>
        <w:rPr>
          <w:b/>
          <w:bCs/>
          <w:color w:val="333333"/>
          <w:sz w:val="28"/>
          <w:szCs w:val="28"/>
        </w:rPr>
      </w:pPr>
      <w:r>
        <w:rPr>
          <w:b/>
          <w:bCs/>
          <w:color w:val="333333"/>
          <w:sz w:val="28"/>
          <w:szCs w:val="28"/>
        </w:rPr>
        <w:t>ВНИМАНИЕ</w:t>
      </w:r>
      <w:proofErr w:type="gramStart"/>
      <w:r>
        <w:rPr>
          <w:b/>
          <w:bCs/>
          <w:color w:val="333333"/>
          <w:sz w:val="28"/>
          <w:szCs w:val="28"/>
        </w:rPr>
        <w:t xml:space="preserve"> !</w:t>
      </w:r>
      <w:proofErr w:type="gramEnd"/>
      <w:r>
        <w:rPr>
          <w:b/>
          <w:bCs/>
          <w:color w:val="333333"/>
          <w:sz w:val="28"/>
          <w:szCs w:val="28"/>
        </w:rPr>
        <w:t>!!   ПОЖАРООПАСНЫЙ  ПЕРИОД.</w:t>
      </w:r>
    </w:p>
    <w:p w:rsidR="00C142D8" w:rsidRDefault="00C142D8" w:rsidP="00C142D8">
      <w:pPr>
        <w:ind w:firstLine="708"/>
        <w:jc w:val="both"/>
        <w:rPr>
          <w:color w:val="333333"/>
          <w:sz w:val="28"/>
          <w:szCs w:val="28"/>
        </w:rPr>
      </w:pPr>
      <w:r>
        <w:rPr>
          <w:color w:val="333333"/>
          <w:sz w:val="28"/>
          <w:szCs w:val="28"/>
        </w:rPr>
        <w:t>На территории Карасукского района ежегодно при наступлении весенне-летнего пожароопасного периода происходит резкий рост количества загорания сухой травы, который является прямой угрозой жилым домам и хозяйственным постройкам.</w:t>
      </w:r>
    </w:p>
    <w:p w:rsidR="00C142D8" w:rsidRDefault="00C142D8" w:rsidP="00C142D8">
      <w:pPr>
        <w:ind w:firstLine="708"/>
        <w:jc w:val="both"/>
        <w:rPr>
          <w:color w:val="333333"/>
          <w:sz w:val="28"/>
          <w:szCs w:val="28"/>
        </w:rPr>
      </w:pPr>
      <w:r>
        <w:rPr>
          <w:color w:val="333333"/>
          <w:sz w:val="28"/>
          <w:szCs w:val="28"/>
        </w:rPr>
        <w:t>Выжигание сухой растительности - явление ежегодное и довольно массовое. Но не многие граждане задумывается о безопасности, поэтому костры разводят в непосредственной близости от частных домовладений. Согласно же правил пожарной безопасности сжигание разрешается производить только на расстоянии не менее 50 метров от ближайшего объекта (здания, сооружения, постройки, открытого склада, скирды). Сжигание  должно быть произведено, например, в бочке, баке, мангале или иной емкости, выполненной из негорючих материалов,  исключающих возможность распространения пламени и выпадения сгораемых материалов за пределы очага горения. Территория вокруг места использования открытого огня должна быть очищена в радиусе 10 метров от сухостойных деревьев, сухой травы, Лицо, использующее открытый огонь, должно быть обеспечено первичными средствами пожаротушения (лопата, ведро с водой, огнетушитель)  для локализации и ликвидации горения, а также мобильным средством связи для вызова подразделения пожарной охраны. В процессе использования открытого огня запрещается оставлять место очага горения без присмотра до полного прекращения горения (тления).</w:t>
      </w:r>
    </w:p>
    <w:p w:rsidR="00C142D8" w:rsidRDefault="00C142D8" w:rsidP="00C142D8">
      <w:pPr>
        <w:ind w:firstLine="708"/>
        <w:jc w:val="both"/>
        <w:rPr>
          <w:color w:val="333333"/>
          <w:sz w:val="28"/>
          <w:szCs w:val="28"/>
        </w:rPr>
      </w:pPr>
      <w:r>
        <w:rPr>
          <w:color w:val="333333"/>
          <w:sz w:val="28"/>
          <w:szCs w:val="28"/>
        </w:rPr>
        <w:t>После использования открытого огня место очага горения должно быть залито водой до полного прекращения горения (тления).</w:t>
      </w:r>
    </w:p>
    <w:p w:rsidR="00C142D8" w:rsidRDefault="00C142D8" w:rsidP="00C142D8">
      <w:pPr>
        <w:rPr>
          <w:color w:val="333333"/>
          <w:sz w:val="28"/>
          <w:szCs w:val="28"/>
        </w:rPr>
      </w:pPr>
    </w:p>
    <w:p w:rsidR="00C142D8" w:rsidRDefault="00C142D8" w:rsidP="00C142D8">
      <w:pPr>
        <w:pStyle w:val="a6"/>
        <w:jc w:val="center"/>
        <w:rPr>
          <w:b/>
          <w:bCs/>
          <w:sz w:val="28"/>
          <w:szCs w:val="28"/>
        </w:rPr>
      </w:pPr>
      <w:r>
        <w:rPr>
          <w:b/>
          <w:bCs/>
          <w:sz w:val="28"/>
          <w:szCs w:val="28"/>
        </w:rPr>
        <w:t>УВАЖАЕМЫЕ ЖИТЕЛИ  Карасукского  района!</w:t>
      </w:r>
    </w:p>
    <w:p w:rsidR="00C142D8" w:rsidRDefault="00C142D8" w:rsidP="00C142D8">
      <w:pPr>
        <w:jc w:val="center"/>
        <w:rPr>
          <w:b/>
          <w:bCs/>
          <w:sz w:val="28"/>
          <w:szCs w:val="28"/>
        </w:rPr>
      </w:pPr>
      <w:r>
        <w:rPr>
          <w:b/>
          <w:bCs/>
          <w:sz w:val="28"/>
          <w:szCs w:val="28"/>
        </w:rPr>
        <w:t>Чтобы в Ваш дом не пришла беда: соблюдайте требования пожарной безопасности</w:t>
      </w:r>
    </w:p>
    <w:p w:rsidR="00C142D8" w:rsidRDefault="00C142D8" w:rsidP="00C142D8">
      <w:pPr>
        <w:jc w:val="center"/>
        <w:rPr>
          <w:b/>
          <w:bCs/>
          <w:sz w:val="28"/>
          <w:szCs w:val="28"/>
        </w:rPr>
      </w:pPr>
    </w:p>
    <w:p w:rsidR="00C142D8" w:rsidRDefault="00C142D8" w:rsidP="00C142D8">
      <w:pPr>
        <w:pStyle w:val="a3"/>
        <w:spacing w:before="0" w:beforeAutospacing="0" w:after="0" w:afterAutospacing="0"/>
        <w:ind w:firstLine="708"/>
        <w:rPr>
          <w:rFonts w:ascii="Times New Roman" w:hAnsi="Times New Roman" w:cs="Times New Roman"/>
          <w:color w:val="333333"/>
          <w:sz w:val="26"/>
          <w:szCs w:val="26"/>
        </w:rPr>
      </w:pPr>
    </w:p>
    <w:p w:rsidR="00C142D8" w:rsidRDefault="00C142D8" w:rsidP="00C142D8">
      <w:pPr>
        <w:widowControl/>
        <w:shd w:val="clear" w:color="auto" w:fill="FFFFFF"/>
        <w:spacing w:line="245" w:lineRule="exact"/>
        <w:ind w:right="43" w:firstLine="581"/>
        <w:jc w:val="both"/>
        <w:rPr>
          <w:color w:val="333333"/>
          <w:sz w:val="26"/>
          <w:szCs w:val="26"/>
        </w:rPr>
      </w:pPr>
      <w:r>
        <w:rPr>
          <w:color w:val="333333"/>
          <w:sz w:val="26"/>
          <w:szCs w:val="26"/>
        </w:rPr>
        <w:t xml:space="preserve">В заключение хочется напомнить, что в случае обнаружения пожара нужно сообщить о нем в подразделение пожарной охраны и принять возможные меры к спасению людей, имущества и ликвидации пожара. </w:t>
      </w:r>
    </w:p>
    <w:p w:rsidR="00C142D8" w:rsidRDefault="00C142D8" w:rsidP="00C142D8">
      <w:pPr>
        <w:widowControl/>
        <w:shd w:val="clear" w:color="auto" w:fill="FFFFFF"/>
        <w:spacing w:line="245" w:lineRule="exact"/>
        <w:ind w:right="43" w:firstLine="581"/>
        <w:jc w:val="both"/>
        <w:rPr>
          <w:b/>
          <w:bCs/>
          <w:color w:val="333333"/>
          <w:sz w:val="26"/>
          <w:szCs w:val="26"/>
          <w:u w:val="single"/>
        </w:rPr>
      </w:pPr>
      <w:r>
        <w:rPr>
          <w:b/>
          <w:bCs/>
          <w:color w:val="333333"/>
          <w:sz w:val="26"/>
          <w:szCs w:val="26"/>
          <w:u w:val="single"/>
        </w:rPr>
        <w:t>Телефон вызова пожарной охраны - 01, с мобильного телефона - 101.</w:t>
      </w:r>
    </w:p>
    <w:p w:rsidR="00C142D8" w:rsidRDefault="00C142D8" w:rsidP="00C142D8">
      <w:pPr>
        <w:pStyle w:val="a4"/>
        <w:jc w:val="left"/>
        <w:rPr>
          <w:b w:val="0"/>
          <w:bCs w:val="0"/>
          <w:color w:val="333333"/>
          <w:sz w:val="26"/>
          <w:szCs w:val="26"/>
        </w:rPr>
      </w:pPr>
    </w:p>
    <w:p w:rsidR="00C142D8" w:rsidRDefault="00C142D8" w:rsidP="00C142D8">
      <w:pPr>
        <w:pStyle w:val="a4"/>
        <w:jc w:val="left"/>
        <w:rPr>
          <w:b w:val="0"/>
          <w:bCs w:val="0"/>
          <w:color w:val="333333"/>
          <w:sz w:val="26"/>
          <w:szCs w:val="26"/>
          <w:u w:val="none"/>
        </w:rPr>
      </w:pPr>
      <w:r>
        <w:rPr>
          <w:b w:val="0"/>
          <w:bCs w:val="0"/>
          <w:color w:val="333333"/>
          <w:sz w:val="26"/>
          <w:szCs w:val="26"/>
          <w:u w:val="none"/>
        </w:rPr>
        <w:t>Инспектор ОНД по Карасукскому району</w:t>
      </w:r>
    </w:p>
    <w:p w:rsidR="00C142D8" w:rsidRDefault="00C142D8" w:rsidP="00C142D8">
      <w:pPr>
        <w:pStyle w:val="a4"/>
        <w:jc w:val="left"/>
        <w:rPr>
          <w:b w:val="0"/>
          <w:bCs w:val="0"/>
          <w:color w:val="333333"/>
          <w:sz w:val="26"/>
          <w:szCs w:val="26"/>
          <w:u w:val="none"/>
        </w:rPr>
      </w:pPr>
      <w:proofErr w:type="spellStart"/>
      <w:r>
        <w:rPr>
          <w:b w:val="0"/>
          <w:bCs w:val="0"/>
          <w:color w:val="333333"/>
          <w:sz w:val="26"/>
          <w:szCs w:val="26"/>
          <w:u w:val="none"/>
        </w:rPr>
        <w:t>УНДиПР</w:t>
      </w:r>
      <w:proofErr w:type="spellEnd"/>
      <w:r>
        <w:rPr>
          <w:b w:val="0"/>
          <w:bCs w:val="0"/>
          <w:color w:val="333333"/>
          <w:sz w:val="26"/>
          <w:szCs w:val="26"/>
          <w:u w:val="none"/>
        </w:rPr>
        <w:t xml:space="preserve"> ГУ МЧС России по Новосибирской области</w:t>
      </w:r>
    </w:p>
    <w:p w:rsidR="00C142D8" w:rsidRDefault="00C142D8" w:rsidP="00C142D8">
      <w:pPr>
        <w:pStyle w:val="a4"/>
        <w:jc w:val="left"/>
        <w:rPr>
          <w:b w:val="0"/>
          <w:bCs w:val="0"/>
          <w:color w:val="333333"/>
          <w:sz w:val="26"/>
          <w:szCs w:val="26"/>
          <w:u w:val="none"/>
        </w:rPr>
      </w:pPr>
      <w:r>
        <w:rPr>
          <w:b w:val="0"/>
          <w:bCs w:val="0"/>
          <w:color w:val="333333"/>
          <w:sz w:val="26"/>
          <w:szCs w:val="26"/>
          <w:u w:val="none"/>
        </w:rPr>
        <w:t>майор   внутренней  службы    Алексеев А.А.</w:t>
      </w:r>
    </w:p>
    <w:p w:rsidR="00C142D8" w:rsidRDefault="00C142D8" w:rsidP="00C142D8">
      <w:pPr>
        <w:widowControl/>
        <w:autoSpaceDE w:val="0"/>
        <w:autoSpaceDN w:val="0"/>
        <w:adjustRightInd w:val="0"/>
        <w:jc w:val="center"/>
      </w:pPr>
    </w:p>
    <w:p w:rsidR="00C142D8" w:rsidRDefault="00C142D8" w:rsidP="00C142D8">
      <w:pPr>
        <w:widowControl/>
        <w:autoSpaceDE w:val="0"/>
        <w:autoSpaceDN w:val="0"/>
        <w:adjustRightInd w:val="0"/>
        <w:jc w:val="center"/>
      </w:pPr>
    </w:p>
    <w:p w:rsidR="00E045EA" w:rsidRDefault="00E045EA"/>
    <w:sectPr w:rsidR="00E045EA" w:rsidSect="00E045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42D8"/>
    <w:rsid w:val="00C142D8"/>
    <w:rsid w:val="00E04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2D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42D8"/>
    <w:pPr>
      <w:widowControl/>
      <w:spacing w:before="100" w:beforeAutospacing="1" w:after="100" w:afterAutospacing="1"/>
      <w:jc w:val="both"/>
    </w:pPr>
    <w:rPr>
      <w:rFonts w:ascii="Arial" w:eastAsia="Arial Unicode MS" w:hAnsi="Arial" w:cs="Arial"/>
      <w:color w:val="000000"/>
      <w:sz w:val="24"/>
      <w:szCs w:val="24"/>
    </w:rPr>
  </w:style>
  <w:style w:type="paragraph" w:styleId="a4">
    <w:name w:val="Title"/>
    <w:basedOn w:val="a"/>
    <w:link w:val="a5"/>
    <w:uiPriority w:val="99"/>
    <w:qFormat/>
    <w:rsid w:val="00C142D8"/>
    <w:pPr>
      <w:widowControl/>
      <w:autoSpaceDE w:val="0"/>
      <w:autoSpaceDN w:val="0"/>
      <w:jc w:val="center"/>
    </w:pPr>
    <w:rPr>
      <w:b/>
      <w:bCs/>
      <w:sz w:val="28"/>
      <w:szCs w:val="28"/>
      <w:u w:val="single"/>
    </w:rPr>
  </w:style>
  <w:style w:type="character" w:customStyle="1" w:styleId="a5">
    <w:name w:val="Название Знак"/>
    <w:basedOn w:val="a0"/>
    <w:link w:val="a4"/>
    <w:uiPriority w:val="99"/>
    <w:rsid w:val="00C142D8"/>
    <w:rPr>
      <w:rFonts w:ascii="Times New Roman" w:eastAsia="Times New Roman" w:hAnsi="Times New Roman" w:cs="Times New Roman"/>
      <w:b/>
      <w:bCs/>
      <w:sz w:val="28"/>
      <w:szCs w:val="28"/>
      <w:u w:val="single"/>
      <w:lang w:eastAsia="ru-RU"/>
    </w:rPr>
  </w:style>
  <w:style w:type="paragraph" w:styleId="a6">
    <w:name w:val="Body Text"/>
    <w:basedOn w:val="a"/>
    <w:link w:val="a7"/>
    <w:uiPriority w:val="99"/>
    <w:semiHidden/>
    <w:unhideWhenUsed/>
    <w:rsid w:val="00C142D8"/>
    <w:pPr>
      <w:widowControl/>
    </w:pPr>
    <w:rPr>
      <w:sz w:val="24"/>
      <w:szCs w:val="24"/>
    </w:rPr>
  </w:style>
  <w:style w:type="character" w:customStyle="1" w:styleId="a7">
    <w:name w:val="Основной текст Знак"/>
    <w:basedOn w:val="a0"/>
    <w:link w:val="a6"/>
    <w:uiPriority w:val="99"/>
    <w:semiHidden/>
    <w:rsid w:val="00C142D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442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2016-04-12T04:18:00Z</dcterms:created>
  <dcterms:modified xsi:type="dcterms:W3CDTF">2016-04-12T04:18:00Z</dcterms:modified>
</cp:coreProperties>
</file>