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D5" w:rsidRDefault="00B82FD5" w:rsidP="0092329E">
      <w:pPr>
        <w:shd w:val="clear" w:color="auto" w:fill="FFFFFF"/>
        <w:spacing w:after="0" w:line="240" w:lineRule="auto"/>
        <w:jc w:val="right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</w:rPr>
        <w:t>Приложение</w:t>
      </w:r>
    </w:p>
    <w:p w:rsidR="00B82FD5" w:rsidRDefault="00B82FD5" w:rsidP="0092329E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82FD5" w:rsidRDefault="00B82FD5" w:rsidP="0092329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6162F8">
        <w:rPr>
          <w:rFonts w:ascii="Arial" w:hAnsi="Arial" w:cs="Arial"/>
          <w:b/>
          <w:bCs/>
          <w:color w:val="000000"/>
          <w:sz w:val="24"/>
          <w:szCs w:val="24"/>
        </w:rPr>
        <w:br/>
        <w:t>    </w:t>
      </w:r>
      <w:r w:rsidRPr="006162F8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186E7E">
        <w:rPr>
          <w:rFonts w:ascii="Times New Roman" w:hAnsi="Times New Roman"/>
          <w:b/>
          <w:bCs/>
          <w:sz w:val="28"/>
          <w:szCs w:val="28"/>
        </w:rPr>
        <w:t>СХЕМА</w:t>
      </w:r>
      <w:r w:rsidRPr="00186E7E">
        <w:rPr>
          <w:rFonts w:ascii="Times New Roman" w:hAnsi="Times New Roman"/>
          <w:b/>
          <w:bCs/>
          <w:sz w:val="28"/>
          <w:szCs w:val="28"/>
        </w:rPr>
        <w:br/>
        <w:t xml:space="preserve"> водоснабжения </w:t>
      </w:r>
      <w:r>
        <w:rPr>
          <w:rFonts w:ascii="Times New Roman" w:hAnsi="Times New Roman"/>
          <w:b/>
          <w:bCs/>
          <w:sz w:val="28"/>
          <w:szCs w:val="28"/>
        </w:rPr>
        <w:t>Ирбизинского сельсовета Карасукского района Новосибирской области</w:t>
      </w:r>
    </w:p>
    <w:p w:rsidR="00B82FD5" w:rsidRPr="00186E7E" w:rsidRDefault="00B82FD5" w:rsidP="00C703C1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186E7E">
        <w:rPr>
          <w:rFonts w:ascii="Times New Roman" w:hAnsi="Times New Roman"/>
          <w:b/>
          <w:bCs/>
          <w:sz w:val="28"/>
          <w:szCs w:val="28"/>
        </w:rPr>
        <w:t xml:space="preserve"> на период с 2015 по 2025 год с учетом перспективы до 2030 года </w:t>
      </w:r>
    </w:p>
    <w:p w:rsidR="00B82FD5" w:rsidRPr="00186E7E" w:rsidRDefault="00B82FD5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     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br/>
        <w:t>     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br/>
        <w:t xml:space="preserve">     Схема водоснабжения </w:t>
      </w:r>
      <w:r w:rsidRPr="00725915">
        <w:rPr>
          <w:rFonts w:ascii="Times New Roman" w:hAnsi="Times New Roman"/>
          <w:bCs/>
          <w:sz w:val="28"/>
          <w:szCs w:val="28"/>
        </w:rPr>
        <w:t>Ирбизинского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5915">
        <w:rPr>
          <w:rFonts w:ascii="Times New Roman" w:hAnsi="Times New Roman"/>
          <w:bCs/>
          <w:sz w:val="28"/>
          <w:szCs w:val="28"/>
        </w:rPr>
        <w:t>сельсовета Карасукского района Новосибирской области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на период </w:t>
      </w:r>
      <w:r w:rsidRPr="00186E7E">
        <w:rPr>
          <w:rFonts w:ascii="Times New Roman" w:hAnsi="Times New Roman"/>
          <w:color w:val="FF0000"/>
          <w:spacing w:val="2"/>
          <w:sz w:val="28"/>
          <w:szCs w:val="28"/>
        </w:rPr>
        <w:t>до 2025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года с учетом перспективы до 2030 года разработана в соответствии с требованиями к содержанию схем водоснабжения и водоотведения, утвержденными постановлением Правительства Российской Федерации от 05.09.2013 N 782 "О схемах водоснабжения и водоотведения".</w:t>
      </w:r>
    </w:p>
    <w:p w:rsidR="00B82FD5" w:rsidRPr="00186E7E" w:rsidRDefault="00B82FD5" w:rsidP="00574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  1.  Т</w:t>
      </w:r>
      <w:r w:rsidRPr="00186E7E">
        <w:rPr>
          <w:rFonts w:ascii="Times New Roman" w:hAnsi="Times New Roman"/>
          <w:sz w:val="28"/>
          <w:szCs w:val="28"/>
        </w:rPr>
        <w:t xml:space="preserve">ехнико-экономическое состояние централизованных систем водоснабжения на территории </w:t>
      </w:r>
      <w:r>
        <w:rPr>
          <w:rFonts w:ascii="Times New Roman" w:hAnsi="Times New Roman"/>
          <w:sz w:val="28"/>
          <w:szCs w:val="28"/>
        </w:rPr>
        <w:t>Ирбизинского сельсовета Карасукского района Новосибирской области</w:t>
      </w:r>
      <w:r w:rsidRPr="00186E7E">
        <w:rPr>
          <w:rFonts w:ascii="Times New Roman" w:hAnsi="Times New Roman"/>
          <w:sz w:val="28"/>
          <w:szCs w:val="28"/>
        </w:rPr>
        <w:t>;</w:t>
      </w:r>
    </w:p>
    <w:p w:rsidR="00B82FD5" w:rsidRPr="00186E7E" w:rsidRDefault="00B82FD5" w:rsidP="00574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   1.1. Описание системы и структуры водоснабжения поселения и деление территории поселения на эксплуатационные зоны;</w:t>
      </w:r>
    </w:p>
    <w:p w:rsidR="00B82FD5" w:rsidRPr="00186E7E" w:rsidRDefault="00B82FD5" w:rsidP="00725915">
      <w:pPr>
        <w:shd w:val="clear" w:color="auto" w:fill="FFFFFF"/>
        <w:spacing w:before="30" w:after="30" w:line="240" w:lineRule="auto"/>
        <w:rPr>
          <w:rFonts w:ascii="Times New Roman" w:hAnsi="Times New Roman"/>
          <w:color w:val="332E2D"/>
          <w:spacing w:val="2"/>
          <w:sz w:val="28"/>
          <w:szCs w:val="28"/>
        </w:rPr>
      </w:pP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          Система водоснабжения с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Ирбизино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 представляет собой комплекс взаимосвязанных инженерных сооружений, обеспечивающих бесперебойную подачу питьевой воды </w:t>
      </w:r>
      <w:r w:rsidRPr="002D138F">
        <w:rPr>
          <w:rFonts w:ascii="Times New Roman" w:hAnsi="Times New Roman"/>
          <w:spacing w:val="2"/>
          <w:sz w:val="28"/>
          <w:szCs w:val="28"/>
        </w:rPr>
        <w:t>704 потребителям (исключение составляют около 105  человек, проживающих в жилых домах, не подключенных к централизованной системе водоснабжения)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с параметрами, соответствующими требованиям законодательства в области обеспечения санитарно-эпидемиологического благополучия населения Российской Федерации и требованиям Всемирной организации здравоохранения.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br/>
        <w:t xml:space="preserve">          В с.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Ирбизино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организацией, осуществляющей водоснабжение  потребителей, является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ООО «Росинка»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.  Подача воды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по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данным за 2014 год составила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450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00 куб.м/год.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br/>
        <w:t xml:space="preserve">          Система водоснабжения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п. Крыловка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представляет комплекс взаимосвязанных инженерных сооружений, обеспечивающих бесперебойную подачу питьевой воды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265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потребителю с параметрами, соответствующими требованиям законодательства в области обеспечения санитарно-эпидемиологического благополучия населения Российской Федерации и требованиям Всемирной организации здравоохранения. </w:t>
      </w:r>
    </w:p>
    <w:p w:rsidR="00B82FD5" w:rsidRPr="00186E7E" w:rsidRDefault="00B82FD5" w:rsidP="00D35698">
      <w:pPr>
        <w:shd w:val="clear" w:color="auto" w:fill="FFFFFF"/>
        <w:spacing w:before="30" w:after="30" w:line="240" w:lineRule="auto"/>
        <w:rPr>
          <w:rFonts w:ascii="Times New Roman" w:hAnsi="Times New Roman"/>
          <w:color w:val="332E2D"/>
          <w:spacing w:val="2"/>
          <w:sz w:val="28"/>
          <w:szCs w:val="28"/>
        </w:rPr>
      </w:pP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ab/>
        <w:t xml:space="preserve">В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п. Крыловка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организацией, осуществляющей водоснабжение потребителей, является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ООО «Росинка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».</w:t>
      </w:r>
      <w:r w:rsidRPr="006A7505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Подача воды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по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данным за 2014 год составила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17000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куб.м/год.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br/>
        <w:t xml:space="preserve">Система водоснабжения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п. Рождественский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представляет комплекс взаимосвязанных инженерных сооружений, обеспечивающих бесперебойную подачу питьевой воды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450 потребителям (</w:t>
      </w:r>
      <w:r w:rsidRPr="002D138F">
        <w:rPr>
          <w:rFonts w:ascii="Times New Roman" w:hAnsi="Times New Roman"/>
          <w:spacing w:val="2"/>
          <w:sz w:val="28"/>
          <w:szCs w:val="28"/>
        </w:rPr>
        <w:t xml:space="preserve">исключение составляют около </w:t>
      </w:r>
      <w:r>
        <w:rPr>
          <w:rFonts w:ascii="Times New Roman" w:hAnsi="Times New Roman"/>
          <w:spacing w:val="2"/>
          <w:sz w:val="28"/>
          <w:szCs w:val="28"/>
        </w:rPr>
        <w:t>45</w:t>
      </w:r>
      <w:r w:rsidRPr="002D138F">
        <w:rPr>
          <w:rFonts w:ascii="Times New Roman" w:hAnsi="Times New Roman"/>
          <w:spacing w:val="2"/>
          <w:sz w:val="28"/>
          <w:szCs w:val="28"/>
        </w:rPr>
        <w:t xml:space="preserve">  человек, проживающих в жилых домах, не подключенных к централизованной системе водоснабжения</w:t>
      </w:r>
      <w:r>
        <w:rPr>
          <w:rFonts w:ascii="Times New Roman" w:hAnsi="Times New Roman"/>
          <w:spacing w:val="2"/>
          <w:sz w:val="28"/>
          <w:szCs w:val="28"/>
        </w:rPr>
        <w:t>)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с параметрами, соответствующими требованиям законодательства в области обеспечения санитарно-эпидемиологического благополучия населения Российской Федерации и требованиям Всемирной организации здравоохранения. Подача воды  по данным за 2014 год составила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29000 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куб.м/год. </w:t>
      </w:r>
    </w:p>
    <w:p w:rsidR="00B82FD5" w:rsidRPr="00186E7E" w:rsidRDefault="00B82FD5" w:rsidP="00D35698">
      <w:pPr>
        <w:shd w:val="clear" w:color="auto" w:fill="FFFFFF"/>
        <w:spacing w:before="30" w:after="30" w:line="240" w:lineRule="auto"/>
        <w:rPr>
          <w:rFonts w:ascii="Times New Roman" w:hAnsi="Times New Roman"/>
          <w:color w:val="332E2D"/>
          <w:spacing w:val="2"/>
          <w:sz w:val="28"/>
          <w:szCs w:val="28"/>
        </w:rPr>
      </w:pP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ab/>
        <w:t xml:space="preserve">В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п. Рождественский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организацией, осуществляющей водоснабжение потребителей, является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МУП «Комхоз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».</w:t>
      </w:r>
      <w:r w:rsidRPr="00D35698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Система водоснабжения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д. Кукарка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представляет комплекс взаимосвязанных инженерных сооружений, обеспечивающих бесперебойную подачу питьевой воды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436 потребителям (</w:t>
      </w:r>
      <w:r w:rsidRPr="002D138F">
        <w:rPr>
          <w:rFonts w:ascii="Times New Roman" w:hAnsi="Times New Roman"/>
          <w:spacing w:val="2"/>
          <w:sz w:val="28"/>
          <w:szCs w:val="28"/>
        </w:rPr>
        <w:t xml:space="preserve">исключение составляют около </w:t>
      </w:r>
      <w:r>
        <w:rPr>
          <w:rFonts w:ascii="Times New Roman" w:hAnsi="Times New Roman"/>
          <w:spacing w:val="2"/>
          <w:sz w:val="28"/>
          <w:szCs w:val="28"/>
        </w:rPr>
        <w:t>60</w:t>
      </w:r>
      <w:r w:rsidRPr="002D138F">
        <w:rPr>
          <w:rFonts w:ascii="Times New Roman" w:hAnsi="Times New Roman"/>
          <w:spacing w:val="2"/>
          <w:sz w:val="28"/>
          <w:szCs w:val="28"/>
        </w:rPr>
        <w:t xml:space="preserve">  человек, проживающих в жилых домах, не подключенных к централизованной системе водоснабжения</w:t>
      </w:r>
      <w:r>
        <w:rPr>
          <w:rFonts w:ascii="Times New Roman" w:hAnsi="Times New Roman"/>
          <w:spacing w:val="2"/>
          <w:sz w:val="28"/>
          <w:szCs w:val="28"/>
        </w:rPr>
        <w:t>)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с параметрами, соответствующими требованиям законодательства в области обеспечения санитарно-эпидемиологического благополучия населения Российской Федерации и требованиям Всемирной организации здравоохранения. Подача воды  по данным за 2014 год составила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28000 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куб.м/год. </w:t>
      </w:r>
    </w:p>
    <w:p w:rsidR="00B82FD5" w:rsidRDefault="00B82FD5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ab/>
        <w:t xml:space="preserve">В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д. Кукарка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организацией, осуществляющей водоснабжение потребителей, является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ООО «СибХлеб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».</w:t>
      </w:r>
    </w:p>
    <w:p w:rsidR="00B82FD5" w:rsidRPr="00186E7E" w:rsidRDefault="00B82FD5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>В поселке Покровка система водоснабжения отсутствует, хотя там проживает 49 человек.</w:t>
      </w:r>
    </w:p>
    <w:p w:rsidR="00B82FD5" w:rsidRPr="00186E7E" w:rsidRDefault="00B82FD5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     1.2. Описание территорий  поселения, не охваченных централизованными системами водоснабжения;   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br/>
        <w:t xml:space="preserve">     В административных границах с.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Ирбизино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проживает 704 жителя, из них не охвачены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централизованной системой водоснабжения 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105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человек. </w:t>
      </w:r>
    </w:p>
    <w:p w:rsidR="00B82FD5" w:rsidRDefault="00B82FD5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ab/>
        <w:t xml:space="preserve">В административных границах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п. Крыловка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проживает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265 человек, все они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обеспечены централизованной подачей питьевой воды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.</w:t>
      </w:r>
      <w:r w:rsidRPr="00E36373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</w:p>
    <w:p w:rsidR="00B82FD5" w:rsidRDefault="00B82FD5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        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В административных границах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п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.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Рождественский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проживает 450 жителей, из них не охвачены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централизованной системой водоснабжения 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45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человек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.</w:t>
      </w:r>
    </w:p>
    <w:p w:rsidR="00B82FD5" w:rsidRDefault="00B82FD5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        В административных границах д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.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Кукарка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проживает 436 жителя, из них не охвачены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централизованной системой водоснабжения 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60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человек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.</w:t>
      </w:r>
    </w:p>
    <w:p w:rsidR="00B82FD5" w:rsidRPr="00186E7E" w:rsidRDefault="00B82FD5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       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В административных границах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п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.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Покровка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проживает 49 человек и все они не охвачены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централизованной системой водоснабжения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.</w:t>
      </w:r>
    </w:p>
    <w:p w:rsidR="00B82FD5" w:rsidRPr="00186E7E" w:rsidRDefault="00B82FD5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               1.3.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холодного водоснабжения)  и перечень централизованных систем водоснабжения</w:t>
      </w:r>
    </w:p>
    <w:p w:rsidR="00B82FD5" w:rsidRPr="00186E7E" w:rsidRDefault="00B82FD5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8"/>
          <w:szCs w:val="28"/>
        </w:rPr>
      </w:pPr>
      <w:r w:rsidRPr="00186E7E">
        <w:rPr>
          <w:rFonts w:ascii="Arial" w:hAnsi="Arial" w:cs="Arial"/>
          <w:color w:val="332E2D"/>
          <w:spacing w:val="2"/>
          <w:sz w:val="24"/>
          <w:szCs w:val="24"/>
        </w:rPr>
        <w:t>     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     </w:t>
      </w:r>
      <w:r w:rsidRPr="00186E7E">
        <w:rPr>
          <w:rFonts w:ascii="Times New Roman" w:hAnsi="Times New Roman"/>
          <w:sz w:val="28"/>
          <w:szCs w:val="28"/>
        </w:rPr>
        <w:t>Зона действия (технологическая зона) объекта водоснабжения – это часть водопроводной сети, в пределах которой сооружение способно обеспечивать нормативные значения напора при подаче потребителям требуемых расходов воды.</w:t>
      </w:r>
    </w:p>
    <w:p w:rsidR="00B82FD5" w:rsidRDefault="00B82FD5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8"/>
          <w:szCs w:val="28"/>
        </w:rPr>
      </w:pPr>
      <w:r w:rsidRPr="00186E7E">
        <w:rPr>
          <w:rFonts w:ascii="Times New Roman" w:hAnsi="Times New Roman"/>
          <w:sz w:val="28"/>
          <w:szCs w:val="28"/>
        </w:rPr>
        <w:t xml:space="preserve">       Централизованная система холодного водоснабжения в </w:t>
      </w:r>
      <w:r>
        <w:rPr>
          <w:rFonts w:ascii="Times New Roman" w:hAnsi="Times New Roman"/>
          <w:sz w:val="28"/>
          <w:szCs w:val="28"/>
        </w:rPr>
        <w:t>с</w:t>
      </w:r>
      <w:r w:rsidRPr="00186E7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Ирбизино</w:t>
      </w:r>
      <w:r w:rsidRPr="00186E7E">
        <w:rPr>
          <w:rFonts w:ascii="Times New Roman" w:hAnsi="Times New Roman"/>
          <w:sz w:val="28"/>
          <w:szCs w:val="28"/>
        </w:rPr>
        <w:t xml:space="preserve">  построена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E7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E7E">
        <w:rPr>
          <w:rFonts w:ascii="Times New Roman" w:hAnsi="Times New Roman"/>
          <w:sz w:val="28"/>
          <w:szCs w:val="28"/>
        </w:rPr>
        <w:t xml:space="preserve">принципу единой зоны,  в которой  осуществляется подъём и передача потребителям  водных ресурсов. Технологической </w:t>
      </w:r>
      <w:r>
        <w:rPr>
          <w:rFonts w:ascii="Times New Roman" w:hAnsi="Times New Roman"/>
          <w:sz w:val="28"/>
          <w:szCs w:val="28"/>
        </w:rPr>
        <w:t>зоной  водоснабжения охвачено 86</w:t>
      </w:r>
      <w:r w:rsidRPr="00186E7E">
        <w:rPr>
          <w:rFonts w:ascii="Times New Roman" w:hAnsi="Times New Roman"/>
          <w:sz w:val="28"/>
          <w:szCs w:val="28"/>
        </w:rPr>
        <w:t xml:space="preserve">% населения с. </w:t>
      </w:r>
      <w:r>
        <w:rPr>
          <w:rFonts w:ascii="Times New Roman" w:hAnsi="Times New Roman"/>
          <w:sz w:val="28"/>
          <w:szCs w:val="28"/>
        </w:rPr>
        <w:t>Ирбизино</w:t>
      </w:r>
      <w:r w:rsidRPr="00186E7E">
        <w:rPr>
          <w:rFonts w:ascii="Times New Roman" w:hAnsi="Times New Roman"/>
          <w:sz w:val="28"/>
          <w:szCs w:val="28"/>
        </w:rPr>
        <w:t>.</w:t>
      </w:r>
    </w:p>
    <w:p w:rsidR="00B82FD5" w:rsidRPr="00186E7E" w:rsidRDefault="00B82FD5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     Описание территорий с.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Ирбизино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, не охваченных централизованными системами водоснабжения, представлено в подразделе 1.2 настоящих Основных положений.</w:t>
      </w:r>
    </w:p>
    <w:p w:rsidR="00B82FD5" w:rsidRDefault="00B82FD5" w:rsidP="000B46C3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8"/>
          <w:szCs w:val="28"/>
        </w:rPr>
      </w:pP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ab/>
      </w:r>
      <w:r w:rsidRPr="00186E7E">
        <w:rPr>
          <w:rFonts w:ascii="Times New Roman" w:hAnsi="Times New Roman"/>
          <w:sz w:val="28"/>
          <w:szCs w:val="28"/>
        </w:rPr>
        <w:t xml:space="preserve">Централизованная система холодного водоснабжения в </w:t>
      </w:r>
      <w:r>
        <w:rPr>
          <w:rFonts w:ascii="Times New Roman" w:hAnsi="Times New Roman"/>
          <w:sz w:val="28"/>
          <w:szCs w:val="28"/>
        </w:rPr>
        <w:t>п</w:t>
      </w:r>
      <w:r w:rsidRPr="00186E7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Крыловка</w:t>
      </w:r>
      <w:r w:rsidRPr="00186E7E">
        <w:rPr>
          <w:rFonts w:ascii="Times New Roman" w:hAnsi="Times New Roman"/>
          <w:sz w:val="28"/>
          <w:szCs w:val="28"/>
        </w:rPr>
        <w:t xml:space="preserve">  построена по   принципу единой зоны,  в которой  осуществляется подъём и передача потребителям  водных ресурсов. Технологической зоной  водоснабжения охвачено 100 % населения.</w:t>
      </w:r>
    </w:p>
    <w:p w:rsidR="00B82FD5" w:rsidRDefault="00B82FD5" w:rsidP="00E36373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86E7E">
        <w:rPr>
          <w:rFonts w:ascii="Times New Roman" w:hAnsi="Times New Roman"/>
          <w:sz w:val="28"/>
          <w:szCs w:val="28"/>
        </w:rPr>
        <w:t xml:space="preserve">Централизованная система холодного водоснабжения в </w:t>
      </w:r>
      <w:r>
        <w:rPr>
          <w:rFonts w:ascii="Times New Roman" w:hAnsi="Times New Roman"/>
          <w:sz w:val="28"/>
          <w:szCs w:val="28"/>
        </w:rPr>
        <w:t>п</w:t>
      </w:r>
      <w:r w:rsidRPr="00186E7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Рождественский</w:t>
      </w:r>
      <w:r w:rsidRPr="00186E7E">
        <w:rPr>
          <w:rFonts w:ascii="Times New Roman" w:hAnsi="Times New Roman"/>
          <w:sz w:val="28"/>
          <w:szCs w:val="28"/>
        </w:rPr>
        <w:t xml:space="preserve">  построена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E7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E7E">
        <w:rPr>
          <w:rFonts w:ascii="Times New Roman" w:hAnsi="Times New Roman"/>
          <w:sz w:val="28"/>
          <w:szCs w:val="28"/>
        </w:rPr>
        <w:t xml:space="preserve">принципу единой зоны,  в которой  осуществляется подъём и передача потребителям  водных ресурсов. Технологической </w:t>
      </w:r>
      <w:r>
        <w:rPr>
          <w:rFonts w:ascii="Times New Roman" w:hAnsi="Times New Roman"/>
          <w:sz w:val="28"/>
          <w:szCs w:val="28"/>
        </w:rPr>
        <w:t>зоной  водоснабжения охвачено 90</w:t>
      </w:r>
      <w:r w:rsidRPr="00186E7E">
        <w:rPr>
          <w:rFonts w:ascii="Times New Roman" w:hAnsi="Times New Roman"/>
          <w:sz w:val="28"/>
          <w:szCs w:val="28"/>
        </w:rPr>
        <w:t xml:space="preserve">% населения </w:t>
      </w:r>
      <w:r>
        <w:rPr>
          <w:rFonts w:ascii="Times New Roman" w:hAnsi="Times New Roman"/>
          <w:sz w:val="28"/>
          <w:szCs w:val="28"/>
        </w:rPr>
        <w:t>п</w:t>
      </w:r>
      <w:r w:rsidRPr="00186E7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Рождественский</w:t>
      </w:r>
      <w:r w:rsidRPr="00186E7E">
        <w:rPr>
          <w:rFonts w:ascii="Times New Roman" w:hAnsi="Times New Roman"/>
          <w:sz w:val="28"/>
          <w:szCs w:val="28"/>
        </w:rPr>
        <w:t>.</w:t>
      </w:r>
    </w:p>
    <w:p w:rsidR="00B82FD5" w:rsidRPr="00186E7E" w:rsidRDefault="00B82FD5" w:rsidP="00E36373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     Описание территорий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д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.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Рождественский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, не охваченных централизованными системами водоснабжения, представлено в подразделе 1.2 настоящих Основных положений.</w:t>
      </w:r>
    </w:p>
    <w:p w:rsidR="00B82FD5" w:rsidRDefault="00B82FD5" w:rsidP="00B20BF2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86E7E">
        <w:rPr>
          <w:rFonts w:ascii="Times New Roman" w:hAnsi="Times New Roman"/>
          <w:sz w:val="28"/>
          <w:szCs w:val="28"/>
        </w:rPr>
        <w:t xml:space="preserve">Централизованная система холодного водоснабжения в </w:t>
      </w:r>
      <w:r>
        <w:rPr>
          <w:rFonts w:ascii="Times New Roman" w:hAnsi="Times New Roman"/>
          <w:sz w:val="28"/>
          <w:szCs w:val="28"/>
        </w:rPr>
        <w:t>д</w:t>
      </w:r>
      <w:r w:rsidRPr="00186E7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Кукарка</w:t>
      </w:r>
      <w:r w:rsidRPr="00186E7E">
        <w:rPr>
          <w:rFonts w:ascii="Times New Roman" w:hAnsi="Times New Roman"/>
          <w:sz w:val="28"/>
          <w:szCs w:val="28"/>
        </w:rPr>
        <w:t xml:space="preserve">  построена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E7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E7E">
        <w:rPr>
          <w:rFonts w:ascii="Times New Roman" w:hAnsi="Times New Roman"/>
          <w:sz w:val="28"/>
          <w:szCs w:val="28"/>
        </w:rPr>
        <w:t xml:space="preserve">принципу единой зоны,  в которой  осуществляется подъём и передача потребителям  водных ресурсов. Технологической </w:t>
      </w:r>
      <w:r>
        <w:rPr>
          <w:rFonts w:ascii="Times New Roman" w:hAnsi="Times New Roman"/>
          <w:sz w:val="28"/>
          <w:szCs w:val="28"/>
        </w:rPr>
        <w:t>зоной  водоснабжения охвачено 86</w:t>
      </w:r>
      <w:r w:rsidRPr="00186E7E">
        <w:rPr>
          <w:rFonts w:ascii="Times New Roman" w:hAnsi="Times New Roman"/>
          <w:sz w:val="28"/>
          <w:szCs w:val="28"/>
        </w:rPr>
        <w:t xml:space="preserve">% населения </w:t>
      </w:r>
      <w:r>
        <w:rPr>
          <w:rFonts w:ascii="Times New Roman" w:hAnsi="Times New Roman"/>
          <w:sz w:val="28"/>
          <w:szCs w:val="28"/>
        </w:rPr>
        <w:t>д</w:t>
      </w:r>
      <w:r w:rsidRPr="00186E7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Кукарка</w:t>
      </w:r>
      <w:r w:rsidRPr="00186E7E">
        <w:rPr>
          <w:rFonts w:ascii="Times New Roman" w:hAnsi="Times New Roman"/>
          <w:sz w:val="28"/>
          <w:szCs w:val="28"/>
        </w:rPr>
        <w:t>.</w:t>
      </w:r>
    </w:p>
    <w:p w:rsidR="00B82FD5" w:rsidRPr="00186E7E" w:rsidRDefault="00B82FD5" w:rsidP="000B46C3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     Описание территорий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д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.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Кукарка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, не охваченных централизованными системами водоснабжения, представлено в подразделе 1.2 настоящих Основных положений.</w:t>
      </w:r>
    </w:p>
    <w:p w:rsidR="00B82FD5" w:rsidRPr="00186E7E" w:rsidRDefault="00B82FD5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186E7E">
        <w:rPr>
          <w:rFonts w:ascii="Arial" w:hAnsi="Arial" w:cs="Arial"/>
          <w:color w:val="332E2D"/>
          <w:spacing w:val="2"/>
          <w:sz w:val="24"/>
          <w:szCs w:val="24"/>
        </w:rPr>
        <w:t>     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     1.4. Описание результатов технического обследования централизованных систем водоснабжения включая: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br/>
        <w:t>         1.4.1. Описание состояния существующих источников водоснабжения и водозаборных сооружений;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br/>
      </w:r>
      <w:r w:rsidRPr="00186E7E">
        <w:rPr>
          <w:rFonts w:ascii="Arial" w:hAnsi="Arial" w:cs="Arial"/>
          <w:color w:val="332E2D"/>
          <w:spacing w:val="2"/>
          <w:sz w:val="24"/>
          <w:szCs w:val="24"/>
        </w:rPr>
        <w:t>     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     Основным источником водоснабжения с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.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Ирбизино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 является глубоководная скважина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854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метров введена в эксплуатацию в 197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5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году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,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из которой забирается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45000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куб.м/год  воды для нужд водоснабжения с.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Ирбизино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. Значительная часть трубопроводов 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износилась, однако все равно не заменена на 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полиэтиленовые. На текущий момент существующие водопроводные сети выполнены из чугунных, стальных и асбесто - цементных трубопр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оводов. На сетях смонтировано 45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водоразборных колонок, 1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6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гидрантов. Сети закольцованы. Общая протяженность сетей составляет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5691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м.  </w:t>
      </w:r>
    </w:p>
    <w:p w:rsidR="00B82FD5" w:rsidRDefault="00B82FD5" w:rsidP="0022293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ab/>
        <w:t xml:space="preserve">Основным источником водоснабжения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п.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Крыловка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 является глубоководная скважина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610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метров введена в эксплуатацию в 19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87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году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,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из которой забирается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17000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куб.м/го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д  воды для нужд водоснабжения п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.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Крыловка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. Значительная часть трубопроводов 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износилась, однако все равно не заменена на 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полиэтиленовые. На текущий момент существующие водопроводные сети выполнены из чугунных, стальных и асбесто - цементных трубопр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оводов. На сетях смонтировано 17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водоразборных колонок,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5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гидрантов. Сети закольцованы. Общая протяженность сетей составляет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3282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м.  </w:t>
      </w:r>
    </w:p>
    <w:p w:rsidR="00B82FD5" w:rsidRPr="00186E7E" w:rsidRDefault="00B82FD5" w:rsidP="0022293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Основным источником водоснабжения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п.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Рождественский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 является глубоководная скважина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860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метров введена в эксплуатацию в 197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9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году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,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из которой забирается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29000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куб.м/год  воды для нужд водоснабжения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п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.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Рождественский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. Значительная часть трубопроводов 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износилась, однако все равно не заменена на 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полиэтиленовые. На текущий момент существующие водопроводные сети выполнены из чугунных, стальных и асбесто - цементных трубопр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оводов. На сетях смонтировано 30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водоразборных колонок, 1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6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гидрантов. Сети закольцованы. Общая протяженность сетей составляет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6118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м.  </w:t>
      </w:r>
    </w:p>
    <w:p w:rsidR="00B82FD5" w:rsidRPr="00186E7E" w:rsidRDefault="00B82FD5" w:rsidP="0022293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Основным источником водоснабжения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д.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Кукарка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 является глубоководная скважина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728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метров введена в эксплуатацию в 19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68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году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,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из которой забирается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28000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куб.м/год  воды для нужд водоснабжения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д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.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Кукарка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. Значительная часть трубопроводов 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износилась, однако все равно не заменена на 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полиэтиленовые. На текущий момент существующие водопроводные сети выполнены из чугунных, стальных и асбесто - цементных трубопр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оводов. На сетях смонтировано 39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водоразборных колонок, 1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6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гидрантов. Сети закольцованы. Общая протяженность сетей составляет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4000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м. </w:t>
      </w:r>
    </w:p>
    <w:p w:rsidR="00B82FD5" w:rsidRDefault="00B82FD5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     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воды;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br/>
        <w:t xml:space="preserve">          На территории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Ирбизинского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Карасукского района Новосибирской области во всех поселениях,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в</w:t>
      </w:r>
      <w:r w:rsidRPr="00186E7E">
        <w:rPr>
          <w:rFonts w:ascii="Times New Roman" w:hAnsi="Times New Roman"/>
          <w:color w:val="222222"/>
          <w:sz w:val="28"/>
          <w:szCs w:val="28"/>
        </w:rPr>
        <w:t>одоподготовка и водоочистка как таковые отсутствуют,</w:t>
      </w:r>
      <w:r w:rsidRPr="00514E91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186E7E">
        <w:rPr>
          <w:rFonts w:ascii="Times New Roman" w:hAnsi="Times New Roman"/>
          <w:color w:val="222222"/>
          <w:sz w:val="28"/>
          <w:szCs w:val="28"/>
        </w:rPr>
        <w:t>потребителям подается исходная (природная) вода.</w:t>
      </w:r>
    </w:p>
    <w:p w:rsidR="00B82FD5" w:rsidRPr="00186E7E" w:rsidRDefault="00B82FD5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8"/>
          <w:szCs w:val="28"/>
        </w:rPr>
      </w:pP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     1.4.3. Описание состояния и функционирования существующих насосных централизова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нных станций, в том числе оценку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энергоэффективности подачи воды, которая оценивается как соотношение удельного расхода  электрической энергии, необходимой для подачи воды установл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енного уровня напора (давления).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br/>
      </w:r>
      <w:r w:rsidRPr="00186E7E">
        <w:rPr>
          <w:rFonts w:ascii="Arial" w:hAnsi="Arial" w:cs="Arial"/>
          <w:color w:val="332E2D"/>
          <w:spacing w:val="2"/>
          <w:sz w:val="24"/>
          <w:szCs w:val="24"/>
        </w:rPr>
        <w:t>     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     В системе водоснабжения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села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Ирбизино </w:t>
      </w:r>
      <w:r w:rsidRPr="00186E7E">
        <w:rPr>
          <w:rFonts w:ascii="Times New Roman" w:hAnsi="Times New Roman"/>
          <w:sz w:val="28"/>
          <w:szCs w:val="28"/>
        </w:rPr>
        <w:t xml:space="preserve">производительность  установленного глубинного насоса составляет </w:t>
      </w:r>
      <w:r>
        <w:rPr>
          <w:rFonts w:ascii="Times New Roman" w:hAnsi="Times New Roman"/>
          <w:sz w:val="28"/>
          <w:szCs w:val="28"/>
        </w:rPr>
        <w:t>25</w:t>
      </w:r>
      <w:r w:rsidRPr="00186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м3/ч.</w:t>
      </w:r>
      <w:r w:rsidRPr="00186E7E">
        <w:rPr>
          <w:rFonts w:ascii="Times New Roman" w:hAnsi="Times New Roman"/>
          <w:sz w:val="28"/>
          <w:szCs w:val="28"/>
        </w:rPr>
        <w:t xml:space="preserve"> Техническое состояние удовлетворительное, имеется павильон и огороженная санитарная зона,</w:t>
      </w:r>
      <w:r>
        <w:rPr>
          <w:rFonts w:ascii="Times New Roman" w:hAnsi="Times New Roman"/>
          <w:sz w:val="28"/>
          <w:szCs w:val="28"/>
        </w:rPr>
        <w:t xml:space="preserve"> а также</w:t>
      </w:r>
      <w:r w:rsidRPr="00186E7E">
        <w:rPr>
          <w:rFonts w:ascii="Times New Roman" w:hAnsi="Times New Roman"/>
          <w:sz w:val="28"/>
          <w:szCs w:val="28"/>
        </w:rPr>
        <w:t xml:space="preserve"> водомер. На скважине имеется  частотное регулирование. </w:t>
      </w:r>
    </w:p>
    <w:p w:rsidR="00B82FD5" w:rsidRDefault="00B82FD5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ab/>
        <w:t xml:space="preserve">В системе водоснабжения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п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.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Крыловка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производительность установленного глубинного насоса составляет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10 куб. м/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час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.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Техническое состояние  удовлетворительное,  имеется павильон  и огороженная санитарная зона, водомер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.</w:t>
      </w:r>
    </w:p>
    <w:p w:rsidR="00B82FD5" w:rsidRDefault="00B82FD5" w:rsidP="009B49A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        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В системе водоснабжения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п.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Рождественский </w:t>
      </w:r>
      <w:r w:rsidRPr="00186E7E">
        <w:rPr>
          <w:rFonts w:ascii="Times New Roman" w:hAnsi="Times New Roman"/>
          <w:sz w:val="28"/>
          <w:szCs w:val="28"/>
        </w:rPr>
        <w:t xml:space="preserve">производительность  установленного глубинного насоса составляет </w:t>
      </w:r>
      <w:r>
        <w:rPr>
          <w:rFonts w:ascii="Times New Roman" w:hAnsi="Times New Roman"/>
          <w:sz w:val="28"/>
          <w:szCs w:val="28"/>
        </w:rPr>
        <w:t>10</w:t>
      </w:r>
      <w:r w:rsidRPr="00186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м3/ч.</w:t>
      </w:r>
      <w:r w:rsidRPr="00186E7E">
        <w:rPr>
          <w:rFonts w:ascii="Times New Roman" w:hAnsi="Times New Roman"/>
          <w:sz w:val="28"/>
          <w:szCs w:val="28"/>
        </w:rPr>
        <w:t xml:space="preserve"> Техническое состояние удовлетворительное, имеется павильон и огороженная санитарная зона,</w:t>
      </w:r>
      <w:r>
        <w:rPr>
          <w:rFonts w:ascii="Times New Roman" w:hAnsi="Times New Roman"/>
          <w:sz w:val="28"/>
          <w:szCs w:val="28"/>
        </w:rPr>
        <w:t xml:space="preserve"> а также</w:t>
      </w:r>
      <w:r w:rsidRPr="00186E7E">
        <w:rPr>
          <w:rFonts w:ascii="Times New Roman" w:hAnsi="Times New Roman"/>
          <w:sz w:val="28"/>
          <w:szCs w:val="28"/>
        </w:rPr>
        <w:t xml:space="preserve"> водомер. На скважине имеется  частотное регулирование. </w:t>
      </w:r>
    </w:p>
    <w:p w:rsidR="00B82FD5" w:rsidRPr="00186E7E" w:rsidRDefault="00B82FD5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В системе водоснабжения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д.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Кукарка </w:t>
      </w:r>
      <w:r w:rsidRPr="00186E7E">
        <w:rPr>
          <w:rFonts w:ascii="Times New Roman" w:hAnsi="Times New Roman"/>
          <w:sz w:val="28"/>
          <w:szCs w:val="28"/>
        </w:rPr>
        <w:t xml:space="preserve">производительность  установленного глубинного насоса составляет </w:t>
      </w:r>
      <w:r>
        <w:rPr>
          <w:rFonts w:ascii="Times New Roman" w:hAnsi="Times New Roman"/>
          <w:sz w:val="28"/>
          <w:szCs w:val="28"/>
        </w:rPr>
        <w:t>35</w:t>
      </w:r>
      <w:r w:rsidRPr="00186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м3/ч.</w:t>
      </w:r>
      <w:r w:rsidRPr="00186E7E">
        <w:rPr>
          <w:rFonts w:ascii="Times New Roman" w:hAnsi="Times New Roman"/>
          <w:sz w:val="28"/>
          <w:szCs w:val="28"/>
        </w:rPr>
        <w:t xml:space="preserve"> Техническое состояние удовлетворительное, имеется павильон и огороженная санитарная зона,</w:t>
      </w:r>
      <w:r>
        <w:rPr>
          <w:rFonts w:ascii="Times New Roman" w:hAnsi="Times New Roman"/>
          <w:sz w:val="28"/>
          <w:szCs w:val="28"/>
        </w:rPr>
        <w:t xml:space="preserve"> а также</w:t>
      </w:r>
      <w:r w:rsidRPr="00186E7E">
        <w:rPr>
          <w:rFonts w:ascii="Times New Roman" w:hAnsi="Times New Roman"/>
          <w:sz w:val="28"/>
          <w:szCs w:val="28"/>
        </w:rPr>
        <w:t xml:space="preserve"> водомер. На скважине им</w:t>
      </w:r>
      <w:r>
        <w:rPr>
          <w:rFonts w:ascii="Times New Roman" w:hAnsi="Times New Roman"/>
          <w:sz w:val="28"/>
          <w:szCs w:val="28"/>
        </w:rPr>
        <w:t>еется  частотное регулирование.</w:t>
      </w:r>
    </w:p>
    <w:p w:rsidR="00B82FD5" w:rsidRPr="00186E7E" w:rsidRDefault="00B82FD5" w:rsidP="009B49A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8"/>
          <w:szCs w:val="28"/>
        </w:rPr>
      </w:pPr>
      <w:r w:rsidRPr="00186E7E">
        <w:rPr>
          <w:rFonts w:ascii="Arial" w:hAnsi="Arial" w:cs="Arial"/>
          <w:color w:val="332E2D"/>
          <w:spacing w:val="2"/>
          <w:sz w:val="24"/>
          <w:szCs w:val="24"/>
        </w:rPr>
        <w:t>       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1.4.4. Описание состояния и функционирования водопроводных сетей систем водоснабжения, включая оценку величины износа сетей и определения возможности обеспечения качества воды в процессе транспортировки по этим сетям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.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br/>
        <w:t xml:space="preserve">          Протяженность водопроводной сети на  территории 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Ирбизинского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Карасукского района Новосибирской области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составляет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19,0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км. Значительный физический износ трубопроводов не позволяет обеспечивать безаварийную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работу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водопроводных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сетей. 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br/>
        <w:t>         Большой удельный вес металлических труб в общей протяженности сетей водоснабжения вызывает угрозу вторичного загрязнения воды продуктами коррозии.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ab/>
        <w:t>   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br/>
        <w:t>         Таким образом, для обеспечения бесперебойности предоставления услуг водоснабжения потребителям необходимы замена и реконструкция  чугунных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, асбесто-цементных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и стальных водопроводных сетей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,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в первую очередь аварийных, полностью изношенных и перегруженных по пропускной способности,  замена традиционной запорной арматуры и пожарных гидрантов на новые типы, установка дополнительных линейных задвижек и клапанов для регулирования потокораспределения. П</w:t>
      </w:r>
      <w:r w:rsidRPr="00186E7E">
        <w:rPr>
          <w:rFonts w:ascii="Times New Roman" w:hAnsi="Times New Roman"/>
          <w:sz w:val="28"/>
          <w:szCs w:val="28"/>
        </w:rPr>
        <w:t>ри перекладке или строительстве новых трубопроводов необходимо применять трубы из современных материалов</w:t>
      </w:r>
      <w:r>
        <w:rPr>
          <w:rFonts w:ascii="Times New Roman" w:hAnsi="Times New Roman"/>
          <w:sz w:val="28"/>
          <w:szCs w:val="28"/>
        </w:rPr>
        <w:t>,</w:t>
      </w:r>
      <w:r w:rsidRPr="00186E7E">
        <w:rPr>
          <w:rFonts w:ascii="Times New Roman" w:hAnsi="Times New Roman"/>
          <w:sz w:val="28"/>
          <w:szCs w:val="28"/>
        </w:rPr>
        <w:t xml:space="preserve"> например полипропилен.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 w:rsidRPr="00186E7E">
        <w:rPr>
          <w:rFonts w:ascii="Times New Roman" w:hAnsi="Times New Roman"/>
          <w:sz w:val="28"/>
          <w:szCs w:val="28"/>
        </w:rPr>
        <w:t>Современные материалы трубопроводов имеют значительно больший срок службы и более качественные технические и эксплуатационные характеристики. Полимерные материалы не подвержены коррозии, поэтому им не присущи недостатки и проблемы при эксплуатации металлических труб. На них не образуются различного рода отложения (химические и биологические), поэтому гидравлические характеристики труб из полимерных материалов практически остаются постоянными в течение всего срока службы. Трубы из полимерных материалов почти на порядок легче металлических, поэтому операции погрузки-выгрузки и перевозки обходятся дешевле и не требуют применения тяжелой техники.</w:t>
      </w:r>
    </w:p>
    <w:p w:rsidR="00B82FD5" w:rsidRPr="00186E7E" w:rsidRDefault="00B82FD5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   1.4.5. Описание существующих технических и технологических проблем, возникающих при водоснабжении поселений, анализа исполнения предписаний органов, осуществляющих государственный надзор, муниципальный контроль, об устранении  нарушений, влияющих на качество и безопасность воды;   </w:t>
      </w:r>
    </w:p>
    <w:p w:rsidR="00B82FD5" w:rsidRPr="00186E7E" w:rsidRDefault="00B82FD5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     </w:t>
      </w:r>
      <w:r w:rsidRPr="00186E7E">
        <w:rPr>
          <w:rFonts w:ascii="Times New Roman" w:hAnsi="Times New Roman"/>
          <w:sz w:val="28"/>
          <w:szCs w:val="28"/>
        </w:rPr>
        <w:t>Действующая  система обеспечения населения питьевой водой находится в неудовлетворительном состоянии. Это обусловлено неэффективной системой управления, увеличением издержек на производство питьевой воды и ее реализацию, высокой степенью износа основных фондов (</w:t>
      </w:r>
      <w:r>
        <w:rPr>
          <w:rFonts w:ascii="Times New Roman" w:hAnsi="Times New Roman"/>
          <w:sz w:val="28"/>
          <w:szCs w:val="28"/>
        </w:rPr>
        <w:t>все сети водоснабжения</w:t>
      </w:r>
      <w:r w:rsidRPr="00186E7E">
        <w:rPr>
          <w:rFonts w:ascii="Times New Roman" w:hAnsi="Times New Roman"/>
          <w:sz w:val="28"/>
          <w:szCs w:val="28"/>
        </w:rPr>
        <w:t xml:space="preserve"> име</w:t>
      </w:r>
      <w:r>
        <w:rPr>
          <w:rFonts w:ascii="Times New Roman" w:hAnsi="Times New Roman"/>
          <w:sz w:val="28"/>
          <w:szCs w:val="28"/>
        </w:rPr>
        <w:t>ю</w:t>
      </w:r>
      <w:r w:rsidRPr="00186E7E">
        <w:rPr>
          <w:rFonts w:ascii="Times New Roman" w:hAnsi="Times New Roman"/>
          <w:sz w:val="28"/>
          <w:szCs w:val="28"/>
        </w:rPr>
        <w:t xml:space="preserve">т износ </w:t>
      </w:r>
      <w:r>
        <w:rPr>
          <w:rFonts w:ascii="Times New Roman" w:hAnsi="Times New Roman"/>
          <w:sz w:val="28"/>
          <w:szCs w:val="28"/>
        </w:rPr>
        <w:t>100%</w:t>
      </w:r>
      <w:r w:rsidRPr="00186E7E">
        <w:rPr>
          <w:rFonts w:ascii="Times New Roman" w:hAnsi="Times New Roman"/>
          <w:sz w:val="28"/>
          <w:szCs w:val="28"/>
        </w:rPr>
        <w:t>), ежегодно возрастающей аварийностью и низким КПД мощностей. Планово-предупредительный ремонт уступил место аварийно-восстановительным работам, затраты на которые в 2-3 раза выше.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 Изношенность водопроводных сетей на территории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Ирбизинского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Карасукского района Новосибирской области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,  приводит к значительному количеству повреждений с отключением потребителей от водоснабжения, в том числе с  вторичным загрязнением питьевой воды. Использование в качестве основных материалов серого чугуна и стали  приводит к увеличению количества повреждений и вторичному загряз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нению воды продуктами коррозии:</w:t>
      </w:r>
    </w:p>
    <w:p w:rsidR="00B82FD5" w:rsidRPr="00186E7E" w:rsidRDefault="00B82FD5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      устаревшая конструкция запорной арматуры влечет за собой увеличение количества отключаемых потребителей при плановых и аварийных работах, снижение надежности работы сети и росту эксплуатационных затрат;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br/>
        <w:t xml:space="preserve">      устаревшая конструкция и недостаточное количество пожарных гидрантов снижает надежность пожарного водоснабжения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во всех поселениях, расположенных на территории Ирбизинского сельсовета Карасукского района Новосибирской области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;</w:t>
      </w:r>
    </w:p>
    <w:p w:rsidR="00B82FD5" w:rsidRPr="00921393" w:rsidRDefault="00B82FD5" w:rsidP="000B3F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     существующая система измерения и учета объемов водоснабжения в полной мере не отвечает современным требованиям по полноте охвата, уровню достоверности, оперативности, информативности;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br/>
        <w:t>     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259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 xml:space="preserve"> человек проживает в жилых домах, не имеющих подключения к системам централизованного водоснабжения.</w:t>
      </w: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br/>
      </w:r>
      <w:r w:rsidRPr="00921393">
        <w:rPr>
          <w:rFonts w:ascii="Times New Roman" w:hAnsi="Times New Roman"/>
          <w:spacing w:val="2"/>
          <w:sz w:val="28"/>
          <w:szCs w:val="28"/>
        </w:rPr>
        <w:t>     1.4.6. О</w:t>
      </w:r>
      <w:r w:rsidRPr="00921393">
        <w:rPr>
          <w:rFonts w:ascii="Times New Roman" w:hAnsi="Times New Roman"/>
          <w:sz w:val="28"/>
          <w:szCs w:val="28"/>
        </w:rPr>
        <w:t>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системы;</w:t>
      </w:r>
    </w:p>
    <w:p w:rsidR="00B82FD5" w:rsidRPr="00921393" w:rsidRDefault="00B82FD5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921393">
        <w:rPr>
          <w:rFonts w:ascii="Times New Roman" w:hAnsi="Times New Roman"/>
          <w:spacing w:val="2"/>
          <w:sz w:val="28"/>
          <w:szCs w:val="28"/>
        </w:rPr>
        <w:tab/>
        <w:t>Ц</w:t>
      </w:r>
      <w:r w:rsidRPr="00921393">
        <w:rPr>
          <w:rFonts w:ascii="Times New Roman" w:hAnsi="Times New Roman"/>
          <w:sz w:val="28"/>
          <w:szCs w:val="28"/>
        </w:rPr>
        <w:t xml:space="preserve">ентрализованная система горячего водоснабжения на территории </w:t>
      </w:r>
      <w:r>
        <w:rPr>
          <w:rFonts w:ascii="Times New Roman" w:hAnsi="Times New Roman"/>
          <w:sz w:val="28"/>
          <w:szCs w:val="28"/>
        </w:rPr>
        <w:t>Ирбизинского</w:t>
      </w:r>
      <w:r w:rsidRPr="00921393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</w:t>
      </w:r>
      <w:r w:rsidRPr="00921393">
        <w:rPr>
          <w:rFonts w:ascii="Times New Roman" w:hAnsi="Times New Roman"/>
          <w:sz w:val="28"/>
          <w:szCs w:val="28"/>
        </w:rPr>
        <w:t xml:space="preserve"> отсутствует.</w:t>
      </w:r>
    </w:p>
    <w:p w:rsidR="00B82FD5" w:rsidRPr="00186E7E" w:rsidRDefault="00B82FD5" w:rsidP="002138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186E7E">
        <w:rPr>
          <w:rFonts w:ascii="Times New Roman" w:hAnsi="Times New Roman"/>
          <w:color w:val="332E2D"/>
          <w:spacing w:val="2"/>
          <w:sz w:val="28"/>
          <w:szCs w:val="28"/>
        </w:rPr>
        <w:t>     1.5. О</w:t>
      </w:r>
      <w:r w:rsidRPr="00186E7E">
        <w:rPr>
          <w:rFonts w:ascii="Times New Roman" w:hAnsi="Times New Roman"/>
          <w:sz w:val="28"/>
          <w:szCs w:val="28"/>
        </w:rPr>
        <w:t>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r>
        <w:rPr>
          <w:rFonts w:ascii="Times New Roman" w:hAnsi="Times New Roman"/>
          <w:sz w:val="28"/>
          <w:szCs w:val="28"/>
        </w:rPr>
        <w:t>.</w:t>
      </w:r>
    </w:p>
    <w:p w:rsidR="00B82FD5" w:rsidRPr="004A53C8" w:rsidRDefault="00B82FD5" w:rsidP="00BF074E">
      <w:pPr>
        <w:pStyle w:val="BodyTextIndent"/>
        <w:ind w:left="0" w:firstLine="709"/>
        <w:rPr>
          <w:sz w:val="28"/>
          <w:szCs w:val="28"/>
        </w:rPr>
      </w:pPr>
      <w:r w:rsidRPr="00186E7E">
        <w:rPr>
          <w:sz w:val="28"/>
          <w:szCs w:val="28"/>
        </w:rPr>
        <w:t xml:space="preserve">Территория </w:t>
      </w:r>
      <w:r>
        <w:rPr>
          <w:sz w:val="28"/>
          <w:szCs w:val="28"/>
        </w:rPr>
        <w:t>Ирбизинского</w:t>
      </w:r>
      <w:r w:rsidRPr="00186E7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Карасукского района Новосибирской области</w:t>
      </w:r>
      <w:r w:rsidRPr="00186E7E">
        <w:rPr>
          <w:sz w:val="28"/>
          <w:szCs w:val="28"/>
        </w:rPr>
        <w:t xml:space="preserve"> не относится</w:t>
      </w:r>
      <w:r w:rsidRPr="004A53C8">
        <w:rPr>
          <w:sz w:val="28"/>
          <w:szCs w:val="28"/>
        </w:rPr>
        <w:t xml:space="preserve"> к зоне распространения вечномерзлых грунтов.</w:t>
      </w:r>
    </w:p>
    <w:p w:rsidR="00B82FD5" w:rsidRDefault="00B82FD5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    1.6. </w:t>
      </w:r>
      <w:r w:rsidRPr="00C37710">
        <w:rPr>
          <w:rFonts w:ascii="Times New Roman" w:hAnsi="Times New Roman"/>
          <w:color w:val="332E2D"/>
          <w:spacing w:val="2"/>
          <w:sz w:val="28"/>
          <w:szCs w:val="28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(границ зон, в которых расположены такие объекты).</w:t>
      </w:r>
    </w:p>
    <w:p w:rsidR="00B82FD5" w:rsidRDefault="00B82FD5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B54F49">
        <w:rPr>
          <w:rFonts w:ascii="Times New Roman" w:hAnsi="Times New Roman"/>
          <w:color w:val="332E2D"/>
          <w:spacing w:val="2"/>
          <w:sz w:val="28"/>
          <w:szCs w:val="28"/>
        </w:rPr>
        <w:t>      Скважина и сети системы водоснабжения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с. Ирбизино </w:t>
      </w:r>
      <w:r w:rsidRPr="00B54F49">
        <w:rPr>
          <w:rFonts w:ascii="Times New Roman" w:hAnsi="Times New Roman"/>
          <w:color w:val="332E2D"/>
          <w:spacing w:val="2"/>
          <w:sz w:val="28"/>
          <w:szCs w:val="28"/>
        </w:rPr>
        <w:t xml:space="preserve"> находится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в пользовании</w:t>
      </w:r>
      <w:r w:rsidRPr="00B54F49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ООО «Росинка». В настоящее время, скважина и сети села Ирбизино находятся в стадии оформления в собственность ООО «Росинка», после чего будут переданы администрации Ирбизинского сельсовета Карасуского района Новосибирской области, после чего те в свою очередь передадут в собственность администрации Карасукского района.</w:t>
      </w:r>
    </w:p>
    <w:p w:rsidR="00B82FD5" w:rsidRDefault="00B82FD5" w:rsidP="00A44DE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B54F49">
        <w:rPr>
          <w:rFonts w:ascii="Times New Roman" w:hAnsi="Times New Roman"/>
          <w:color w:val="332E2D"/>
          <w:spacing w:val="2"/>
          <w:sz w:val="28"/>
          <w:szCs w:val="28"/>
        </w:rPr>
        <w:t>      Скважина и сети системы водоснабжения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п. Крыловка </w:t>
      </w:r>
      <w:r w:rsidRPr="00B54F49">
        <w:rPr>
          <w:rFonts w:ascii="Times New Roman" w:hAnsi="Times New Roman"/>
          <w:color w:val="332E2D"/>
          <w:spacing w:val="2"/>
          <w:sz w:val="28"/>
          <w:szCs w:val="28"/>
        </w:rPr>
        <w:t xml:space="preserve"> находится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в пользовании</w:t>
      </w:r>
      <w:r w:rsidRPr="00B54F49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ООО «Росинка». В настоящее время, скважина и сети п. Крыловка находятся в стадии оформления в собственность ООО «Росинка», после чего будут переданы администрации Ирбизинского сельсовета Карасуского района Новосибирской области, после чего те в свою очередь передадут в собственность администрации Карасукского района.</w:t>
      </w:r>
    </w:p>
    <w:p w:rsidR="00B82FD5" w:rsidRDefault="00B82FD5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 w:rsidRPr="00B54F49">
        <w:rPr>
          <w:rFonts w:ascii="Times New Roman" w:hAnsi="Times New Roman"/>
          <w:color w:val="332E2D"/>
          <w:spacing w:val="2"/>
          <w:sz w:val="28"/>
          <w:szCs w:val="28"/>
        </w:rPr>
        <w:t>      Скважина и сети системы водоснабжения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п. Рождественский </w:t>
      </w:r>
      <w:r w:rsidRPr="00B54F49">
        <w:rPr>
          <w:rFonts w:ascii="Times New Roman" w:hAnsi="Times New Roman"/>
          <w:color w:val="332E2D"/>
          <w:spacing w:val="2"/>
          <w:sz w:val="28"/>
          <w:szCs w:val="28"/>
        </w:rPr>
        <w:t xml:space="preserve"> находится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в собственности</w:t>
      </w:r>
      <w:r w:rsidRPr="00B54F49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МУП «Комхоз.</w:t>
      </w:r>
    </w:p>
    <w:p w:rsidR="00B82FD5" w:rsidRDefault="00B82FD5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B54F49">
        <w:rPr>
          <w:rFonts w:ascii="Times New Roman" w:hAnsi="Times New Roman"/>
          <w:color w:val="332E2D"/>
          <w:spacing w:val="2"/>
          <w:sz w:val="28"/>
          <w:szCs w:val="28"/>
        </w:rPr>
        <w:t>Скважина и сети системы водоснабжения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д. Кукарка </w:t>
      </w:r>
      <w:r w:rsidRPr="00B54F49">
        <w:rPr>
          <w:rFonts w:ascii="Times New Roman" w:hAnsi="Times New Roman"/>
          <w:color w:val="332E2D"/>
          <w:spacing w:val="2"/>
          <w:sz w:val="28"/>
          <w:szCs w:val="28"/>
        </w:rPr>
        <w:t xml:space="preserve"> находится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в пользовании</w:t>
      </w:r>
      <w:r w:rsidRPr="00B54F49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ООО «СибХлеб». В настоящее время, скважина и сети д. Кукарка находятся в стадии оформления в собственность ООО «СибХлеб», после чего будут переданы администрации Ирбизинского сельсовета Карасуского района Новосибирской области, после чего те в свою очередь передадут в собственность администрации Карасукского района.</w:t>
      </w:r>
    </w:p>
    <w:p w:rsidR="00B82FD5" w:rsidRDefault="00B82FD5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B54F49">
        <w:rPr>
          <w:rFonts w:ascii="Times New Roman" w:hAnsi="Times New Roman"/>
          <w:color w:val="332E2D"/>
          <w:spacing w:val="2"/>
          <w:sz w:val="28"/>
          <w:szCs w:val="28"/>
        </w:rPr>
        <w:t>    2. Направления развития централизованных систем водоснабжения</w:t>
      </w:r>
    </w:p>
    <w:p w:rsidR="00B82FD5" w:rsidRDefault="00B82FD5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6162F8">
        <w:rPr>
          <w:rFonts w:ascii="Arial" w:hAnsi="Arial" w:cs="Arial"/>
          <w:color w:val="332E2D"/>
          <w:spacing w:val="2"/>
          <w:sz w:val="24"/>
          <w:szCs w:val="24"/>
        </w:rPr>
        <w:t>     </w:t>
      </w:r>
      <w:r w:rsidRPr="00B54F49">
        <w:rPr>
          <w:rFonts w:ascii="Times New Roman" w:hAnsi="Times New Roman"/>
          <w:color w:val="332E2D"/>
          <w:spacing w:val="2"/>
          <w:sz w:val="28"/>
          <w:szCs w:val="28"/>
        </w:rPr>
        <w:t>2.1. Основные направления, принципы, задачи и целевые показатели развития централизованных систем водоснабжения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.</w:t>
      </w:r>
      <w:r w:rsidRPr="00B54F49">
        <w:rPr>
          <w:rFonts w:ascii="Times New Roman" w:hAnsi="Times New Roman"/>
          <w:color w:val="332E2D"/>
          <w:spacing w:val="2"/>
          <w:sz w:val="28"/>
          <w:szCs w:val="28"/>
        </w:rPr>
        <w:br/>
      </w:r>
      <w:r w:rsidRPr="00135028">
        <w:rPr>
          <w:rFonts w:ascii="Times New Roman" w:hAnsi="Times New Roman"/>
          <w:color w:val="332E2D"/>
          <w:spacing w:val="2"/>
          <w:sz w:val="28"/>
          <w:szCs w:val="28"/>
        </w:rPr>
        <w:t>          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С</w:t>
      </w:r>
      <w:r w:rsidRPr="00135028">
        <w:rPr>
          <w:rFonts w:ascii="Times New Roman" w:hAnsi="Times New Roman"/>
          <w:color w:val="332E2D"/>
          <w:spacing w:val="2"/>
          <w:sz w:val="28"/>
          <w:szCs w:val="28"/>
        </w:rPr>
        <w:t>хем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а</w:t>
      </w:r>
      <w:r w:rsidRPr="00135028">
        <w:rPr>
          <w:rFonts w:ascii="Times New Roman" w:hAnsi="Times New Roman"/>
          <w:color w:val="332E2D"/>
          <w:spacing w:val="2"/>
          <w:sz w:val="28"/>
          <w:szCs w:val="28"/>
        </w:rPr>
        <w:t xml:space="preserve"> водоснабжения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на территории </w:t>
      </w:r>
      <w:r w:rsidRPr="00135028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Ирбизинского </w:t>
      </w:r>
      <w:r>
        <w:rPr>
          <w:rFonts w:ascii="Times New Roman" w:hAnsi="Times New Roman"/>
          <w:sz w:val="28"/>
          <w:szCs w:val="28"/>
        </w:rPr>
        <w:t>сельсовета Карасукского района Новосибирской области</w:t>
      </w:r>
      <w:r w:rsidRPr="00135028">
        <w:rPr>
          <w:rFonts w:ascii="Times New Roman" w:hAnsi="Times New Roman"/>
          <w:color w:val="332E2D"/>
          <w:spacing w:val="2"/>
          <w:sz w:val="28"/>
          <w:szCs w:val="28"/>
        </w:rPr>
        <w:t xml:space="preserve"> на период </w:t>
      </w:r>
      <w:r w:rsidRPr="00F71E97">
        <w:rPr>
          <w:rFonts w:ascii="Times New Roman" w:hAnsi="Times New Roman"/>
          <w:color w:val="FF0000"/>
          <w:spacing w:val="2"/>
          <w:sz w:val="28"/>
          <w:szCs w:val="28"/>
        </w:rPr>
        <w:t>до 2025</w:t>
      </w:r>
      <w:r w:rsidRPr="00135028">
        <w:rPr>
          <w:rFonts w:ascii="Times New Roman" w:hAnsi="Times New Roman"/>
          <w:color w:val="332E2D"/>
          <w:spacing w:val="2"/>
          <w:sz w:val="28"/>
          <w:szCs w:val="28"/>
        </w:rPr>
        <w:t xml:space="preserve"> года с учетом перспективы до 2030 года разработан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а</w:t>
      </w:r>
      <w:r w:rsidRPr="00135028">
        <w:rPr>
          <w:rFonts w:ascii="Times New Roman" w:hAnsi="Times New Roman"/>
          <w:color w:val="332E2D"/>
          <w:spacing w:val="2"/>
          <w:sz w:val="28"/>
          <w:szCs w:val="28"/>
        </w:rPr>
        <w:t xml:space="preserve"> в целях реализации государственной политики в сфере водоснабжения,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потребителям.</w:t>
      </w:r>
      <w:r w:rsidRPr="00135028">
        <w:rPr>
          <w:rFonts w:ascii="Times New Roman" w:hAnsi="Times New Roman"/>
          <w:color w:val="332E2D"/>
          <w:spacing w:val="2"/>
          <w:sz w:val="28"/>
          <w:szCs w:val="28"/>
        </w:rPr>
        <w:br/>
        <w:t xml:space="preserve">         Принципами развития централизованной системы водоснабжения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на территории  Ирбизинского </w:t>
      </w:r>
      <w:r>
        <w:rPr>
          <w:rFonts w:ascii="Times New Roman" w:hAnsi="Times New Roman"/>
          <w:sz w:val="28"/>
          <w:szCs w:val="28"/>
        </w:rPr>
        <w:t>сельсовета Карасукского района Новосибирской области</w:t>
      </w:r>
      <w:r w:rsidRPr="00135028">
        <w:rPr>
          <w:rFonts w:ascii="Times New Roman" w:hAnsi="Times New Roman"/>
          <w:color w:val="332E2D"/>
          <w:spacing w:val="2"/>
          <w:sz w:val="28"/>
          <w:szCs w:val="28"/>
        </w:rPr>
        <w:t xml:space="preserve"> являются:</w:t>
      </w:r>
    </w:p>
    <w:p w:rsidR="00B82FD5" w:rsidRDefault="00B82FD5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135028">
        <w:rPr>
          <w:rFonts w:ascii="Times New Roman" w:hAnsi="Times New Roman"/>
          <w:color w:val="332E2D"/>
          <w:spacing w:val="2"/>
          <w:sz w:val="28"/>
          <w:szCs w:val="28"/>
        </w:rPr>
        <w:t>     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-</w:t>
      </w:r>
      <w:r w:rsidRPr="00135028">
        <w:rPr>
          <w:rFonts w:ascii="Times New Roman" w:hAnsi="Times New Roman"/>
          <w:color w:val="332E2D"/>
          <w:spacing w:val="2"/>
          <w:sz w:val="28"/>
          <w:szCs w:val="28"/>
        </w:rPr>
        <w:t>    постоянное улучшение качества предоставления услуг водоснабжения потребителям (абонентам);</w:t>
      </w:r>
      <w:r w:rsidRPr="00135028">
        <w:rPr>
          <w:rFonts w:ascii="Times New Roman" w:hAnsi="Times New Roman"/>
          <w:color w:val="332E2D"/>
          <w:spacing w:val="2"/>
          <w:sz w:val="28"/>
          <w:szCs w:val="28"/>
        </w:rPr>
        <w:br/>
        <w:t>     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-  </w:t>
      </w:r>
      <w:r w:rsidRPr="00135028">
        <w:rPr>
          <w:rFonts w:ascii="Times New Roman" w:hAnsi="Times New Roman"/>
          <w:color w:val="332E2D"/>
          <w:spacing w:val="2"/>
          <w:sz w:val="28"/>
          <w:szCs w:val="28"/>
        </w:rPr>
        <w:t>постоянное совершенствование схемы водоснабжения на основе последовательного планирования развития системы водоснабжения, реализации плановых мероприятий, проверки результатов реализации и своевременной корректировки технических решений и мероприятий.</w:t>
      </w:r>
    </w:p>
    <w:p w:rsidR="00B82FD5" w:rsidRPr="00135028" w:rsidRDefault="00B82FD5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135028">
        <w:rPr>
          <w:rFonts w:ascii="Times New Roman" w:hAnsi="Times New Roman"/>
          <w:color w:val="332E2D"/>
          <w:spacing w:val="2"/>
          <w:sz w:val="28"/>
          <w:szCs w:val="28"/>
        </w:rPr>
        <w:t>          Основными задачами, решаемыми в  схем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е</w:t>
      </w:r>
      <w:r w:rsidRPr="00135028">
        <w:rPr>
          <w:rFonts w:ascii="Times New Roman" w:hAnsi="Times New Roman"/>
          <w:color w:val="332E2D"/>
          <w:spacing w:val="2"/>
          <w:sz w:val="28"/>
          <w:szCs w:val="28"/>
        </w:rPr>
        <w:t xml:space="preserve"> водоснабжения 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на территории Ирбизинского </w:t>
      </w:r>
      <w:r>
        <w:rPr>
          <w:rFonts w:ascii="Times New Roman" w:hAnsi="Times New Roman"/>
          <w:sz w:val="28"/>
          <w:szCs w:val="28"/>
        </w:rPr>
        <w:t>сельсовета Карасукского района Новосибирской области</w:t>
      </w:r>
      <w:r w:rsidRPr="00135028">
        <w:rPr>
          <w:rFonts w:ascii="Times New Roman" w:hAnsi="Times New Roman"/>
          <w:color w:val="332E2D"/>
          <w:spacing w:val="2"/>
          <w:sz w:val="28"/>
          <w:szCs w:val="28"/>
        </w:rPr>
        <w:t xml:space="preserve"> на период </w:t>
      </w:r>
      <w:r w:rsidRPr="00F71E97">
        <w:rPr>
          <w:rFonts w:ascii="Times New Roman" w:hAnsi="Times New Roman"/>
          <w:color w:val="FF0000"/>
          <w:spacing w:val="2"/>
          <w:sz w:val="28"/>
          <w:szCs w:val="28"/>
        </w:rPr>
        <w:t>до 2025</w:t>
      </w:r>
      <w:r w:rsidRPr="00135028">
        <w:rPr>
          <w:rFonts w:ascii="Times New Roman" w:hAnsi="Times New Roman"/>
          <w:color w:val="332E2D"/>
          <w:spacing w:val="2"/>
          <w:sz w:val="28"/>
          <w:szCs w:val="28"/>
        </w:rPr>
        <w:t xml:space="preserve"> года с учетом перспективы до 2030 года, являются:</w:t>
      </w:r>
      <w:r w:rsidRPr="00135028">
        <w:rPr>
          <w:rFonts w:ascii="Times New Roman" w:hAnsi="Times New Roman"/>
          <w:color w:val="332E2D"/>
          <w:spacing w:val="2"/>
          <w:sz w:val="28"/>
          <w:szCs w:val="28"/>
        </w:rPr>
        <w:br/>
        <w:t>          переход на более эффективные и технически совершенные технологии водоподготовки при производстве питьевой воды в целях обеспечения гарантированной безопасности и безвредности питьевой воды;</w:t>
      </w:r>
      <w:r w:rsidRPr="00135028">
        <w:rPr>
          <w:rFonts w:ascii="Times New Roman" w:hAnsi="Times New Roman"/>
          <w:color w:val="332E2D"/>
          <w:spacing w:val="2"/>
          <w:sz w:val="28"/>
          <w:szCs w:val="28"/>
        </w:rPr>
        <w:br/>
        <w:t>          реконструкция и модернизация водопроводной сети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в</w:t>
      </w:r>
      <w:r w:rsidRPr="00135028">
        <w:rPr>
          <w:rFonts w:ascii="Times New Roman" w:hAnsi="Times New Roman"/>
          <w:color w:val="332E2D"/>
          <w:spacing w:val="2"/>
          <w:sz w:val="28"/>
          <w:szCs w:val="28"/>
        </w:rPr>
        <w:t xml:space="preserve"> целях обеспечения качества воды, поставляемой потребителям, повышения надежности водоснабжения и снижения аварийности;                    </w:t>
      </w:r>
    </w:p>
    <w:p w:rsidR="00B82FD5" w:rsidRDefault="00B82FD5" w:rsidP="000F5F36">
      <w:pPr>
        <w:pStyle w:val="NormalWeb"/>
        <w:spacing w:before="0" w:beforeAutospacing="0" w:after="0" w:afterAutospacing="0"/>
        <w:jc w:val="both"/>
        <w:rPr>
          <w:color w:val="332E2D"/>
          <w:spacing w:val="2"/>
          <w:sz w:val="28"/>
          <w:szCs w:val="28"/>
        </w:rPr>
      </w:pPr>
      <w:r w:rsidRPr="00135028">
        <w:rPr>
          <w:color w:val="332E2D"/>
          <w:spacing w:val="2"/>
          <w:sz w:val="28"/>
          <w:szCs w:val="28"/>
        </w:rPr>
        <w:t>     2.2. Различные сценарии развития централизованных систем водоснабжения</w:t>
      </w:r>
      <w:r>
        <w:rPr>
          <w:color w:val="332E2D"/>
          <w:spacing w:val="2"/>
          <w:sz w:val="28"/>
          <w:szCs w:val="28"/>
        </w:rPr>
        <w:t xml:space="preserve"> в зависимости от различных сценариев развития поселений, городских округов;</w:t>
      </w:r>
    </w:p>
    <w:p w:rsidR="00B82FD5" w:rsidRPr="000F5F36" w:rsidRDefault="00B82FD5" w:rsidP="000F5F3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F5F36">
        <w:rPr>
          <w:color w:val="332E2D"/>
          <w:spacing w:val="2"/>
          <w:sz w:val="28"/>
          <w:szCs w:val="28"/>
        </w:rPr>
        <w:t>         </w:t>
      </w:r>
      <w:r w:rsidRPr="000F5F36">
        <w:rPr>
          <w:color w:val="000000"/>
          <w:sz w:val="28"/>
          <w:szCs w:val="28"/>
          <w:bdr w:val="none" w:sz="0" w:space="0" w:color="auto" w:frame="1"/>
        </w:rPr>
        <w:t>Предусматривается два варианта развития системы водоснабжения в зависимости от возможностей бюджета поселения, финансовой поддержки уполномоченных структур Правительства Новосибирской области, а также социально-экономического роста поселения.</w:t>
      </w:r>
    </w:p>
    <w:p w:rsidR="00B82FD5" w:rsidRPr="000F5F36" w:rsidRDefault="00B82FD5" w:rsidP="000F5F3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</w:t>
      </w:r>
      <w:r w:rsidRPr="000F5F36">
        <w:rPr>
          <w:color w:val="000000"/>
          <w:sz w:val="28"/>
          <w:szCs w:val="28"/>
          <w:bdr w:val="none" w:sz="0" w:space="0" w:color="auto" w:frame="1"/>
        </w:rPr>
        <w:t xml:space="preserve">Первый вариант реализации мероприятий схемы водоснабжения на территории </w:t>
      </w:r>
      <w:r>
        <w:rPr>
          <w:color w:val="000000"/>
          <w:sz w:val="28"/>
          <w:szCs w:val="28"/>
          <w:bdr w:val="none" w:sz="0" w:space="0" w:color="auto" w:frame="1"/>
        </w:rPr>
        <w:t>Ирбизинского</w:t>
      </w:r>
      <w:r w:rsidRPr="000F5F36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сельсовета Карасукского района Новосибирской области</w:t>
      </w:r>
      <w:r w:rsidRPr="000F5F36">
        <w:rPr>
          <w:color w:val="000000"/>
          <w:sz w:val="28"/>
          <w:szCs w:val="28"/>
          <w:bdr w:val="none" w:sz="0" w:space="0" w:color="auto" w:frame="1"/>
        </w:rPr>
        <w:t xml:space="preserve"> ориентирован на увеличение численности населения, а также повышение уровня благосостояния населения с обеспечением нормативной надежности систем водоснабжения и достижением максимального комфорта потребителя посредством ввода водопровода абоненту.</w:t>
      </w:r>
    </w:p>
    <w:p w:rsidR="00B82FD5" w:rsidRPr="000F5F36" w:rsidRDefault="00B82FD5" w:rsidP="000F5F3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</w:t>
      </w:r>
      <w:r w:rsidRPr="000F5F36">
        <w:rPr>
          <w:color w:val="000000"/>
          <w:sz w:val="28"/>
          <w:szCs w:val="28"/>
          <w:bdr w:val="none" w:sz="0" w:space="0" w:color="auto" w:frame="1"/>
        </w:rPr>
        <w:t>Второй вариант предусматривает обеспечение минимальных потребностей населения в услуге водоснабжения, с соблюдением требований и норм действующего законодательства.</w:t>
      </w:r>
    </w:p>
    <w:p w:rsidR="00B82FD5" w:rsidRPr="000F5F36" w:rsidRDefault="00B82FD5" w:rsidP="000F5F3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</w:t>
      </w:r>
      <w:r w:rsidRPr="000F5F36">
        <w:rPr>
          <w:color w:val="000000"/>
          <w:sz w:val="28"/>
          <w:szCs w:val="28"/>
          <w:bdr w:val="none" w:sz="0" w:space="0" w:color="auto" w:frame="1"/>
        </w:rPr>
        <w:t xml:space="preserve">В основу расчетной части проекта, в соответствии с положениями схемы территориального планирования Карасукского  района, принят оптимистический вариант (первый вариант) развития системы водоснабжения на территории </w:t>
      </w:r>
      <w:r>
        <w:rPr>
          <w:color w:val="000000"/>
          <w:sz w:val="28"/>
          <w:szCs w:val="28"/>
          <w:bdr w:val="none" w:sz="0" w:space="0" w:color="auto" w:frame="1"/>
        </w:rPr>
        <w:t>Ирбизинского</w:t>
      </w:r>
      <w:r w:rsidRPr="000F5F36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сельсовета Карасукского района Новосибирской области</w:t>
      </w:r>
      <w:r w:rsidRPr="000F5F36">
        <w:rPr>
          <w:color w:val="000000"/>
          <w:sz w:val="28"/>
          <w:szCs w:val="28"/>
          <w:bdr w:val="none" w:sz="0" w:space="0" w:color="auto" w:frame="1"/>
        </w:rPr>
        <w:t>.</w:t>
      </w:r>
    </w:p>
    <w:p w:rsidR="00B82FD5" w:rsidRDefault="00B82FD5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6162F8">
        <w:rPr>
          <w:rFonts w:ascii="Arial" w:hAnsi="Arial" w:cs="Arial"/>
          <w:color w:val="332E2D"/>
          <w:spacing w:val="2"/>
          <w:sz w:val="24"/>
          <w:szCs w:val="24"/>
        </w:rPr>
        <w:t>  </w:t>
      </w:r>
      <w:r w:rsidRPr="00BC34FA">
        <w:rPr>
          <w:rFonts w:ascii="Times New Roman" w:hAnsi="Times New Roman"/>
          <w:spacing w:val="2"/>
          <w:sz w:val="28"/>
          <w:szCs w:val="28"/>
        </w:rPr>
        <w:t> </w:t>
      </w:r>
      <w:r>
        <w:rPr>
          <w:rFonts w:ascii="Times New Roman" w:hAnsi="Times New Roman"/>
          <w:spacing w:val="2"/>
          <w:sz w:val="28"/>
          <w:szCs w:val="28"/>
        </w:rPr>
        <w:tab/>
      </w:r>
    </w:p>
    <w:p w:rsidR="00B82FD5" w:rsidRDefault="00B82FD5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Pr="00BC34FA">
        <w:rPr>
          <w:rFonts w:ascii="Times New Roman" w:hAnsi="Times New Roman"/>
          <w:spacing w:val="2"/>
          <w:sz w:val="28"/>
          <w:szCs w:val="28"/>
        </w:rPr>
        <w:t>3.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C34FA">
        <w:rPr>
          <w:rFonts w:ascii="Times New Roman" w:hAnsi="Times New Roman"/>
          <w:spacing w:val="2"/>
          <w:sz w:val="28"/>
          <w:szCs w:val="28"/>
        </w:rPr>
        <w:t xml:space="preserve">Баланс водоснабжения и потребления </w:t>
      </w:r>
      <w:r>
        <w:rPr>
          <w:rFonts w:ascii="Times New Roman" w:hAnsi="Times New Roman"/>
          <w:spacing w:val="2"/>
          <w:sz w:val="28"/>
          <w:szCs w:val="28"/>
        </w:rPr>
        <w:t>питьевой;</w:t>
      </w:r>
    </w:p>
    <w:p w:rsidR="00B82FD5" w:rsidRDefault="00B82FD5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BC34FA">
        <w:rPr>
          <w:rFonts w:ascii="Times New Roman" w:hAnsi="Times New Roman"/>
          <w:spacing w:val="2"/>
          <w:sz w:val="28"/>
          <w:szCs w:val="28"/>
        </w:rPr>
        <w:br/>
        <w:t>     </w:t>
      </w:r>
      <w:r w:rsidRPr="00BC34FA">
        <w:rPr>
          <w:rFonts w:ascii="Times New Roman" w:hAnsi="Times New Roman"/>
          <w:color w:val="332E2D"/>
          <w:spacing w:val="2"/>
          <w:sz w:val="28"/>
          <w:szCs w:val="28"/>
        </w:rPr>
        <w:t>     3.1. Общий баланс подачи и реализации воды, включая анализ и оценку структурных составляющих потерь  питьевой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 w:rsidRPr="00F71E97">
        <w:rPr>
          <w:rFonts w:ascii="Times New Roman" w:hAnsi="Times New Roman"/>
          <w:color w:val="FF0000"/>
          <w:spacing w:val="2"/>
          <w:sz w:val="28"/>
          <w:szCs w:val="28"/>
        </w:rPr>
        <w:t xml:space="preserve"> </w:t>
      </w:r>
      <w:r w:rsidRPr="00282EAF">
        <w:rPr>
          <w:rFonts w:ascii="Times New Roman" w:hAnsi="Times New Roman"/>
          <w:spacing w:val="2"/>
          <w:sz w:val="28"/>
          <w:szCs w:val="28"/>
        </w:rPr>
        <w:t>воды</w:t>
      </w:r>
      <w:r w:rsidRPr="00BC34FA">
        <w:rPr>
          <w:rFonts w:ascii="Times New Roman" w:hAnsi="Times New Roman"/>
          <w:color w:val="332E2D"/>
          <w:spacing w:val="2"/>
          <w:sz w:val="28"/>
          <w:szCs w:val="28"/>
        </w:rPr>
        <w:t xml:space="preserve"> при ее производстве и транспортировке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;</w:t>
      </w:r>
    </w:p>
    <w:p w:rsidR="00B82FD5" w:rsidRPr="006162F8" w:rsidRDefault="00B82FD5" w:rsidP="00C4048F">
      <w:p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r w:rsidRPr="006162F8">
        <w:rPr>
          <w:rFonts w:ascii="Arial" w:hAnsi="Arial" w:cs="Arial"/>
          <w:color w:val="332E2D"/>
          <w:spacing w:val="2"/>
          <w:sz w:val="24"/>
          <w:szCs w:val="24"/>
        </w:rPr>
        <w:t>     </w:t>
      </w:r>
    </w:p>
    <w:p w:rsidR="00B82FD5" w:rsidRPr="00A3484B" w:rsidRDefault="00B82FD5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484B">
        <w:rPr>
          <w:rFonts w:ascii="Times New Roman" w:hAnsi="Times New Roman"/>
          <w:b/>
          <w:bCs/>
          <w:color w:val="000000"/>
          <w:sz w:val="28"/>
          <w:szCs w:val="28"/>
        </w:rPr>
        <w:t>Общий водный баланс подачи и потребления (реализации) холодной воды за 201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A3484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 </w:t>
      </w:r>
    </w:p>
    <w:p w:rsidR="00B82FD5" w:rsidRPr="00A3484B" w:rsidRDefault="00B82FD5" w:rsidP="006162F8">
      <w:pPr>
        <w:shd w:val="clear" w:color="auto" w:fill="FFFFFF"/>
        <w:spacing w:before="30" w:after="30" w:line="240" w:lineRule="auto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 w:rsidRPr="00A3484B">
        <w:rPr>
          <w:rFonts w:ascii="Times New Roman" w:hAnsi="Times New Roman"/>
          <w:color w:val="332E2D"/>
          <w:spacing w:val="2"/>
          <w:sz w:val="28"/>
          <w:szCs w:val="28"/>
        </w:rPr>
        <w:t xml:space="preserve">Таблица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1</w:t>
      </w:r>
      <w:r w:rsidRPr="00A3484B">
        <w:rPr>
          <w:rFonts w:ascii="Times New Roman" w:hAnsi="Times New Roman"/>
          <w:color w:val="332E2D"/>
          <w:spacing w:val="2"/>
          <w:sz w:val="28"/>
          <w:szCs w:val="28"/>
        </w:rPr>
        <w:t> </w:t>
      </w:r>
    </w:p>
    <w:tbl>
      <w:tblPr>
        <w:tblW w:w="5000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57"/>
        <w:gridCol w:w="4312"/>
        <w:gridCol w:w="1824"/>
        <w:gridCol w:w="2045"/>
        <w:gridCol w:w="1815"/>
        <w:gridCol w:w="1663"/>
        <w:gridCol w:w="9"/>
        <w:gridCol w:w="2527"/>
      </w:tblGrid>
      <w:tr w:rsidR="00B82FD5" w:rsidRPr="008928A4" w:rsidTr="005043AD">
        <w:tc>
          <w:tcPr>
            <w:tcW w:w="2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2FD5" w:rsidRPr="00A3484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6162F8">
              <w:rPr>
                <w:rFonts w:ascii="Arial" w:hAnsi="Arial" w:cs="Arial"/>
                <w:color w:val="332E2D"/>
                <w:spacing w:val="2"/>
                <w:sz w:val="24"/>
                <w:szCs w:val="24"/>
              </w:rPr>
              <w:t>     </w:t>
            </w:r>
            <w:r w:rsidRPr="00A3484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N п/п </w:t>
            </w:r>
          </w:p>
        </w:tc>
        <w:tc>
          <w:tcPr>
            <w:tcW w:w="144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2FD5" w:rsidRPr="00766A2C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  <w:highlight w:val="yellow"/>
              </w:rPr>
            </w:pPr>
            <w:r w:rsidRPr="00766A2C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Показатель </w:t>
            </w:r>
          </w:p>
        </w:tc>
        <w:tc>
          <w:tcPr>
            <w:tcW w:w="330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3484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Значение </w:t>
            </w:r>
          </w:p>
        </w:tc>
      </w:tr>
      <w:tr w:rsidR="00B82FD5" w:rsidRPr="008928A4" w:rsidTr="005043AD">
        <w:tc>
          <w:tcPr>
            <w:tcW w:w="25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14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BC34FA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с</w:t>
            </w:r>
            <w:r w:rsidRPr="00A3484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Ирбизино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BC34FA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</w:t>
            </w:r>
            <w:r w:rsidRPr="00A3484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Крыловка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2FD5" w:rsidRPr="00A3484B" w:rsidRDefault="00B82FD5" w:rsidP="005043A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п. Рождественский</w:t>
            </w:r>
          </w:p>
        </w:tc>
        <w:tc>
          <w:tcPr>
            <w:tcW w:w="55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2FD5" w:rsidRPr="00A3484B" w:rsidRDefault="00B82FD5" w:rsidP="006162F8">
            <w:pPr>
              <w:spacing w:before="30" w:after="30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д. Кукарка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6162F8">
            <w:pPr>
              <w:spacing w:before="30" w:after="30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Ирбизинский сельсовет</w:t>
            </w:r>
          </w:p>
        </w:tc>
      </w:tr>
      <w:tr w:rsidR="00B82FD5" w:rsidRPr="008928A4" w:rsidTr="005043AD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3484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1 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4B4115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3484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Общий забор воды из источников, куб.м/год 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45000</w:t>
            </w:r>
            <w:r w:rsidRPr="00A3484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 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17000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2FD5" w:rsidRPr="00A3484B" w:rsidRDefault="00B82FD5" w:rsidP="005043A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29000</w:t>
            </w:r>
          </w:p>
        </w:tc>
        <w:tc>
          <w:tcPr>
            <w:tcW w:w="55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2FD5" w:rsidRPr="00A3484B" w:rsidRDefault="00B82FD5" w:rsidP="005043AD">
            <w:pPr>
              <w:spacing w:before="30" w:after="30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28000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6162F8">
            <w:pPr>
              <w:spacing w:before="30" w:after="30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119000</w:t>
            </w:r>
          </w:p>
        </w:tc>
      </w:tr>
      <w:tr w:rsidR="00B82FD5" w:rsidRPr="008928A4" w:rsidTr="005043AD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3484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2 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6162F8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Расход воды на собственные нужды </w:t>
            </w:r>
            <w:r w:rsidRPr="00A3484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.куб.м/год 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8E669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16000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8E669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2FD5" w:rsidRPr="00A3484B" w:rsidRDefault="00B82FD5" w:rsidP="005043A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10000</w:t>
            </w:r>
          </w:p>
        </w:tc>
        <w:tc>
          <w:tcPr>
            <w:tcW w:w="55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2FD5" w:rsidRPr="00A3484B" w:rsidRDefault="00B82FD5" w:rsidP="005043AD">
            <w:pPr>
              <w:spacing w:before="30" w:after="30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10000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8E6693">
            <w:pPr>
              <w:spacing w:before="30" w:after="30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360000</w:t>
            </w:r>
          </w:p>
        </w:tc>
      </w:tr>
      <w:tr w:rsidR="00B82FD5" w:rsidRPr="008928A4" w:rsidTr="005043AD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3484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3 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6162F8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Отпущено воды в водопроводную сеть куб. м/год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8E722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45000</w:t>
            </w:r>
            <w:r w:rsidRPr="00A3484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 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8E722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17000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2FD5" w:rsidRPr="00A3484B" w:rsidRDefault="00B82FD5" w:rsidP="005043A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29000</w:t>
            </w:r>
          </w:p>
        </w:tc>
        <w:tc>
          <w:tcPr>
            <w:tcW w:w="55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2FD5" w:rsidRPr="00A3484B" w:rsidRDefault="00B82FD5" w:rsidP="005043AD">
            <w:pPr>
              <w:spacing w:before="30" w:after="30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28000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8E7220">
            <w:pPr>
              <w:spacing w:before="30" w:after="30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119000</w:t>
            </w:r>
          </w:p>
        </w:tc>
      </w:tr>
      <w:tr w:rsidR="00B82FD5" w:rsidRPr="008928A4" w:rsidTr="005043AD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3484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4 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8E7220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3484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в том числе 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8E669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8E669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2FD5" w:rsidRPr="00A3484B" w:rsidRDefault="00B82FD5" w:rsidP="008E669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5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2FD5" w:rsidRPr="00A3484B" w:rsidRDefault="00B82FD5" w:rsidP="008E669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8E669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</w:tr>
      <w:tr w:rsidR="00B82FD5" w:rsidRPr="008928A4" w:rsidTr="005043AD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4.1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8E7220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3484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Питьевой воды, тыс.куб.м/год 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8E722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45000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8E722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17000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2FD5" w:rsidRPr="00A3484B" w:rsidRDefault="00B82FD5" w:rsidP="005043A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29000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2FD5" w:rsidRPr="00A3484B" w:rsidRDefault="00B82FD5" w:rsidP="005043AD">
            <w:pPr>
              <w:spacing w:before="30" w:after="30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28000</w:t>
            </w:r>
          </w:p>
        </w:tc>
        <w:tc>
          <w:tcPr>
            <w:tcW w:w="8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8E7220">
            <w:pPr>
              <w:spacing w:before="30" w:after="30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119000</w:t>
            </w:r>
          </w:p>
        </w:tc>
      </w:tr>
      <w:tr w:rsidR="00B82FD5" w:rsidRPr="008928A4" w:rsidTr="005043AD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6162F8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4.2</w:t>
            </w:r>
            <w:r w:rsidRPr="00A3484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8E7220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3484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Технической воды, тыс.куб.м/год 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8E722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3484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 -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8E722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-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2FD5" w:rsidRPr="00A3484B" w:rsidRDefault="00B82FD5" w:rsidP="005043A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2FD5" w:rsidRPr="00A3484B" w:rsidRDefault="00B82FD5" w:rsidP="005043AD">
            <w:pPr>
              <w:spacing w:before="30" w:after="30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-</w:t>
            </w:r>
          </w:p>
        </w:tc>
        <w:tc>
          <w:tcPr>
            <w:tcW w:w="8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8E7220">
            <w:pPr>
              <w:spacing w:before="30" w:after="30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-</w:t>
            </w:r>
          </w:p>
        </w:tc>
      </w:tr>
      <w:tr w:rsidR="00B82FD5" w:rsidRPr="008928A4" w:rsidTr="005043AD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4B4115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3484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5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8E7220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3484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Уровень неучтенных расходов и потерь питьевой воды на водопроводных сетях, тыс.куб.м/год 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8E722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3000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8E722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-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2FD5" w:rsidRPr="00A3484B" w:rsidRDefault="00B82FD5" w:rsidP="005043A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2FD5" w:rsidRPr="00A3484B" w:rsidRDefault="00B82FD5" w:rsidP="005043AD">
            <w:pPr>
              <w:spacing w:before="30" w:after="30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-</w:t>
            </w:r>
          </w:p>
        </w:tc>
        <w:tc>
          <w:tcPr>
            <w:tcW w:w="8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8E7220">
            <w:pPr>
              <w:spacing w:before="30" w:after="30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3000</w:t>
            </w:r>
          </w:p>
        </w:tc>
      </w:tr>
      <w:tr w:rsidR="00B82FD5" w:rsidRPr="008928A4" w:rsidTr="005043AD"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3484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6 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8E7220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3484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Уровень неучтенных расходов и потерь питьевой воды на водопроводных сетях, % от подачи 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8E722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4,8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8E722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-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2FD5" w:rsidRPr="00A3484B" w:rsidRDefault="00B82FD5" w:rsidP="005043A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2FD5" w:rsidRPr="00A3484B" w:rsidRDefault="00B82FD5" w:rsidP="005043AD">
            <w:pPr>
              <w:spacing w:before="30" w:after="30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-</w:t>
            </w:r>
          </w:p>
        </w:tc>
        <w:tc>
          <w:tcPr>
            <w:tcW w:w="8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2FD5" w:rsidRPr="00A3484B" w:rsidRDefault="00B82FD5" w:rsidP="008E7220">
            <w:pPr>
              <w:spacing w:before="30" w:after="30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4,8</w:t>
            </w:r>
          </w:p>
        </w:tc>
      </w:tr>
    </w:tbl>
    <w:p w:rsidR="00B82FD5" w:rsidRPr="00A3484B" w:rsidRDefault="00B82FD5" w:rsidP="006162F8">
      <w:pPr>
        <w:shd w:val="clear" w:color="auto" w:fill="FFFFFF"/>
        <w:spacing w:before="30" w:after="30" w:line="240" w:lineRule="auto"/>
        <w:rPr>
          <w:rFonts w:ascii="Times New Roman" w:hAnsi="Times New Roman"/>
          <w:color w:val="332E2D"/>
          <w:spacing w:val="2"/>
          <w:sz w:val="28"/>
          <w:szCs w:val="28"/>
        </w:rPr>
      </w:pPr>
      <w:r w:rsidRPr="006162F8">
        <w:rPr>
          <w:rFonts w:ascii="Arial" w:hAnsi="Arial" w:cs="Arial"/>
          <w:color w:val="332E2D"/>
          <w:spacing w:val="2"/>
          <w:sz w:val="24"/>
          <w:szCs w:val="24"/>
        </w:rPr>
        <w:t>     </w:t>
      </w:r>
      <w:r w:rsidRPr="00A3484B">
        <w:rPr>
          <w:rFonts w:ascii="Times New Roman" w:hAnsi="Times New Roman"/>
          <w:color w:val="332E2D"/>
          <w:spacing w:val="2"/>
          <w:sz w:val="28"/>
          <w:szCs w:val="28"/>
        </w:rPr>
        <w:t>     </w:t>
      </w:r>
    </w:p>
    <w:p w:rsidR="00B82FD5" w:rsidRPr="00A3484B" w:rsidRDefault="00B82FD5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484B">
        <w:rPr>
          <w:rFonts w:ascii="Times New Roman" w:hAnsi="Times New Roman"/>
          <w:b/>
          <w:bCs/>
          <w:color w:val="000000"/>
          <w:sz w:val="28"/>
          <w:szCs w:val="28"/>
        </w:rPr>
        <w:t>Структурные составляющие потерь питьевой воды при ее транспортировке за 201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A3484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 </w:t>
      </w:r>
    </w:p>
    <w:p w:rsidR="00B82FD5" w:rsidRPr="00A3484B" w:rsidRDefault="00B82FD5" w:rsidP="00940794">
      <w:pPr>
        <w:shd w:val="clear" w:color="auto" w:fill="FFFFFF"/>
        <w:spacing w:before="30" w:after="30" w:line="240" w:lineRule="auto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 w:rsidRPr="00A3484B">
        <w:rPr>
          <w:rFonts w:ascii="Times New Roman" w:hAnsi="Times New Roman"/>
          <w:color w:val="332E2D"/>
          <w:spacing w:val="2"/>
          <w:sz w:val="28"/>
          <w:szCs w:val="28"/>
        </w:rPr>
        <w:t xml:space="preserve">    Таблица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2</w:t>
      </w:r>
      <w:r w:rsidRPr="00A3484B">
        <w:rPr>
          <w:rFonts w:ascii="Times New Roman" w:hAnsi="Times New Roman"/>
          <w:color w:val="332E2D"/>
          <w:spacing w:val="2"/>
          <w:sz w:val="28"/>
          <w:szCs w:val="28"/>
        </w:rPr>
        <w:t> 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205"/>
        <w:gridCol w:w="9501"/>
        <w:gridCol w:w="4246"/>
      </w:tblGrid>
      <w:tr w:rsidR="00B82FD5" w:rsidRPr="008928A4" w:rsidTr="006777AF"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940794" w:rsidRDefault="00B82FD5" w:rsidP="00940794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940794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N п/п 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940794" w:rsidRDefault="00B82FD5" w:rsidP="00940794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940794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Показатель 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940794" w:rsidRDefault="00B82FD5" w:rsidP="00940794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940794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Значение </w:t>
            </w:r>
          </w:p>
        </w:tc>
      </w:tr>
      <w:tr w:rsidR="00B82FD5" w:rsidRPr="008928A4" w:rsidTr="006777AF"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940794" w:rsidRDefault="00B82FD5" w:rsidP="00940794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940794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1 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940794" w:rsidRDefault="00B82FD5" w:rsidP="00940794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940794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2 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940794" w:rsidRDefault="00B82FD5" w:rsidP="00940794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940794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3 </w:t>
            </w:r>
          </w:p>
        </w:tc>
      </w:tr>
      <w:tr w:rsidR="00B82FD5" w:rsidRPr="008928A4" w:rsidTr="006777AF"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940794" w:rsidRDefault="00B82FD5" w:rsidP="00940794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940794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1 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940794" w:rsidRDefault="00B82FD5" w:rsidP="006777AF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940794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Полезные расходы (промывки сети), куб.м/год 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366F92" w:rsidRDefault="00B82FD5" w:rsidP="00940794">
            <w:pPr>
              <w:spacing w:before="30" w:after="30" w:line="240" w:lineRule="auto"/>
              <w:jc w:val="center"/>
              <w:rPr>
                <w:rFonts w:ascii="Times New Roman" w:hAnsi="Times New Roman"/>
                <w:color w:val="FF0000"/>
                <w:spacing w:val="2"/>
                <w:sz w:val="28"/>
                <w:szCs w:val="28"/>
              </w:rPr>
            </w:pPr>
          </w:p>
        </w:tc>
      </w:tr>
      <w:tr w:rsidR="00B82FD5" w:rsidRPr="008928A4" w:rsidTr="006777AF"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940794" w:rsidRDefault="00B82FD5" w:rsidP="00940794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940794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2 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940794" w:rsidRDefault="00B82FD5" w:rsidP="006777AF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940794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Потери воды, куб.м/год 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766A2C" w:rsidRDefault="00B82FD5" w:rsidP="00940794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3000</w:t>
            </w:r>
          </w:p>
        </w:tc>
      </w:tr>
    </w:tbl>
    <w:p w:rsidR="00B82FD5" w:rsidRPr="00940794" w:rsidRDefault="00B82FD5" w:rsidP="00940794">
      <w:pPr>
        <w:shd w:val="clear" w:color="auto" w:fill="FFFFFF"/>
        <w:spacing w:before="30" w:after="30" w:line="240" w:lineRule="auto"/>
        <w:rPr>
          <w:rFonts w:ascii="Arial" w:hAnsi="Arial" w:cs="Arial"/>
          <w:color w:val="332E2D"/>
          <w:spacing w:val="2"/>
          <w:sz w:val="24"/>
          <w:szCs w:val="24"/>
        </w:rPr>
      </w:pPr>
      <w:r w:rsidRPr="00940794">
        <w:rPr>
          <w:rFonts w:ascii="Arial" w:hAnsi="Arial" w:cs="Arial"/>
          <w:color w:val="332E2D"/>
          <w:spacing w:val="2"/>
          <w:sz w:val="24"/>
          <w:szCs w:val="24"/>
        </w:rPr>
        <w:t>     </w:t>
      </w:r>
    </w:p>
    <w:p w:rsidR="00B82FD5" w:rsidRPr="00A3484B" w:rsidRDefault="00B82FD5" w:rsidP="006162F8">
      <w:pPr>
        <w:shd w:val="clear" w:color="auto" w:fill="FFFFFF"/>
        <w:spacing w:before="30" w:after="30" w:line="240" w:lineRule="auto"/>
        <w:rPr>
          <w:rFonts w:ascii="Times New Roman" w:hAnsi="Times New Roman"/>
          <w:color w:val="332E2D"/>
          <w:spacing w:val="2"/>
          <w:sz w:val="28"/>
          <w:szCs w:val="28"/>
        </w:rPr>
      </w:pPr>
      <w:r w:rsidRPr="00A3484B">
        <w:rPr>
          <w:rFonts w:ascii="Times New Roman" w:hAnsi="Times New Roman"/>
          <w:color w:val="332E2D"/>
          <w:spacing w:val="2"/>
          <w:sz w:val="28"/>
          <w:szCs w:val="28"/>
        </w:rPr>
        <w:tab/>
        <w:t xml:space="preserve">На территории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Ирбизинского</w:t>
      </w:r>
      <w:r w:rsidRPr="00A3484B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Карасукского района Новосибирской области</w:t>
      </w:r>
      <w:r w:rsidRPr="00A3484B">
        <w:rPr>
          <w:rFonts w:ascii="Times New Roman" w:hAnsi="Times New Roman"/>
          <w:color w:val="332E2D"/>
          <w:spacing w:val="2"/>
          <w:sz w:val="28"/>
          <w:szCs w:val="28"/>
        </w:rPr>
        <w:t xml:space="preserve"> централизованн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ая</w:t>
      </w:r>
      <w:r w:rsidRPr="00A3484B">
        <w:rPr>
          <w:rFonts w:ascii="Times New Roman" w:hAnsi="Times New Roman"/>
          <w:color w:val="332E2D"/>
          <w:spacing w:val="2"/>
          <w:sz w:val="28"/>
          <w:szCs w:val="28"/>
        </w:rPr>
        <w:t xml:space="preserve"> систем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а подачи</w:t>
      </w:r>
      <w:r w:rsidRPr="00A3484B">
        <w:rPr>
          <w:rFonts w:ascii="Times New Roman" w:hAnsi="Times New Roman"/>
          <w:color w:val="332E2D"/>
          <w:spacing w:val="2"/>
          <w:sz w:val="28"/>
          <w:szCs w:val="28"/>
        </w:rPr>
        <w:t xml:space="preserve"> горяче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й </w:t>
      </w:r>
      <w:r w:rsidRPr="00A3484B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и технической </w:t>
      </w:r>
      <w:r w:rsidRPr="00A3484B">
        <w:rPr>
          <w:rFonts w:ascii="Times New Roman" w:hAnsi="Times New Roman"/>
          <w:color w:val="332E2D"/>
          <w:spacing w:val="2"/>
          <w:sz w:val="28"/>
          <w:szCs w:val="28"/>
        </w:rPr>
        <w:t xml:space="preserve"> воды отсутству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е</w:t>
      </w:r>
      <w:r w:rsidRPr="00A3484B">
        <w:rPr>
          <w:rFonts w:ascii="Times New Roman" w:hAnsi="Times New Roman"/>
          <w:color w:val="332E2D"/>
          <w:spacing w:val="2"/>
          <w:sz w:val="28"/>
          <w:szCs w:val="28"/>
        </w:rPr>
        <w:t>т.     </w:t>
      </w:r>
    </w:p>
    <w:p w:rsidR="00B82FD5" w:rsidRPr="006162F8" w:rsidRDefault="00B82FD5" w:rsidP="006162F8">
      <w:pPr>
        <w:shd w:val="clear" w:color="auto" w:fill="FFFFFF"/>
        <w:spacing w:before="30" w:after="30" w:line="240" w:lineRule="auto"/>
        <w:rPr>
          <w:rFonts w:ascii="Arial" w:hAnsi="Arial" w:cs="Arial"/>
          <w:color w:val="332E2D"/>
          <w:spacing w:val="2"/>
          <w:sz w:val="24"/>
          <w:szCs w:val="24"/>
        </w:rPr>
      </w:pPr>
      <w:r w:rsidRPr="006162F8">
        <w:rPr>
          <w:rFonts w:ascii="Arial" w:hAnsi="Arial" w:cs="Arial"/>
          <w:color w:val="332E2D"/>
          <w:spacing w:val="2"/>
          <w:sz w:val="24"/>
          <w:szCs w:val="24"/>
        </w:rPr>
        <w:t>     </w:t>
      </w:r>
      <w:r w:rsidRPr="00A3484B">
        <w:rPr>
          <w:rFonts w:ascii="Times New Roman" w:hAnsi="Times New Roman"/>
          <w:color w:val="332E2D"/>
          <w:spacing w:val="2"/>
          <w:sz w:val="28"/>
          <w:szCs w:val="28"/>
        </w:rPr>
        <w:t>     3.2. Территориальный баланс подачи  питьевой</w:t>
      </w:r>
      <w:r w:rsidRPr="00366F92">
        <w:rPr>
          <w:rFonts w:ascii="Times New Roman" w:hAnsi="Times New Roman"/>
          <w:color w:val="FF0000"/>
          <w:spacing w:val="2"/>
          <w:sz w:val="28"/>
          <w:szCs w:val="28"/>
        </w:rPr>
        <w:t xml:space="preserve"> </w:t>
      </w:r>
      <w:r w:rsidRPr="00282EAF">
        <w:rPr>
          <w:rFonts w:ascii="Times New Roman" w:hAnsi="Times New Roman"/>
          <w:spacing w:val="2"/>
          <w:sz w:val="28"/>
          <w:szCs w:val="28"/>
        </w:rPr>
        <w:t>воды</w:t>
      </w:r>
      <w:r w:rsidRPr="00A3484B">
        <w:rPr>
          <w:rFonts w:ascii="Times New Roman" w:hAnsi="Times New Roman"/>
          <w:color w:val="332E2D"/>
          <w:spacing w:val="2"/>
          <w:sz w:val="28"/>
          <w:szCs w:val="28"/>
        </w:rPr>
        <w:t xml:space="preserve"> по технологическим зонам водоснабжения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(годовой и в сутки максимального потребления);</w:t>
      </w:r>
      <w:r w:rsidRPr="006162F8">
        <w:rPr>
          <w:rFonts w:ascii="Arial" w:hAnsi="Arial" w:cs="Arial"/>
          <w:color w:val="332E2D"/>
          <w:spacing w:val="2"/>
          <w:sz w:val="24"/>
          <w:szCs w:val="24"/>
        </w:rPr>
        <w:br/>
        <w:t>     </w:t>
      </w:r>
    </w:p>
    <w:p w:rsidR="00B82FD5" w:rsidRPr="009E1B46" w:rsidRDefault="00B82FD5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E1B46">
        <w:rPr>
          <w:rFonts w:ascii="Times New Roman" w:hAnsi="Times New Roman"/>
          <w:b/>
          <w:bCs/>
          <w:sz w:val="28"/>
          <w:szCs w:val="28"/>
        </w:rPr>
        <w:t>Территориальный баланс подачи питьевой воды, годовые значения и перечень технологических зон</w:t>
      </w:r>
      <w:r w:rsidRPr="009E1B46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9E1B46">
        <w:rPr>
          <w:rFonts w:ascii="Times New Roman" w:hAnsi="Times New Roman"/>
          <w:b/>
          <w:bCs/>
          <w:color w:val="000000"/>
          <w:sz w:val="28"/>
          <w:szCs w:val="28"/>
        </w:rPr>
        <w:t>централизованного водоснабжения </w:t>
      </w:r>
    </w:p>
    <w:p w:rsidR="00B82FD5" w:rsidRPr="009E1B46" w:rsidRDefault="00B82FD5" w:rsidP="006162F8">
      <w:pPr>
        <w:shd w:val="clear" w:color="auto" w:fill="FFFFFF"/>
        <w:spacing w:before="30" w:after="30" w:line="240" w:lineRule="auto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 w:rsidRPr="009E1B46">
        <w:rPr>
          <w:rFonts w:ascii="Times New Roman" w:hAnsi="Times New Roman"/>
          <w:color w:val="332E2D"/>
          <w:spacing w:val="2"/>
          <w:sz w:val="28"/>
          <w:szCs w:val="28"/>
        </w:rPr>
        <w:t xml:space="preserve">Таблица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3</w:t>
      </w:r>
    </w:p>
    <w:tbl>
      <w:tblPr>
        <w:tblW w:w="5000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70"/>
        <w:gridCol w:w="2787"/>
        <w:gridCol w:w="1812"/>
        <w:gridCol w:w="1863"/>
        <w:gridCol w:w="2440"/>
        <w:gridCol w:w="1863"/>
        <w:gridCol w:w="3517"/>
      </w:tblGrid>
      <w:tr w:rsidR="00B82FD5" w:rsidRPr="008928A4" w:rsidTr="002C6D7E"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2FD5" w:rsidRPr="00561257" w:rsidRDefault="00B82FD5" w:rsidP="004F5A5F">
            <w:pPr>
              <w:spacing w:after="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6162F8">
              <w:rPr>
                <w:rFonts w:ascii="Arial" w:hAnsi="Arial" w:cs="Arial"/>
                <w:color w:val="332E2D"/>
                <w:spacing w:val="2"/>
                <w:sz w:val="24"/>
                <w:szCs w:val="24"/>
              </w:rPr>
              <w:t>     </w:t>
            </w: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N п/п 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2FD5" w:rsidRPr="00561257" w:rsidRDefault="00B82FD5" w:rsidP="004F5A5F">
            <w:pPr>
              <w:spacing w:after="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Технологи-</w:t>
            </w: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br/>
              <w:t>ческая зона водоснаб-</w:t>
            </w:r>
          </w:p>
        </w:tc>
        <w:tc>
          <w:tcPr>
            <w:tcW w:w="12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2C6D7E">
            <w:pPr>
              <w:spacing w:after="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Подача, </w:t>
            </w: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куб.м/год</w:t>
            </w:r>
          </w:p>
        </w:tc>
        <w:tc>
          <w:tcPr>
            <w:tcW w:w="1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2C6D7E">
            <w:pPr>
              <w:spacing w:after="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Итого по зоне водоснабжения, </w:t>
            </w: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куб.м/год 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2FD5" w:rsidRPr="00561257" w:rsidRDefault="00B82FD5" w:rsidP="004F5A5F">
            <w:pPr>
              <w:spacing w:after="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Обслуживаемые районы </w:t>
            </w:r>
          </w:p>
        </w:tc>
      </w:tr>
      <w:tr w:rsidR="00B82FD5" w:rsidRPr="008928A4" w:rsidTr="002C6D7E">
        <w:tc>
          <w:tcPr>
            <w:tcW w:w="2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4F5A5F">
            <w:pPr>
              <w:spacing w:after="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9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4F5A5F">
            <w:pPr>
              <w:spacing w:after="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жения 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4F5A5F">
            <w:pPr>
              <w:spacing w:after="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факт 2014 г.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4F5A5F">
            <w:pPr>
              <w:spacing w:after="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прогноз 2025 г.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4F5A5F">
            <w:pPr>
              <w:spacing w:after="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факт 2014 г.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4F5A5F">
            <w:pPr>
              <w:spacing w:after="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прогноз 2025 г.</w:t>
            </w:r>
          </w:p>
        </w:tc>
        <w:tc>
          <w:tcPr>
            <w:tcW w:w="117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4F5A5F">
            <w:pPr>
              <w:spacing w:after="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br/>
              <w:t> </w:t>
            </w:r>
          </w:p>
        </w:tc>
      </w:tr>
      <w:tr w:rsidR="00B82FD5" w:rsidRPr="008928A4" w:rsidTr="002C6D7E">
        <w:trPr>
          <w:trHeight w:val="319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4F5A5F">
            <w:pPr>
              <w:spacing w:after="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1 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2 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2C6D7E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</w:t>
            </w: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 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2C6D7E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4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2C6D7E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5</w:t>
            </w: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 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2C6D7E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6</w:t>
            </w: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 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2C6D7E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7</w:t>
            </w: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 </w:t>
            </w:r>
          </w:p>
        </w:tc>
      </w:tr>
      <w:tr w:rsidR="00B82FD5" w:rsidRPr="008928A4" w:rsidTr="002C6D7E"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2FD5" w:rsidRPr="00561257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1 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2FD5" w:rsidRPr="00561257" w:rsidRDefault="00B82FD5" w:rsidP="00F36104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Ирбизино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2FD5" w:rsidRPr="00561257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45000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2FD5" w:rsidRPr="00561257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50000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2FD5" w:rsidRPr="00561257" w:rsidRDefault="00B82FD5" w:rsidP="002C6D7E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45000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2FD5" w:rsidRPr="00561257" w:rsidRDefault="00B82FD5" w:rsidP="002C6D7E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50000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2FD5" w:rsidRPr="00561257" w:rsidRDefault="00B82FD5" w:rsidP="00F36104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Ирбизино</w:t>
            </w:r>
          </w:p>
        </w:tc>
      </w:tr>
      <w:tr w:rsidR="00B82FD5" w:rsidRPr="008928A4" w:rsidTr="002C6D7E"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2 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F36104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</w:t>
            </w: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Крыловка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17000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17000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17000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17000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6162F8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</w:t>
            </w: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Крыловка</w:t>
            </w: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 </w:t>
            </w:r>
          </w:p>
        </w:tc>
      </w:tr>
      <w:tr w:rsidR="00B82FD5" w:rsidRPr="008928A4" w:rsidTr="002C6D7E"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Default="00B82FD5" w:rsidP="00F36104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п. Рождественский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29000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30000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29000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30000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Default="00B82FD5" w:rsidP="006162F8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п. Рождественский</w:t>
            </w:r>
          </w:p>
        </w:tc>
      </w:tr>
      <w:tr w:rsidR="00B82FD5" w:rsidRPr="008928A4" w:rsidTr="002C6D7E"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4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Default="00B82FD5" w:rsidP="00F36104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д. Кукарка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28000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30000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28000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30000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Default="00B82FD5" w:rsidP="006162F8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д. Кукарка</w:t>
            </w:r>
          </w:p>
        </w:tc>
      </w:tr>
      <w:tr w:rsidR="00B82FD5" w:rsidRPr="008928A4" w:rsidTr="002C6D7E"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2FD5" w:rsidRPr="00561257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5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2FD5" w:rsidRPr="00561257" w:rsidRDefault="00B82FD5" w:rsidP="00F36104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Ирбизинский</w:t>
            </w: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 с/с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2FD5" w:rsidRPr="00561257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119000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2FD5" w:rsidRPr="00561257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127000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2FD5" w:rsidRPr="00561257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119000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2FD5" w:rsidRPr="00561257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127000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2FD5" w:rsidRPr="00561257" w:rsidRDefault="00B82FD5" w:rsidP="008E7220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Ирбизинский</w:t>
            </w: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 с/с</w:t>
            </w:r>
          </w:p>
        </w:tc>
      </w:tr>
    </w:tbl>
    <w:p w:rsidR="00B82FD5" w:rsidRPr="002C6D7E" w:rsidRDefault="00B82FD5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6162F8">
        <w:rPr>
          <w:rFonts w:ascii="Arial" w:hAnsi="Arial" w:cs="Arial"/>
          <w:b/>
          <w:bCs/>
          <w:color w:val="000000"/>
          <w:sz w:val="24"/>
          <w:szCs w:val="24"/>
        </w:rPr>
        <w:t>     </w:t>
      </w:r>
      <w:r w:rsidRPr="006162F8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2C6D7E">
        <w:rPr>
          <w:rFonts w:ascii="Times New Roman" w:hAnsi="Times New Roman"/>
          <w:b/>
          <w:bCs/>
          <w:sz w:val="28"/>
          <w:szCs w:val="28"/>
        </w:rPr>
        <w:t>Территориальный баланс подачи питьевой воды, значения в сутки максимального водопотребления </w:t>
      </w:r>
    </w:p>
    <w:p w:rsidR="00B82FD5" w:rsidRPr="006777AF" w:rsidRDefault="00B82FD5" w:rsidP="002C6D7E">
      <w:pPr>
        <w:shd w:val="clear" w:color="auto" w:fill="FFFFFF"/>
        <w:spacing w:before="30" w:after="30" w:line="240" w:lineRule="auto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 w:rsidRPr="006777AF">
        <w:rPr>
          <w:rFonts w:ascii="Times New Roman" w:hAnsi="Times New Roman"/>
          <w:color w:val="332E2D"/>
          <w:spacing w:val="2"/>
          <w:sz w:val="28"/>
          <w:szCs w:val="28"/>
        </w:rPr>
        <w:t>Таблица 4 </w:t>
      </w:r>
    </w:p>
    <w:tbl>
      <w:tblPr>
        <w:tblW w:w="4975" w:type="pct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76"/>
        <w:gridCol w:w="3303"/>
        <w:gridCol w:w="2151"/>
        <w:gridCol w:w="2005"/>
        <w:gridCol w:w="1723"/>
        <w:gridCol w:w="2008"/>
        <w:gridCol w:w="3011"/>
      </w:tblGrid>
      <w:tr w:rsidR="00B82FD5" w:rsidRPr="008928A4" w:rsidTr="002C6D7E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2FD5" w:rsidRPr="00561257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N п/п 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2FD5" w:rsidRPr="00561257" w:rsidRDefault="00B82FD5" w:rsidP="002C6D7E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Технологическая зона водоснабжения </w:t>
            </w:r>
          </w:p>
        </w:tc>
        <w:tc>
          <w:tcPr>
            <w:tcW w:w="13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2C6D7E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Подача, куб.м/сут </w:t>
            </w:r>
          </w:p>
        </w:tc>
        <w:tc>
          <w:tcPr>
            <w:tcW w:w="1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2C6D7E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Итого по зоне водоснабжения, куб.м/сут 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2FD5" w:rsidRPr="00561257" w:rsidRDefault="00B82FD5" w:rsidP="00561257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Обслуживаемые районы  </w:t>
            </w:r>
          </w:p>
        </w:tc>
      </w:tr>
      <w:tr w:rsidR="00B82FD5" w:rsidRPr="008928A4" w:rsidTr="002C6D7E">
        <w:tc>
          <w:tcPr>
            <w:tcW w:w="2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6162F8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11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561257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факт 2014 год 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прогноз 2025 год 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561257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факт 2014 год 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прогноз 2025 год </w:t>
            </w:r>
          </w:p>
        </w:tc>
        <w:tc>
          <w:tcPr>
            <w:tcW w:w="10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6162F8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br/>
              <w:t> </w:t>
            </w:r>
          </w:p>
        </w:tc>
      </w:tr>
      <w:tr w:rsidR="00B82FD5" w:rsidRPr="008928A4" w:rsidTr="002C6D7E">
        <w:trPr>
          <w:trHeight w:val="355"/>
        </w:trPr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2C6D7E">
            <w:pPr>
              <w:spacing w:after="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1 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2C6D7E">
            <w:pPr>
              <w:spacing w:after="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2 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2C6D7E">
            <w:pPr>
              <w:spacing w:after="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</w:t>
            </w: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 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2C6D7E">
            <w:pPr>
              <w:spacing w:after="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4</w:t>
            </w: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 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2C6D7E">
            <w:pPr>
              <w:spacing w:after="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5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2C6D7E">
            <w:pPr>
              <w:spacing w:after="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6</w:t>
            </w: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 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2C6D7E">
            <w:pPr>
              <w:spacing w:after="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7</w:t>
            </w:r>
          </w:p>
        </w:tc>
      </w:tr>
      <w:tr w:rsidR="00B82FD5" w:rsidRPr="008928A4" w:rsidTr="002C6D7E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2FD5" w:rsidRPr="00561257" w:rsidRDefault="00B82FD5" w:rsidP="002C6D7E">
            <w:pPr>
              <w:spacing w:after="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1 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2FD5" w:rsidRPr="00561257" w:rsidRDefault="00B82FD5" w:rsidP="00561257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Ирбизино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561257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384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388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2FD5" w:rsidRPr="00561257" w:rsidRDefault="00B82FD5" w:rsidP="008E722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384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2FD5" w:rsidRPr="00561257" w:rsidRDefault="00B82FD5" w:rsidP="008E722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388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8E7220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</w:tr>
      <w:tr w:rsidR="00B82FD5" w:rsidRPr="008928A4" w:rsidTr="002C6D7E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2FD5" w:rsidRPr="00561257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2 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2FD5" w:rsidRPr="00561257" w:rsidRDefault="00B82FD5" w:rsidP="00561257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п. Крыловка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561257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152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201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2FD5" w:rsidRPr="00561257" w:rsidRDefault="00B82FD5" w:rsidP="008E722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152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2FD5" w:rsidRPr="00561257" w:rsidRDefault="00B82FD5" w:rsidP="008E722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201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2FD5" w:rsidRPr="00561257" w:rsidRDefault="00B82FD5" w:rsidP="008E7220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</w:tr>
      <w:tr w:rsidR="00B82FD5" w:rsidRPr="008928A4" w:rsidTr="002C6D7E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2FD5" w:rsidRPr="00561257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2FD5" w:rsidRDefault="00B82FD5" w:rsidP="00561257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п. Рождественский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Default="00B82FD5" w:rsidP="00561257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288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296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2FD5" w:rsidRDefault="00B82FD5" w:rsidP="008E722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288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2FD5" w:rsidRDefault="00B82FD5" w:rsidP="008E722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296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2FD5" w:rsidRPr="00561257" w:rsidRDefault="00B82FD5" w:rsidP="008E7220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</w:tr>
      <w:tr w:rsidR="00B82FD5" w:rsidRPr="008928A4" w:rsidTr="002C6D7E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2FD5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4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2FD5" w:rsidRDefault="00B82FD5" w:rsidP="00561257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д. Кукарка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Default="00B82FD5" w:rsidP="00561257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284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288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2FD5" w:rsidRDefault="00B82FD5" w:rsidP="008E722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284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2FD5" w:rsidRDefault="00B82FD5" w:rsidP="008E722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288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2FD5" w:rsidRPr="00561257" w:rsidRDefault="00B82FD5" w:rsidP="008E7220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</w:tr>
      <w:tr w:rsidR="00B82FD5" w:rsidRPr="008928A4" w:rsidTr="002C6D7E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6162F8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 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6162F8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ВСЕГО 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561257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277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293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8E722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277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8E722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293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561257" w:rsidRDefault="00B82FD5" w:rsidP="006162F8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561257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 </w:t>
            </w:r>
          </w:p>
        </w:tc>
      </w:tr>
    </w:tbl>
    <w:p w:rsidR="00B82FD5" w:rsidRPr="006162F8" w:rsidRDefault="00B82FD5" w:rsidP="006162F8">
      <w:pPr>
        <w:shd w:val="clear" w:color="auto" w:fill="FFFFFF"/>
        <w:spacing w:before="30" w:after="30" w:line="240" w:lineRule="auto"/>
        <w:rPr>
          <w:rFonts w:ascii="Arial" w:hAnsi="Arial" w:cs="Arial"/>
          <w:color w:val="332E2D"/>
          <w:spacing w:val="2"/>
          <w:sz w:val="24"/>
          <w:szCs w:val="24"/>
        </w:rPr>
      </w:pPr>
      <w:r w:rsidRPr="006162F8">
        <w:rPr>
          <w:rFonts w:ascii="Arial" w:hAnsi="Arial" w:cs="Arial"/>
          <w:color w:val="332E2D"/>
          <w:spacing w:val="2"/>
          <w:sz w:val="24"/>
          <w:szCs w:val="24"/>
        </w:rPr>
        <w:t>     </w:t>
      </w:r>
    </w:p>
    <w:p w:rsidR="00B82FD5" w:rsidRPr="006162F8" w:rsidRDefault="00B82FD5" w:rsidP="006162F8">
      <w:pPr>
        <w:shd w:val="clear" w:color="auto" w:fill="FFFFFF"/>
        <w:spacing w:before="30" w:after="30" w:line="240" w:lineRule="auto"/>
        <w:rPr>
          <w:rFonts w:ascii="Arial" w:hAnsi="Arial" w:cs="Arial"/>
          <w:color w:val="332E2D"/>
          <w:spacing w:val="2"/>
          <w:sz w:val="24"/>
          <w:szCs w:val="24"/>
        </w:rPr>
      </w:pPr>
      <w:r w:rsidRPr="00561257">
        <w:rPr>
          <w:rFonts w:ascii="Times New Roman" w:hAnsi="Times New Roman"/>
          <w:color w:val="332E2D"/>
          <w:spacing w:val="2"/>
          <w:sz w:val="28"/>
          <w:szCs w:val="28"/>
        </w:rPr>
        <w:t>     3.3. Структурный баланс реализации  питьевой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 w:rsidRPr="00366F92">
        <w:rPr>
          <w:rFonts w:ascii="Times New Roman" w:hAnsi="Times New Roman"/>
          <w:color w:val="FF0000"/>
          <w:spacing w:val="2"/>
          <w:sz w:val="28"/>
          <w:szCs w:val="28"/>
        </w:rPr>
        <w:t xml:space="preserve"> </w:t>
      </w:r>
      <w:r w:rsidRPr="00282EAF">
        <w:rPr>
          <w:rFonts w:ascii="Times New Roman" w:hAnsi="Times New Roman"/>
          <w:spacing w:val="2"/>
          <w:sz w:val="28"/>
          <w:szCs w:val="28"/>
        </w:rPr>
        <w:t>воды</w:t>
      </w:r>
      <w:r w:rsidRPr="00561257">
        <w:rPr>
          <w:rFonts w:ascii="Times New Roman" w:hAnsi="Times New Roman"/>
          <w:color w:val="332E2D"/>
          <w:spacing w:val="2"/>
          <w:sz w:val="28"/>
          <w:szCs w:val="28"/>
        </w:rPr>
        <w:t xml:space="preserve"> по группам абонентов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с разбивкой  на хозяйственно-питьевые нужды населения, производственные нужды юридических лиц и другие нужды поселений (пожаротушение, полив и др.);</w:t>
      </w:r>
      <w:r w:rsidRPr="00561257">
        <w:rPr>
          <w:rFonts w:ascii="Times New Roman" w:hAnsi="Times New Roman"/>
          <w:color w:val="332E2D"/>
          <w:spacing w:val="2"/>
          <w:sz w:val="28"/>
          <w:szCs w:val="28"/>
        </w:rPr>
        <w:br/>
      </w:r>
      <w:r w:rsidRPr="006162F8">
        <w:rPr>
          <w:rFonts w:ascii="Arial" w:hAnsi="Arial" w:cs="Arial"/>
          <w:color w:val="332E2D"/>
          <w:spacing w:val="2"/>
          <w:sz w:val="24"/>
          <w:szCs w:val="24"/>
        </w:rPr>
        <w:t>     </w:t>
      </w:r>
      <w:r w:rsidRPr="006162F8">
        <w:rPr>
          <w:rFonts w:ascii="Arial" w:hAnsi="Arial" w:cs="Arial"/>
          <w:color w:val="332E2D"/>
          <w:spacing w:val="2"/>
          <w:sz w:val="24"/>
          <w:szCs w:val="24"/>
        </w:rPr>
        <w:br/>
      </w:r>
      <w:r w:rsidRPr="00561257">
        <w:rPr>
          <w:rFonts w:ascii="Times New Roman" w:hAnsi="Times New Roman"/>
          <w:color w:val="332E2D"/>
          <w:spacing w:val="2"/>
          <w:sz w:val="28"/>
          <w:szCs w:val="28"/>
        </w:rPr>
        <w:t xml:space="preserve">     Структурный водный баланс реализации воды с разбивкой по группам и типам абонентов  представлен в таблице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5</w:t>
      </w:r>
      <w:r w:rsidRPr="00561257">
        <w:rPr>
          <w:rFonts w:ascii="Times New Roman" w:hAnsi="Times New Roman"/>
          <w:color w:val="332E2D"/>
          <w:spacing w:val="2"/>
          <w:sz w:val="28"/>
          <w:szCs w:val="28"/>
        </w:rPr>
        <w:t xml:space="preserve"> настоящих Основных положений.</w:t>
      </w:r>
      <w:r w:rsidRPr="00561257">
        <w:rPr>
          <w:rFonts w:ascii="Times New Roman" w:hAnsi="Times New Roman"/>
          <w:color w:val="332E2D"/>
          <w:spacing w:val="2"/>
          <w:sz w:val="28"/>
          <w:szCs w:val="28"/>
        </w:rPr>
        <w:br/>
      </w:r>
      <w:r w:rsidRPr="006162F8">
        <w:rPr>
          <w:rFonts w:ascii="Arial" w:hAnsi="Arial" w:cs="Arial"/>
          <w:color w:val="332E2D"/>
          <w:spacing w:val="2"/>
          <w:sz w:val="24"/>
          <w:szCs w:val="24"/>
        </w:rPr>
        <w:t>     </w:t>
      </w:r>
      <w:r w:rsidRPr="006162F8">
        <w:rPr>
          <w:rFonts w:ascii="Arial" w:hAnsi="Arial" w:cs="Arial"/>
          <w:color w:val="332E2D"/>
          <w:spacing w:val="2"/>
          <w:sz w:val="24"/>
          <w:szCs w:val="24"/>
        </w:rPr>
        <w:br/>
        <w:t>     </w:t>
      </w:r>
    </w:p>
    <w:p w:rsidR="00B82FD5" w:rsidRPr="00561257" w:rsidRDefault="00B82FD5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1257">
        <w:rPr>
          <w:rFonts w:ascii="Times New Roman" w:hAnsi="Times New Roman"/>
          <w:b/>
          <w:bCs/>
          <w:color w:val="000000"/>
          <w:sz w:val="28"/>
          <w:szCs w:val="28"/>
        </w:rPr>
        <w:t>Структурный водный баланс реализации воды по группам и типам абонентов </w:t>
      </w:r>
    </w:p>
    <w:p w:rsidR="00B82FD5" w:rsidRPr="00E52B95" w:rsidRDefault="00B82FD5" w:rsidP="006162F8">
      <w:pPr>
        <w:shd w:val="clear" w:color="auto" w:fill="FFFFFF"/>
        <w:spacing w:before="30" w:after="30" w:line="240" w:lineRule="auto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 w:rsidRPr="00E52B95">
        <w:rPr>
          <w:rFonts w:ascii="Times New Roman" w:hAnsi="Times New Roman"/>
          <w:color w:val="332E2D"/>
          <w:spacing w:val="2"/>
          <w:sz w:val="28"/>
          <w:szCs w:val="28"/>
        </w:rPr>
        <w:t>Таблица 5 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217"/>
        <w:gridCol w:w="2126"/>
        <w:gridCol w:w="4961"/>
        <w:gridCol w:w="3648"/>
      </w:tblGrid>
      <w:tr w:rsidR="00B82FD5" w:rsidRPr="008928A4" w:rsidTr="00940D53"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077AEC" w:rsidRDefault="00B82FD5" w:rsidP="00940D5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Г</w:t>
            </w:r>
            <w:r w:rsidRPr="00077AEC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рупп</w:t>
            </w: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ы</w:t>
            </w:r>
            <w:r w:rsidRPr="00077AEC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 потребителей (типов абонентов)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077AEC" w:rsidRDefault="00B82FD5" w:rsidP="00523E2A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Единица измерения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077AEC" w:rsidRDefault="00B82FD5" w:rsidP="002C6D7E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Натуральный объем </w:t>
            </w:r>
            <w:r w:rsidRPr="00077AEC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 за 2014 год, </w:t>
            </w:r>
          </w:p>
          <w:p w:rsidR="00B82FD5" w:rsidRPr="00077AEC" w:rsidRDefault="00B82FD5" w:rsidP="00940D5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077AEC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куб.м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077AEC" w:rsidRDefault="00B82FD5" w:rsidP="002C6D7E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Удельный вес, %</w:t>
            </w:r>
          </w:p>
        </w:tc>
      </w:tr>
      <w:tr w:rsidR="00B82FD5" w:rsidRPr="008928A4" w:rsidTr="00940D53"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077AEC" w:rsidRDefault="00B82FD5" w:rsidP="00940D53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077AEC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Население, холодная вода (жил</w:t>
            </w: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ой</w:t>
            </w:r>
            <w:r w:rsidRPr="00077AEC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фонд</w:t>
            </w:r>
            <w:r w:rsidRPr="00077AEC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)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940D53" w:rsidRDefault="00B82FD5" w:rsidP="00940D5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766A2C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99000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077AEC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25</w:t>
            </w:r>
          </w:p>
        </w:tc>
      </w:tr>
      <w:tr w:rsidR="00B82FD5" w:rsidRPr="008928A4" w:rsidTr="00940D53"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077AEC" w:rsidRDefault="00B82FD5" w:rsidP="00940D53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Бюджетные организации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928A4" w:rsidRDefault="00B82FD5" w:rsidP="00940D53">
            <w:pPr>
              <w:jc w:val="center"/>
            </w:pPr>
            <w:r w:rsidRPr="00F176CC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м</w:t>
            </w:r>
            <w:r w:rsidRPr="00F176CC">
              <w:rPr>
                <w:rFonts w:ascii="Times New Roman" w:hAnsi="Times New Roman"/>
                <w:color w:val="332E2D"/>
                <w:spacing w:val="2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077AEC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15000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077AEC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5</w:t>
            </w:r>
          </w:p>
        </w:tc>
      </w:tr>
      <w:tr w:rsidR="00B82FD5" w:rsidRPr="008928A4" w:rsidTr="00940D53"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077AEC" w:rsidRDefault="00B82FD5" w:rsidP="00940D53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Промышленные предприятия, торговые организации, ИП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928A4" w:rsidRDefault="00B82FD5" w:rsidP="00940D53">
            <w:pPr>
              <w:jc w:val="center"/>
            </w:pPr>
            <w:r w:rsidRPr="00F176CC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м</w:t>
            </w:r>
            <w:r w:rsidRPr="00F176CC">
              <w:rPr>
                <w:rFonts w:ascii="Times New Roman" w:hAnsi="Times New Roman"/>
                <w:color w:val="332E2D"/>
                <w:spacing w:val="2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077AEC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5000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077AEC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</w:t>
            </w:r>
          </w:p>
        </w:tc>
      </w:tr>
      <w:tr w:rsidR="00B82FD5" w:rsidRPr="008928A4" w:rsidTr="00940D53"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077AEC" w:rsidRDefault="00B82FD5" w:rsidP="00940D53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Итого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928A4" w:rsidRDefault="00B82FD5" w:rsidP="00940D53">
            <w:pPr>
              <w:jc w:val="center"/>
            </w:pPr>
            <w:r w:rsidRPr="00F176CC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м</w:t>
            </w:r>
            <w:r w:rsidRPr="00F176CC">
              <w:rPr>
                <w:rFonts w:ascii="Times New Roman" w:hAnsi="Times New Roman"/>
                <w:color w:val="332E2D"/>
                <w:spacing w:val="2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077AEC" w:rsidRDefault="00B82FD5" w:rsidP="00766A2C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119000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077AEC" w:rsidRDefault="00B82FD5" w:rsidP="00405789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32</w:t>
            </w:r>
          </w:p>
        </w:tc>
      </w:tr>
    </w:tbl>
    <w:p w:rsidR="00B82FD5" w:rsidRPr="006162F8" w:rsidRDefault="00B82FD5" w:rsidP="006162F8">
      <w:pPr>
        <w:shd w:val="clear" w:color="auto" w:fill="FFFFFF"/>
        <w:spacing w:before="30" w:after="30" w:line="240" w:lineRule="auto"/>
        <w:rPr>
          <w:rFonts w:ascii="Arial" w:hAnsi="Arial" w:cs="Arial"/>
          <w:color w:val="332E2D"/>
          <w:spacing w:val="2"/>
          <w:sz w:val="24"/>
          <w:szCs w:val="24"/>
        </w:rPr>
      </w:pPr>
      <w:r w:rsidRPr="006162F8">
        <w:rPr>
          <w:rFonts w:ascii="Arial" w:hAnsi="Arial" w:cs="Arial"/>
          <w:color w:val="332E2D"/>
          <w:spacing w:val="2"/>
          <w:sz w:val="24"/>
          <w:szCs w:val="24"/>
        </w:rPr>
        <w:t>          </w:t>
      </w:r>
    </w:p>
    <w:p w:rsidR="00B82FD5" w:rsidRDefault="00B82FD5" w:rsidP="00691543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8D3956">
        <w:rPr>
          <w:rFonts w:ascii="Times New Roman" w:hAnsi="Times New Roman"/>
          <w:color w:val="332E2D"/>
          <w:spacing w:val="2"/>
          <w:sz w:val="28"/>
          <w:szCs w:val="28"/>
        </w:rPr>
        <w:t>     3.4. Сведения о фактическом потреблении населением  питьевой исходя из статистических и расчетных данных и сведений о действующих нормативах потребления коммунальных услу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г;</w:t>
      </w:r>
    </w:p>
    <w:p w:rsidR="00B82FD5" w:rsidRDefault="00B82FD5" w:rsidP="00691543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8D3956">
        <w:rPr>
          <w:rFonts w:ascii="Times New Roman" w:hAnsi="Times New Roman"/>
          <w:color w:val="332E2D"/>
          <w:spacing w:val="2"/>
          <w:sz w:val="28"/>
          <w:szCs w:val="28"/>
        </w:rPr>
        <w:br/>
        <w:t xml:space="preserve">          Фактическое потребление питьевой воды населением за 2014 год составило </w:t>
      </w:r>
      <w:r>
        <w:rPr>
          <w:rFonts w:ascii="Times New Roman" w:hAnsi="Times New Roman"/>
          <w:spacing w:val="2"/>
          <w:sz w:val="28"/>
          <w:szCs w:val="28"/>
        </w:rPr>
        <w:t>99000</w:t>
      </w:r>
      <w:r w:rsidRPr="00766A2C">
        <w:rPr>
          <w:rFonts w:ascii="Times New Roman" w:hAnsi="Times New Roman"/>
          <w:spacing w:val="2"/>
          <w:sz w:val="28"/>
          <w:szCs w:val="28"/>
        </w:rPr>
        <w:t xml:space="preserve"> куб.м/год,</w:t>
      </w:r>
      <w:r w:rsidRPr="00940D53">
        <w:rPr>
          <w:rFonts w:ascii="Times New Roman" w:hAnsi="Times New Roman"/>
          <w:color w:val="FF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pacing w:val="2"/>
          <w:sz w:val="28"/>
          <w:szCs w:val="28"/>
        </w:rPr>
        <w:t xml:space="preserve">43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литра на человека</w:t>
      </w:r>
      <w:r w:rsidRPr="008D3956">
        <w:rPr>
          <w:rFonts w:ascii="Times New Roman" w:hAnsi="Times New Roman"/>
          <w:color w:val="332E2D"/>
          <w:spacing w:val="2"/>
          <w:sz w:val="28"/>
          <w:szCs w:val="28"/>
        </w:rPr>
        <w:t>. Техническая вода населением не потребляется.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 </w:t>
      </w:r>
    </w:p>
    <w:p w:rsidR="00B82FD5" w:rsidRPr="008D3956" w:rsidRDefault="00B82FD5" w:rsidP="00691543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ab/>
      </w:r>
      <w:r w:rsidRPr="008D3956">
        <w:rPr>
          <w:rFonts w:ascii="Times New Roman" w:hAnsi="Times New Roman"/>
          <w:color w:val="332E2D"/>
          <w:spacing w:val="2"/>
          <w:sz w:val="28"/>
          <w:szCs w:val="28"/>
        </w:rPr>
        <w:t xml:space="preserve">Действующий норматив удельного водопотребления коммунальной услуги по холодному водоснабжению в жилых помещениях  определен в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соответствии со СНиП 2.04.02-84</w:t>
      </w:r>
    </w:p>
    <w:p w:rsidR="00B82FD5" w:rsidRPr="00B45675" w:rsidRDefault="00B82FD5" w:rsidP="00445132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8D3956">
        <w:rPr>
          <w:rFonts w:ascii="Times New Roman" w:hAnsi="Times New Roman"/>
          <w:color w:val="332E2D"/>
          <w:spacing w:val="2"/>
          <w:sz w:val="28"/>
          <w:szCs w:val="28"/>
        </w:rPr>
        <w:t>    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        </w:t>
      </w:r>
      <w:r w:rsidRPr="008D3956">
        <w:rPr>
          <w:rFonts w:ascii="Times New Roman" w:hAnsi="Times New Roman"/>
          <w:color w:val="332E2D"/>
          <w:spacing w:val="2"/>
          <w:sz w:val="28"/>
          <w:szCs w:val="28"/>
        </w:rPr>
        <w:t> 3.5. Описание существующей системы коммерческого учета питьевой</w:t>
      </w:r>
      <w:r w:rsidRPr="00366F92">
        <w:rPr>
          <w:rFonts w:ascii="Times New Roman" w:hAnsi="Times New Roman"/>
          <w:color w:val="FF0000"/>
          <w:spacing w:val="2"/>
          <w:sz w:val="28"/>
          <w:szCs w:val="28"/>
        </w:rPr>
        <w:t xml:space="preserve"> </w:t>
      </w:r>
      <w:r w:rsidRPr="00282EAF">
        <w:rPr>
          <w:rFonts w:ascii="Times New Roman" w:hAnsi="Times New Roman"/>
          <w:spacing w:val="2"/>
          <w:sz w:val="28"/>
          <w:szCs w:val="28"/>
        </w:rPr>
        <w:t>воды</w:t>
      </w:r>
      <w:r w:rsidRPr="008D3956">
        <w:rPr>
          <w:rFonts w:ascii="Times New Roman" w:hAnsi="Times New Roman"/>
          <w:color w:val="332E2D"/>
          <w:spacing w:val="2"/>
          <w:sz w:val="28"/>
          <w:szCs w:val="28"/>
        </w:rPr>
        <w:t xml:space="preserve"> и планов по установке приборов учета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;</w:t>
      </w:r>
      <w:r w:rsidRPr="008D3956">
        <w:rPr>
          <w:rFonts w:ascii="Times New Roman" w:hAnsi="Times New Roman"/>
          <w:color w:val="332E2D"/>
          <w:spacing w:val="2"/>
          <w:sz w:val="28"/>
          <w:szCs w:val="28"/>
        </w:rPr>
        <w:br/>
      </w:r>
      <w:r w:rsidRPr="006162F8">
        <w:rPr>
          <w:rFonts w:ascii="Arial" w:hAnsi="Arial" w:cs="Arial"/>
          <w:color w:val="332E2D"/>
          <w:spacing w:val="2"/>
          <w:sz w:val="24"/>
          <w:szCs w:val="24"/>
        </w:rPr>
        <w:t>          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        </w:t>
      </w:r>
      <w:r w:rsidRPr="00B45675">
        <w:rPr>
          <w:rFonts w:ascii="Times New Roman" w:hAnsi="Times New Roman"/>
          <w:color w:val="332E2D"/>
          <w:spacing w:val="2"/>
          <w:sz w:val="28"/>
          <w:szCs w:val="28"/>
        </w:rPr>
        <w:t xml:space="preserve">В настоящее время на территории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Ирбизинского</w:t>
      </w:r>
      <w:r w:rsidRPr="00B45675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 w:rsidRPr="00B45675">
        <w:rPr>
          <w:rFonts w:ascii="Times New Roman" w:hAnsi="Times New Roman"/>
          <w:color w:val="332E2D"/>
          <w:spacing w:val="2"/>
          <w:sz w:val="28"/>
          <w:szCs w:val="28"/>
        </w:rPr>
        <w:t xml:space="preserve"> коммерческий учет потребления воды производится расчетным спос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обом по действующим нормативам.</w:t>
      </w:r>
    </w:p>
    <w:p w:rsidR="00B82FD5" w:rsidRDefault="00B82FD5" w:rsidP="00691543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       </w:t>
      </w:r>
      <w:r w:rsidRPr="00B45675">
        <w:rPr>
          <w:rFonts w:ascii="Times New Roman" w:hAnsi="Times New Roman"/>
          <w:color w:val="332E2D"/>
          <w:spacing w:val="2"/>
          <w:sz w:val="28"/>
          <w:szCs w:val="28"/>
        </w:rPr>
        <w:t>Объекты системы водосна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бжения не оснащены приборами учета</w:t>
      </w:r>
      <w:r w:rsidRPr="00B45675">
        <w:rPr>
          <w:rFonts w:ascii="Times New Roman" w:hAnsi="Times New Roman"/>
          <w:color w:val="332E2D"/>
          <w:spacing w:val="2"/>
          <w:sz w:val="28"/>
          <w:szCs w:val="28"/>
        </w:rPr>
        <w:t>.</w:t>
      </w:r>
    </w:p>
    <w:p w:rsidR="00B82FD5" w:rsidRDefault="00B82FD5" w:rsidP="00691543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D13CDB">
        <w:rPr>
          <w:rFonts w:ascii="Times New Roman" w:hAnsi="Times New Roman"/>
          <w:color w:val="332E2D"/>
          <w:spacing w:val="2"/>
          <w:sz w:val="28"/>
          <w:szCs w:val="28"/>
        </w:rPr>
        <w:tab/>
        <w:t>     3.6. Анализ резервов и дефицитов производственных мощностей системы водоснабжения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поселения;</w:t>
      </w:r>
    </w:p>
    <w:p w:rsidR="00B82FD5" w:rsidRPr="006162F8" w:rsidRDefault="00B82FD5" w:rsidP="00691543">
      <w:p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r w:rsidRPr="006162F8">
        <w:rPr>
          <w:rFonts w:ascii="Arial" w:hAnsi="Arial" w:cs="Arial"/>
          <w:color w:val="332E2D"/>
          <w:spacing w:val="2"/>
          <w:sz w:val="24"/>
          <w:szCs w:val="24"/>
        </w:rPr>
        <w:t>         </w:t>
      </w:r>
    </w:p>
    <w:p w:rsidR="00B82FD5" w:rsidRPr="00D13CDB" w:rsidRDefault="00B82FD5" w:rsidP="0044513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color w:val="332E2D"/>
          <w:spacing w:val="2"/>
          <w:sz w:val="28"/>
          <w:szCs w:val="28"/>
        </w:rPr>
      </w:pPr>
      <w:r w:rsidRPr="00D13CDB">
        <w:rPr>
          <w:rFonts w:ascii="Times New Roman" w:hAnsi="Times New Roman"/>
          <w:b/>
          <w:bCs/>
          <w:color w:val="000000"/>
          <w:sz w:val="28"/>
          <w:szCs w:val="28"/>
        </w:rPr>
        <w:t xml:space="preserve">Данные о резервах и дефицитах производственных мощностей системы водоснабжения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Ирбизинского</w:t>
      </w:r>
      <w:r w:rsidRPr="00D13CD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45132">
        <w:rPr>
          <w:rFonts w:ascii="Times New Roman" w:hAnsi="Times New Roman"/>
          <w:b/>
          <w:sz w:val="28"/>
          <w:szCs w:val="28"/>
        </w:rPr>
        <w:t>сельсовета</w:t>
      </w:r>
      <w:r w:rsidRPr="00D13CDB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       </w:t>
      </w:r>
      <w:r w:rsidRPr="00D13CDB">
        <w:rPr>
          <w:rFonts w:ascii="Times New Roman" w:hAnsi="Times New Roman"/>
          <w:color w:val="332E2D"/>
          <w:spacing w:val="2"/>
          <w:sz w:val="28"/>
          <w:szCs w:val="28"/>
        </w:rPr>
        <w:t>Таблица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6</w:t>
      </w:r>
      <w:r w:rsidRPr="00D13CDB">
        <w:rPr>
          <w:rFonts w:ascii="Times New Roman" w:hAnsi="Times New Roman"/>
          <w:color w:val="332E2D"/>
          <w:spacing w:val="2"/>
          <w:sz w:val="28"/>
          <w:szCs w:val="28"/>
        </w:rPr>
        <w:t> 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75"/>
        <w:gridCol w:w="3863"/>
        <w:gridCol w:w="3246"/>
        <w:gridCol w:w="2936"/>
        <w:gridCol w:w="2936"/>
      </w:tblGrid>
      <w:tr w:rsidR="00B82FD5" w:rsidRPr="008928A4" w:rsidTr="00B45675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     N п/п 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B45675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Скважина (источник)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D13CD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Приведенная производительность, куб.м/сутки 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D13CD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Максимальная подача в 2014 г., </w:t>
            </w: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 </w:t>
            </w: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куб.м/сутки 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D13CD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Резерв (+) или дефицит (-) мощности, куб.м/сутки </w:t>
            </w:r>
          </w:p>
        </w:tc>
      </w:tr>
      <w:tr w:rsidR="00B82FD5" w:rsidRPr="008928A4" w:rsidTr="00B45675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1 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2 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3 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4 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5 </w:t>
            </w:r>
          </w:p>
        </w:tc>
      </w:tr>
      <w:tr w:rsidR="00B82FD5" w:rsidRPr="008928A4" w:rsidTr="00B45675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1 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B45675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Ирбизино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766A2C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30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30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</w:tr>
      <w:tr w:rsidR="00B82FD5" w:rsidRPr="008928A4" w:rsidTr="00B45675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2 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B45675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п. Крыловка</w:t>
            </w: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12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12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</w:tr>
      <w:tr w:rsidR="00B82FD5" w:rsidRPr="008928A4" w:rsidTr="00B45675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Default="00B82FD5" w:rsidP="00B45675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п. Рождественский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18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18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</w:tr>
      <w:tr w:rsidR="00B82FD5" w:rsidRPr="008928A4" w:rsidTr="00B45675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4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Default="00B82FD5" w:rsidP="00B45675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д. Кукарка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85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85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</w:tr>
      <w:tr w:rsidR="00B82FD5" w:rsidRPr="008928A4" w:rsidTr="00B45675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3 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ВСЕГО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145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145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</w:tr>
    </w:tbl>
    <w:p w:rsidR="00B82FD5" w:rsidRDefault="00B82FD5" w:rsidP="00A20DD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6162F8">
        <w:rPr>
          <w:rFonts w:ascii="Arial" w:hAnsi="Arial" w:cs="Arial"/>
          <w:color w:val="332E2D"/>
          <w:spacing w:val="2"/>
          <w:sz w:val="24"/>
          <w:szCs w:val="24"/>
        </w:rPr>
        <w:t>     </w:t>
      </w:r>
      <w:r w:rsidRPr="006162F8">
        <w:rPr>
          <w:rFonts w:ascii="Arial" w:hAnsi="Arial" w:cs="Arial"/>
          <w:color w:val="332E2D"/>
          <w:spacing w:val="2"/>
          <w:sz w:val="24"/>
          <w:szCs w:val="24"/>
        </w:rPr>
        <w:br/>
      </w:r>
      <w:r w:rsidRPr="00B45675">
        <w:rPr>
          <w:rFonts w:ascii="Times New Roman" w:hAnsi="Times New Roman"/>
          <w:color w:val="332E2D"/>
          <w:spacing w:val="2"/>
          <w:sz w:val="28"/>
          <w:szCs w:val="28"/>
        </w:rPr>
        <w:t xml:space="preserve">     В целом по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Ирбизинскому</w:t>
      </w:r>
      <w:r w:rsidRPr="00B45675">
        <w:rPr>
          <w:rFonts w:ascii="Times New Roman" w:hAnsi="Times New Roman"/>
          <w:color w:val="332E2D"/>
          <w:spacing w:val="2"/>
          <w:sz w:val="28"/>
          <w:szCs w:val="28"/>
        </w:rPr>
        <w:t xml:space="preserve"> сельссовету дефицита производственных мощностей </w:t>
      </w:r>
      <w:r w:rsidRPr="00766A2C">
        <w:rPr>
          <w:rFonts w:ascii="Times New Roman" w:hAnsi="Times New Roman"/>
          <w:color w:val="000000"/>
          <w:spacing w:val="2"/>
          <w:sz w:val="28"/>
          <w:szCs w:val="28"/>
        </w:rPr>
        <w:t>не наблюдается</w:t>
      </w:r>
      <w:r w:rsidRPr="00B45675">
        <w:rPr>
          <w:rFonts w:ascii="Times New Roman" w:hAnsi="Times New Roman"/>
          <w:color w:val="332E2D"/>
          <w:spacing w:val="2"/>
          <w:sz w:val="28"/>
          <w:szCs w:val="28"/>
        </w:rPr>
        <w:t>, существует необходимость совершенствования технологии очистки воды.</w:t>
      </w:r>
    </w:p>
    <w:p w:rsidR="00B82FD5" w:rsidRPr="00134933" w:rsidRDefault="00B82FD5" w:rsidP="00A20DD1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8"/>
          <w:szCs w:val="28"/>
        </w:rPr>
      </w:pPr>
      <w:r w:rsidRPr="00B45675">
        <w:rPr>
          <w:rFonts w:ascii="Times New Roman" w:hAnsi="Times New Roman"/>
          <w:color w:val="332E2D"/>
          <w:spacing w:val="2"/>
          <w:sz w:val="28"/>
          <w:szCs w:val="28"/>
        </w:rPr>
        <w:t>     </w:t>
      </w:r>
      <w:r w:rsidRPr="00DE49FF">
        <w:rPr>
          <w:rFonts w:ascii="Times New Roman" w:hAnsi="Times New Roman"/>
          <w:color w:val="332E2D"/>
          <w:spacing w:val="2"/>
          <w:sz w:val="28"/>
          <w:szCs w:val="28"/>
        </w:rPr>
        <w:t xml:space="preserve">     3.7. </w:t>
      </w:r>
      <w:r w:rsidRPr="00134933">
        <w:rPr>
          <w:rFonts w:ascii="Times New Roman" w:hAnsi="Times New Roman"/>
          <w:color w:val="332E2D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рогнозные балансы потребления </w:t>
      </w:r>
      <w:r w:rsidRPr="00134933">
        <w:rPr>
          <w:rFonts w:ascii="Times New Roman" w:hAnsi="Times New Roman"/>
          <w:sz w:val="28"/>
          <w:szCs w:val="28"/>
        </w:rPr>
        <w:t>питьевой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4933">
        <w:rPr>
          <w:rFonts w:ascii="Times New Roman" w:hAnsi="Times New Roman"/>
          <w:sz w:val="28"/>
          <w:szCs w:val="28"/>
        </w:rPr>
        <w:t>воды на срок не менее 10 лет с учетом различны</w:t>
      </w:r>
      <w:r>
        <w:rPr>
          <w:rFonts w:ascii="Times New Roman" w:hAnsi="Times New Roman"/>
          <w:sz w:val="28"/>
          <w:szCs w:val="28"/>
        </w:rPr>
        <w:t>х сценариев развития поселений,</w:t>
      </w:r>
      <w:r w:rsidRPr="00134933">
        <w:rPr>
          <w:rFonts w:ascii="Times New Roman" w:hAnsi="Times New Roman"/>
          <w:sz w:val="28"/>
          <w:szCs w:val="28"/>
        </w:rPr>
        <w:t xml:space="preserve"> рассчитанные на основании расхода питьевой воды в соответствии со </w:t>
      </w:r>
      <w:hyperlink r:id="rId6" w:history="1">
        <w:r w:rsidRPr="00134933">
          <w:rPr>
            <w:rFonts w:ascii="Times New Roman" w:hAnsi="Times New Roman"/>
            <w:sz w:val="28"/>
            <w:szCs w:val="28"/>
          </w:rPr>
          <w:t>СНиП 2.04.02-84</w:t>
        </w:r>
      </w:hyperlink>
      <w:r w:rsidRPr="00134933">
        <w:rPr>
          <w:rFonts w:ascii="Times New Roman" w:hAnsi="Times New Roman"/>
          <w:sz w:val="28"/>
          <w:szCs w:val="28"/>
        </w:rPr>
        <w:t xml:space="preserve"> и </w:t>
      </w:r>
      <w:hyperlink r:id="rId7" w:history="1">
        <w:r w:rsidRPr="00134933">
          <w:rPr>
            <w:rFonts w:ascii="Times New Roman" w:hAnsi="Times New Roman"/>
            <w:sz w:val="28"/>
            <w:szCs w:val="28"/>
          </w:rPr>
          <w:t>СНиП 2.04.01-85</w:t>
        </w:r>
      </w:hyperlink>
      <w:r w:rsidRPr="00134933">
        <w:rPr>
          <w:rFonts w:ascii="Times New Roman" w:hAnsi="Times New Roman"/>
          <w:sz w:val="28"/>
          <w:szCs w:val="28"/>
        </w:rPr>
        <w:t>, а также исходя из текущего объема потребления воды населением и его динамики с учетом перспективы развития и изменени</w:t>
      </w:r>
      <w:r>
        <w:rPr>
          <w:rFonts w:ascii="Times New Roman" w:hAnsi="Times New Roman"/>
          <w:sz w:val="28"/>
          <w:szCs w:val="28"/>
        </w:rPr>
        <w:t>я состава и структуры застройки.</w:t>
      </w:r>
    </w:p>
    <w:p w:rsidR="00B82FD5" w:rsidRDefault="00B82FD5" w:rsidP="00F64446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62F8">
        <w:rPr>
          <w:rFonts w:ascii="Arial" w:hAnsi="Arial" w:cs="Arial"/>
          <w:color w:val="332E2D"/>
          <w:spacing w:val="2"/>
          <w:sz w:val="24"/>
          <w:szCs w:val="24"/>
        </w:rPr>
        <w:t>    </w:t>
      </w:r>
      <w:r w:rsidRPr="006162F8">
        <w:rPr>
          <w:rFonts w:ascii="Arial" w:hAnsi="Arial" w:cs="Arial"/>
          <w:color w:val="332E2D"/>
          <w:spacing w:val="2"/>
          <w:sz w:val="24"/>
          <w:szCs w:val="24"/>
        </w:rPr>
        <w:br/>
      </w:r>
      <w:r w:rsidRPr="008E7220">
        <w:rPr>
          <w:rFonts w:ascii="Times New Roman" w:hAnsi="Times New Roman"/>
          <w:color w:val="332E2D"/>
          <w:spacing w:val="2"/>
          <w:sz w:val="28"/>
          <w:szCs w:val="28"/>
        </w:rPr>
        <w:t xml:space="preserve">     Прогноз расходов питьевой воды для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Ирбизинского</w:t>
      </w:r>
      <w:r w:rsidRPr="008E7220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 w:rsidRPr="008E7220">
        <w:rPr>
          <w:rFonts w:ascii="Times New Roman" w:hAnsi="Times New Roman"/>
          <w:color w:val="332E2D"/>
          <w:spacing w:val="2"/>
          <w:sz w:val="28"/>
          <w:szCs w:val="28"/>
        </w:rPr>
        <w:t xml:space="preserve"> на 2025 год выполне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н по двум</w:t>
      </w:r>
      <w:r w:rsidRPr="008E7220">
        <w:rPr>
          <w:rFonts w:ascii="Times New Roman" w:hAnsi="Times New Roman"/>
          <w:color w:val="332E2D"/>
          <w:spacing w:val="2"/>
          <w:sz w:val="28"/>
          <w:szCs w:val="28"/>
        </w:rPr>
        <w:t xml:space="preserve"> сценариям. Прогнозный баланс приведен для наиболее вероятного сценария.</w:t>
      </w:r>
      <w:r w:rsidRPr="008E7220">
        <w:rPr>
          <w:rFonts w:ascii="Times New Roman" w:hAnsi="Times New Roman"/>
          <w:color w:val="332E2D"/>
          <w:spacing w:val="2"/>
          <w:sz w:val="28"/>
          <w:szCs w:val="28"/>
        </w:rPr>
        <w:br/>
        <w:t>          </w:t>
      </w:r>
    </w:p>
    <w:p w:rsidR="00B82FD5" w:rsidRDefault="00B82FD5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2FD5" w:rsidRPr="008E7220" w:rsidRDefault="00B82FD5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7220">
        <w:rPr>
          <w:rFonts w:ascii="Times New Roman" w:hAnsi="Times New Roman"/>
          <w:b/>
          <w:bCs/>
          <w:color w:val="000000"/>
          <w:sz w:val="28"/>
          <w:szCs w:val="28"/>
        </w:rPr>
        <w:t>Перспективное потребление  питьевой воды абонентами </w:t>
      </w:r>
    </w:p>
    <w:p w:rsidR="00B82FD5" w:rsidRPr="008E7220" w:rsidRDefault="00B82FD5" w:rsidP="006162F8">
      <w:pPr>
        <w:shd w:val="clear" w:color="auto" w:fill="FFFFFF"/>
        <w:spacing w:before="30" w:after="30" w:line="240" w:lineRule="auto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 w:rsidRPr="008E7220">
        <w:rPr>
          <w:rFonts w:ascii="Times New Roman" w:hAnsi="Times New Roman"/>
          <w:color w:val="332E2D"/>
          <w:spacing w:val="2"/>
          <w:sz w:val="28"/>
          <w:szCs w:val="28"/>
        </w:rPr>
        <w:t xml:space="preserve">Таблица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7</w:t>
      </w:r>
      <w:r w:rsidRPr="008E7220">
        <w:rPr>
          <w:rFonts w:ascii="Times New Roman" w:hAnsi="Times New Roman"/>
          <w:color w:val="332E2D"/>
          <w:spacing w:val="2"/>
          <w:sz w:val="28"/>
          <w:szCs w:val="28"/>
        </w:rPr>
        <w:t> 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08"/>
        <w:gridCol w:w="10127"/>
        <w:gridCol w:w="2721"/>
      </w:tblGrid>
      <w:tr w:rsidR="00B82FD5" w:rsidRPr="008928A4" w:rsidTr="00B45675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     N п/п 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Показатель 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Значение </w:t>
            </w:r>
          </w:p>
        </w:tc>
      </w:tr>
      <w:tr w:rsidR="00B82FD5" w:rsidRPr="008928A4" w:rsidTr="00B45675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1 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2 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3 </w:t>
            </w:r>
          </w:p>
        </w:tc>
      </w:tr>
      <w:tr w:rsidR="00B82FD5" w:rsidRPr="008928A4" w:rsidTr="00B45675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1 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B45675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Подача воды, куб.м/год 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E134C8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119000</w:t>
            </w:r>
          </w:p>
        </w:tc>
      </w:tr>
      <w:tr w:rsidR="00B82FD5" w:rsidRPr="008928A4" w:rsidTr="00B45675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2 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8E7220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Объем отпущенной потребителям воды (реализация),</w:t>
            </w: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 </w:t>
            </w: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куб.м/год 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110000</w:t>
            </w:r>
          </w:p>
        </w:tc>
      </w:tr>
      <w:tr w:rsidR="00B82FD5" w:rsidRPr="008928A4" w:rsidTr="00B45675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3 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8E7220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Уровень неучтенных расходов и потерь питьевой воды на водопроводных сетях,</w:t>
            </w: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 </w:t>
            </w: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куб.м/год 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3000</w:t>
            </w:r>
          </w:p>
        </w:tc>
      </w:tr>
      <w:tr w:rsidR="00B82FD5" w:rsidRPr="008928A4" w:rsidTr="00B45675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4 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Уровень неучтенных расходов и потерь питьевой воды на водопроводных сетях, % от подачи 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8155D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4,8</w:t>
            </w:r>
          </w:p>
        </w:tc>
      </w:tr>
    </w:tbl>
    <w:p w:rsidR="00B82FD5" w:rsidRDefault="00B82FD5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7220">
        <w:rPr>
          <w:rFonts w:ascii="Times New Roman" w:hAnsi="Times New Roman"/>
          <w:b/>
          <w:bCs/>
          <w:color w:val="000000"/>
          <w:sz w:val="28"/>
          <w:szCs w:val="28"/>
        </w:rPr>
        <w:t>    </w:t>
      </w:r>
      <w:r w:rsidRPr="008E7220">
        <w:rPr>
          <w:rFonts w:ascii="Times New Roman" w:hAnsi="Times New Roman"/>
          <w:b/>
          <w:bCs/>
          <w:color w:val="000000"/>
          <w:sz w:val="28"/>
          <w:szCs w:val="28"/>
        </w:rPr>
        <w:br/>
        <w:t>    </w:t>
      </w:r>
      <w:r w:rsidRPr="008E7220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Прогнозный баланс сформирован на основании прогноза удельного водопотребления в </w:t>
      </w:r>
    </w:p>
    <w:p w:rsidR="00B82FD5" w:rsidRPr="008E7220" w:rsidRDefault="00B82FD5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Ирбизинском</w:t>
      </w:r>
      <w:r w:rsidRPr="008E7220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сельсовете на 2025 год </w:t>
      </w:r>
    </w:p>
    <w:p w:rsidR="00B82FD5" w:rsidRPr="00D13CDB" w:rsidRDefault="00B82FD5" w:rsidP="006162F8">
      <w:pPr>
        <w:shd w:val="clear" w:color="auto" w:fill="FFFFFF"/>
        <w:spacing w:before="30" w:after="30" w:line="240" w:lineRule="auto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 w:rsidRPr="00D13CDB">
        <w:rPr>
          <w:rFonts w:ascii="Times New Roman" w:hAnsi="Times New Roman"/>
          <w:color w:val="332E2D"/>
          <w:spacing w:val="2"/>
          <w:sz w:val="28"/>
          <w:szCs w:val="28"/>
        </w:rPr>
        <w:t xml:space="preserve">Таблица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8</w:t>
      </w:r>
      <w:r w:rsidRPr="00D13CDB">
        <w:rPr>
          <w:rFonts w:ascii="Times New Roman" w:hAnsi="Times New Roman"/>
          <w:color w:val="332E2D"/>
          <w:spacing w:val="2"/>
          <w:sz w:val="28"/>
          <w:szCs w:val="28"/>
        </w:rPr>
        <w:t> 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059"/>
        <w:gridCol w:w="10127"/>
        <w:gridCol w:w="2570"/>
      </w:tblGrid>
      <w:tr w:rsidR="00B82FD5" w:rsidRPr="008928A4" w:rsidTr="003B53A5"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     N п/п 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Показатель 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Значение </w:t>
            </w:r>
          </w:p>
        </w:tc>
      </w:tr>
      <w:tr w:rsidR="00B82FD5" w:rsidRPr="008928A4" w:rsidTr="003B53A5"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1 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2 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3 </w:t>
            </w:r>
          </w:p>
        </w:tc>
      </w:tr>
      <w:tr w:rsidR="00B82FD5" w:rsidRPr="008928A4" w:rsidTr="003B53A5"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1 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Общее удельное водопотребление, л/сутки на человека 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766A2C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43</w:t>
            </w:r>
          </w:p>
        </w:tc>
      </w:tr>
      <w:tr w:rsidR="00B82FD5" w:rsidRPr="008928A4" w:rsidTr="003B53A5"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2 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Удельное хозяйственно-питьевое водопотребление, л/сутки на человека,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</w:tr>
    </w:tbl>
    <w:p w:rsidR="00B82FD5" w:rsidRPr="00D13CDB" w:rsidRDefault="00B82FD5" w:rsidP="006162F8">
      <w:pPr>
        <w:shd w:val="clear" w:color="auto" w:fill="FFFFFF"/>
        <w:spacing w:before="30" w:after="30" w:line="240" w:lineRule="auto"/>
        <w:rPr>
          <w:rFonts w:ascii="Times New Roman" w:hAnsi="Times New Roman"/>
          <w:color w:val="332E2D"/>
          <w:spacing w:val="2"/>
          <w:sz w:val="28"/>
          <w:szCs w:val="28"/>
        </w:rPr>
      </w:pPr>
      <w:r w:rsidRPr="00D13CDB">
        <w:rPr>
          <w:rFonts w:ascii="Times New Roman" w:hAnsi="Times New Roman"/>
          <w:color w:val="332E2D"/>
          <w:spacing w:val="2"/>
          <w:sz w:val="28"/>
          <w:szCs w:val="28"/>
        </w:rPr>
        <w:t>          </w:t>
      </w:r>
    </w:p>
    <w:p w:rsidR="00B82FD5" w:rsidRDefault="00B82FD5" w:rsidP="00CA7A79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D13CDB">
        <w:rPr>
          <w:rFonts w:ascii="Times New Roman" w:hAnsi="Times New Roman"/>
          <w:color w:val="332E2D"/>
          <w:spacing w:val="2"/>
          <w:sz w:val="28"/>
          <w:szCs w:val="28"/>
        </w:rPr>
        <w:t xml:space="preserve">     3.8. Описание централизованной системы </w:t>
      </w:r>
      <w:r w:rsidRPr="00366F92">
        <w:rPr>
          <w:rFonts w:ascii="Times New Roman" w:hAnsi="Times New Roman"/>
          <w:spacing w:val="2"/>
          <w:sz w:val="28"/>
          <w:szCs w:val="28"/>
        </w:rPr>
        <w:t>горячего</w:t>
      </w:r>
      <w:r w:rsidRPr="00D13CDB">
        <w:rPr>
          <w:rFonts w:ascii="Times New Roman" w:hAnsi="Times New Roman"/>
          <w:color w:val="332E2D"/>
          <w:spacing w:val="2"/>
          <w:sz w:val="28"/>
          <w:szCs w:val="28"/>
        </w:rPr>
        <w:t xml:space="preserve"> водоснабжения с использованием закрытых систем горячего водоснабжения, отражающее технологические особенности указанной системы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;</w:t>
      </w:r>
    </w:p>
    <w:p w:rsidR="00B82FD5" w:rsidRDefault="00B82FD5" w:rsidP="00CA7A79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6162F8">
        <w:rPr>
          <w:rFonts w:ascii="Arial" w:hAnsi="Arial" w:cs="Arial"/>
          <w:color w:val="332E2D"/>
          <w:spacing w:val="2"/>
          <w:sz w:val="24"/>
          <w:szCs w:val="24"/>
        </w:rPr>
        <w:t>     </w:t>
      </w:r>
      <w:r w:rsidRPr="00C37710">
        <w:rPr>
          <w:rFonts w:ascii="Times New Roman" w:hAnsi="Times New Roman"/>
          <w:color w:val="332E2D"/>
          <w:spacing w:val="2"/>
          <w:sz w:val="28"/>
          <w:szCs w:val="28"/>
        </w:rPr>
        <w:t xml:space="preserve">          В настоящее время  централизованная система горячего водоснабжения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на территории </w:t>
      </w:r>
      <w:r w:rsidRPr="00C37710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Ирбизинского </w:t>
      </w:r>
      <w:r>
        <w:rPr>
          <w:rFonts w:ascii="Times New Roman" w:hAnsi="Times New Roman"/>
          <w:sz w:val="28"/>
          <w:szCs w:val="28"/>
        </w:rPr>
        <w:t>сельсовета</w:t>
      </w:r>
      <w:r w:rsidRPr="00C37710">
        <w:rPr>
          <w:rFonts w:ascii="Times New Roman" w:hAnsi="Times New Roman"/>
          <w:color w:val="332E2D"/>
          <w:spacing w:val="2"/>
          <w:sz w:val="28"/>
          <w:szCs w:val="28"/>
        </w:rPr>
        <w:t xml:space="preserve"> отсутствует.</w:t>
      </w:r>
    </w:p>
    <w:p w:rsidR="00B82FD5" w:rsidRPr="00CA7A79" w:rsidRDefault="00B82FD5" w:rsidP="006162F8">
      <w:pPr>
        <w:shd w:val="clear" w:color="auto" w:fill="FFFFFF"/>
        <w:spacing w:before="30" w:after="30" w:line="240" w:lineRule="auto"/>
        <w:rPr>
          <w:rFonts w:ascii="Times New Roman" w:hAnsi="Times New Roman"/>
          <w:color w:val="332E2D"/>
          <w:spacing w:val="2"/>
          <w:sz w:val="28"/>
          <w:szCs w:val="28"/>
        </w:rPr>
      </w:pPr>
      <w:r w:rsidRPr="006162F8">
        <w:rPr>
          <w:rFonts w:ascii="Arial" w:hAnsi="Arial" w:cs="Arial"/>
          <w:color w:val="332E2D"/>
          <w:spacing w:val="2"/>
          <w:sz w:val="24"/>
          <w:szCs w:val="24"/>
        </w:rPr>
        <w:t>          </w:t>
      </w:r>
      <w:r w:rsidRPr="00CA7A79">
        <w:rPr>
          <w:rFonts w:ascii="Times New Roman" w:hAnsi="Times New Roman"/>
          <w:color w:val="332E2D"/>
          <w:spacing w:val="2"/>
          <w:sz w:val="28"/>
          <w:szCs w:val="28"/>
        </w:rPr>
        <w:t xml:space="preserve">     3.9. Сведения о фактическом и ожидаемом потреблении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 w:rsidRPr="00CA7A79">
        <w:rPr>
          <w:rFonts w:ascii="Times New Roman" w:hAnsi="Times New Roman"/>
          <w:color w:val="332E2D"/>
          <w:spacing w:val="2"/>
          <w:sz w:val="28"/>
          <w:szCs w:val="28"/>
        </w:rPr>
        <w:t>питьевой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 w:rsidRPr="00CA7A79">
        <w:rPr>
          <w:rFonts w:ascii="Times New Roman" w:hAnsi="Times New Roman"/>
          <w:color w:val="332E2D"/>
          <w:spacing w:val="2"/>
          <w:sz w:val="28"/>
          <w:szCs w:val="28"/>
        </w:rPr>
        <w:t xml:space="preserve"> воды (годовое, среднесуточное, максимальное суточное)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;</w:t>
      </w:r>
      <w:r w:rsidRPr="00CA7A79">
        <w:rPr>
          <w:rFonts w:ascii="Times New Roman" w:hAnsi="Times New Roman"/>
          <w:color w:val="332E2D"/>
          <w:spacing w:val="2"/>
          <w:sz w:val="28"/>
          <w:szCs w:val="28"/>
        </w:rPr>
        <w:br/>
        <w:t>          </w:t>
      </w:r>
    </w:p>
    <w:p w:rsidR="00B82FD5" w:rsidRPr="00CA7A79" w:rsidRDefault="00B82FD5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7A79">
        <w:rPr>
          <w:rFonts w:ascii="Times New Roman" w:hAnsi="Times New Roman"/>
          <w:b/>
          <w:bCs/>
          <w:color w:val="000000"/>
          <w:sz w:val="28"/>
          <w:szCs w:val="28"/>
        </w:rPr>
        <w:t xml:space="preserve">Сведения о фактическом и ожидаемом потреблении воды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территории Ирбизинского </w:t>
      </w:r>
      <w:r w:rsidRPr="00445132">
        <w:rPr>
          <w:rFonts w:ascii="Times New Roman" w:hAnsi="Times New Roman"/>
          <w:b/>
          <w:sz w:val="28"/>
          <w:szCs w:val="28"/>
        </w:rPr>
        <w:t>сельсовета</w:t>
      </w:r>
    </w:p>
    <w:p w:rsidR="00B82FD5" w:rsidRPr="00CA7A79" w:rsidRDefault="00B82FD5" w:rsidP="006162F8">
      <w:pPr>
        <w:shd w:val="clear" w:color="auto" w:fill="FFFFFF"/>
        <w:spacing w:before="30" w:after="30" w:line="240" w:lineRule="auto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 w:rsidRPr="00CA7A79">
        <w:rPr>
          <w:rFonts w:ascii="Times New Roman" w:hAnsi="Times New Roman"/>
          <w:color w:val="332E2D"/>
          <w:spacing w:val="2"/>
          <w:sz w:val="28"/>
          <w:szCs w:val="28"/>
        </w:rPr>
        <w:t xml:space="preserve">Таблица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9</w:t>
      </w:r>
      <w:r w:rsidRPr="00CA7A79">
        <w:rPr>
          <w:rFonts w:ascii="Times New Roman" w:hAnsi="Times New Roman"/>
          <w:color w:val="332E2D"/>
          <w:spacing w:val="2"/>
          <w:sz w:val="28"/>
          <w:szCs w:val="28"/>
        </w:rPr>
        <w:t> 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071"/>
        <w:gridCol w:w="8713"/>
        <w:gridCol w:w="1986"/>
        <w:gridCol w:w="1986"/>
      </w:tblGrid>
      <w:tr w:rsidR="00B82FD5" w:rsidRPr="008928A4" w:rsidTr="00D13CDB"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CA7A79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CA7A79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     N п/п </w:t>
            </w:r>
          </w:p>
        </w:tc>
        <w:tc>
          <w:tcPr>
            <w:tcW w:w="3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CA7A79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CA7A79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Показатель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CA7A79" w:rsidRDefault="00B82FD5" w:rsidP="00CA7A79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CA7A79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Фактическое значение, 2014 г.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CA7A79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CA7A79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Ожидаемое значение, 2025 г.</w:t>
            </w:r>
          </w:p>
        </w:tc>
      </w:tr>
      <w:tr w:rsidR="00B82FD5" w:rsidRPr="008928A4" w:rsidTr="00D13CDB"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CA7A79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CA7A79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1 </w:t>
            </w:r>
          </w:p>
        </w:tc>
        <w:tc>
          <w:tcPr>
            <w:tcW w:w="3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CA7A79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CA7A79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CA7A79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CA7A79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CA7A79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CA7A79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4 </w:t>
            </w:r>
          </w:p>
        </w:tc>
      </w:tr>
      <w:tr w:rsidR="00B82FD5" w:rsidRPr="008928A4" w:rsidTr="00D13CDB"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CA7A79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CA7A79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1 </w:t>
            </w:r>
          </w:p>
        </w:tc>
        <w:tc>
          <w:tcPr>
            <w:tcW w:w="3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CA7A79" w:rsidRDefault="00B82FD5" w:rsidP="00DE49FF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CA7A79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Потребление (реализация воды), куб.м/год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E134C8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119000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CA7A79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119000</w:t>
            </w:r>
          </w:p>
        </w:tc>
      </w:tr>
      <w:tr w:rsidR="00B82FD5" w:rsidRPr="008928A4" w:rsidTr="00D13CDB"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CA7A79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CA7A79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2 </w:t>
            </w:r>
          </w:p>
        </w:tc>
        <w:tc>
          <w:tcPr>
            <w:tcW w:w="3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CA7A79" w:rsidRDefault="00B82FD5" w:rsidP="00CA7A79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CA7A79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Среднесуточное потребление (реализация воды), куб.м/сутки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CA7A79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162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CA7A79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162</w:t>
            </w:r>
          </w:p>
        </w:tc>
      </w:tr>
      <w:tr w:rsidR="00B82FD5" w:rsidRPr="008928A4" w:rsidTr="00D13CDB"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CA7A79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CA7A79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3 </w:t>
            </w:r>
          </w:p>
        </w:tc>
        <w:tc>
          <w:tcPr>
            <w:tcW w:w="3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CA7A79" w:rsidRDefault="00B82FD5" w:rsidP="006162F8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CA7A79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Коэффициент максимальной неравномерности подачи воды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CA7A79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CA7A79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</w:tr>
      <w:tr w:rsidR="00B82FD5" w:rsidRPr="008928A4" w:rsidTr="00D13CDB"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CA7A79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CA7A79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4 </w:t>
            </w:r>
          </w:p>
        </w:tc>
        <w:tc>
          <w:tcPr>
            <w:tcW w:w="3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CA7A79" w:rsidRDefault="00B82FD5" w:rsidP="00DE49FF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CA7A79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Максимальное суточное потребление (реализация воды), куб.м/сутки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CA7A79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162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CA7A79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162</w:t>
            </w:r>
          </w:p>
        </w:tc>
      </w:tr>
    </w:tbl>
    <w:p w:rsidR="00B82FD5" w:rsidRDefault="00B82FD5" w:rsidP="00134933">
      <w:pPr>
        <w:shd w:val="clear" w:color="auto" w:fill="FFFFFF"/>
        <w:spacing w:before="30" w:after="30" w:line="240" w:lineRule="auto"/>
        <w:rPr>
          <w:rFonts w:ascii="Times New Roman" w:hAnsi="Times New Roman"/>
          <w:color w:val="332E2D"/>
          <w:spacing w:val="2"/>
          <w:sz w:val="28"/>
          <w:szCs w:val="28"/>
        </w:rPr>
      </w:pPr>
      <w:r w:rsidRPr="00CA7A79">
        <w:rPr>
          <w:rFonts w:ascii="Times New Roman" w:hAnsi="Times New Roman"/>
          <w:color w:val="332E2D"/>
          <w:spacing w:val="2"/>
          <w:sz w:val="28"/>
          <w:szCs w:val="28"/>
        </w:rPr>
        <w:t>     </w:t>
      </w:r>
    </w:p>
    <w:p w:rsidR="00B82FD5" w:rsidRPr="00134933" w:rsidRDefault="00B82FD5" w:rsidP="00134933">
      <w:pPr>
        <w:shd w:val="clear" w:color="auto" w:fill="FFFFFF"/>
        <w:spacing w:before="30" w:after="30" w:line="240" w:lineRule="auto"/>
        <w:rPr>
          <w:rFonts w:ascii="Times New Roman" w:hAnsi="Times New Roman"/>
          <w:color w:val="332E2D"/>
          <w:spacing w:val="2"/>
          <w:sz w:val="28"/>
          <w:szCs w:val="28"/>
        </w:rPr>
      </w:pPr>
      <w:r w:rsidRPr="00CA7A79">
        <w:rPr>
          <w:rFonts w:ascii="Times New Roman" w:hAnsi="Times New Roman"/>
          <w:color w:val="332E2D"/>
          <w:spacing w:val="2"/>
          <w:sz w:val="28"/>
          <w:szCs w:val="28"/>
        </w:rPr>
        <w:t xml:space="preserve">3.10. </w:t>
      </w:r>
      <w:r w:rsidRPr="00134933">
        <w:rPr>
          <w:rFonts w:ascii="Times New Roman" w:hAnsi="Times New Roman"/>
          <w:color w:val="332E2D"/>
          <w:spacing w:val="2"/>
          <w:sz w:val="28"/>
          <w:szCs w:val="28"/>
        </w:rPr>
        <w:t>О</w:t>
      </w:r>
      <w:r w:rsidRPr="00134933">
        <w:rPr>
          <w:rFonts w:ascii="Times New Roman" w:hAnsi="Times New Roman"/>
          <w:sz w:val="28"/>
          <w:szCs w:val="28"/>
        </w:rPr>
        <w:t>писание территориальной структуры потребления  питьевой воды, которую следует определять по отчетам организаций, осуществляющих водоснабжение, с разбивкой по технологическим зонам;</w:t>
      </w:r>
    </w:p>
    <w:p w:rsidR="00B82FD5" w:rsidRPr="006162F8" w:rsidRDefault="00B82FD5" w:rsidP="006162F8">
      <w:pPr>
        <w:shd w:val="clear" w:color="auto" w:fill="FFFFFF"/>
        <w:spacing w:before="30" w:after="30" w:line="240" w:lineRule="auto"/>
        <w:rPr>
          <w:rFonts w:ascii="Arial" w:hAnsi="Arial" w:cs="Arial"/>
          <w:color w:val="332E2D"/>
          <w:spacing w:val="2"/>
          <w:sz w:val="24"/>
          <w:szCs w:val="24"/>
        </w:rPr>
      </w:pPr>
      <w:r w:rsidRPr="00CA7A79">
        <w:rPr>
          <w:rFonts w:ascii="Times New Roman" w:hAnsi="Times New Roman"/>
          <w:color w:val="332E2D"/>
          <w:spacing w:val="2"/>
          <w:sz w:val="28"/>
          <w:szCs w:val="28"/>
        </w:rPr>
        <w:t>   </w:t>
      </w:r>
      <w:r w:rsidRPr="00CA7A79">
        <w:rPr>
          <w:rFonts w:ascii="Times New Roman" w:hAnsi="Times New Roman"/>
          <w:color w:val="332E2D"/>
          <w:spacing w:val="2"/>
          <w:sz w:val="28"/>
          <w:szCs w:val="28"/>
        </w:rPr>
        <w:br/>
      </w:r>
      <w:r w:rsidRPr="008E7220">
        <w:rPr>
          <w:rFonts w:ascii="Times New Roman" w:hAnsi="Times New Roman"/>
          <w:color w:val="332E2D"/>
          <w:spacing w:val="2"/>
          <w:sz w:val="28"/>
          <w:szCs w:val="28"/>
        </w:rPr>
        <w:t xml:space="preserve">     Описание территориальной структуры потребления воды представлено в таблице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1</w:t>
      </w:r>
      <w:r w:rsidRPr="008E7220">
        <w:rPr>
          <w:rFonts w:ascii="Times New Roman" w:hAnsi="Times New Roman"/>
          <w:color w:val="332E2D"/>
          <w:spacing w:val="2"/>
          <w:sz w:val="28"/>
          <w:szCs w:val="28"/>
        </w:rPr>
        <w:t xml:space="preserve"> настоящих Основных положений.</w:t>
      </w:r>
      <w:r w:rsidRPr="008E7220">
        <w:rPr>
          <w:rFonts w:ascii="Times New Roman" w:hAnsi="Times New Roman"/>
          <w:color w:val="332E2D"/>
          <w:spacing w:val="2"/>
          <w:sz w:val="28"/>
          <w:szCs w:val="28"/>
        </w:rPr>
        <w:br/>
      </w:r>
      <w:r w:rsidRPr="006162F8">
        <w:rPr>
          <w:rFonts w:ascii="Arial" w:hAnsi="Arial" w:cs="Arial"/>
          <w:color w:val="332E2D"/>
          <w:spacing w:val="2"/>
          <w:sz w:val="24"/>
          <w:szCs w:val="24"/>
        </w:rPr>
        <w:t>     </w:t>
      </w:r>
    </w:p>
    <w:p w:rsidR="00B82FD5" w:rsidRDefault="00B82FD5" w:rsidP="00134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8E7220">
        <w:rPr>
          <w:rFonts w:ascii="Times New Roman" w:hAnsi="Times New Roman"/>
          <w:color w:val="332E2D"/>
          <w:spacing w:val="2"/>
          <w:sz w:val="28"/>
          <w:szCs w:val="28"/>
        </w:rPr>
        <w:t>  </w:t>
      </w:r>
    </w:p>
    <w:p w:rsidR="00B82FD5" w:rsidRPr="00134933" w:rsidRDefault="00B82FD5" w:rsidP="00134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7220">
        <w:rPr>
          <w:rFonts w:ascii="Times New Roman" w:hAnsi="Times New Roman"/>
          <w:color w:val="332E2D"/>
          <w:spacing w:val="2"/>
          <w:sz w:val="28"/>
          <w:szCs w:val="28"/>
        </w:rPr>
        <w:t>   3.11.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П</w:t>
      </w:r>
      <w:r w:rsidRPr="00134933">
        <w:rPr>
          <w:rFonts w:ascii="Times New Roman" w:hAnsi="Times New Roman"/>
          <w:sz w:val="28"/>
          <w:szCs w:val="28"/>
        </w:rPr>
        <w:t>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 питьевой воды с учетом данных о перспективном потреблении  питьевой воды абонентами;</w:t>
      </w:r>
    </w:p>
    <w:p w:rsidR="00B82FD5" w:rsidRDefault="00B82FD5" w:rsidP="00D13CDB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   </w:t>
      </w:r>
      <w:r w:rsidRPr="008E7220">
        <w:rPr>
          <w:rFonts w:ascii="Times New Roman" w:hAnsi="Times New Roman"/>
          <w:color w:val="332E2D"/>
          <w:spacing w:val="2"/>
          <w:sz w:val="28"/>
          <w:szCs w:val="28"/>
        </w:rPr>
        <w:t xml:space="preserve">    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выполнен исходя из фактических расходов  питьевой воды (таблица 5  Основных положений) </w:t>
      </w:r>
    </w:p>
    <w:p w:rsidR="00B82FD5" w:rsidRPr="008E7220" w:rsidRDefault="00B82FD5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7220">
        <w:rPr>
          <w:rFonts w:ascii="Times New Roman" w:hAnsi="Times New Roman"/>
          <w:b/>
          <w:bCs/>
          <w:color w:val="000000"/>
          <w:sz w:val="28"/>
          <w:szCs w:val="28"/>
        </w:rPr>
        <w:t>Прогноз распределения расходов воды на водоснабжение по группам и типам абонентов на 2025 год </w:t>
      </w:r>
    </w:p>
    <w:p w:rsidR="00B82FD5" w:rsidRPr="008E7220" w:rsidRDefault="00B82FD5" w:rsidP="006162F8">
      <w:pPr>
        <w:shd w:val="clear" w:color="auto" w:fill="FFFFFF"/>
        <w:spacing w:before="30" w:after="30" w:line="240" w:lineRule="auto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 w:rsidRPr="008E7220">
        <w:rPr>
          <w:rFonts w:ascii="Times New Roman" w:hAnsi="Times New Roman"/>
          <w:color w:val="332E2D"/>
          <w:spacing w:val="2"/>
          <w:sz w:val="28"/>
          <w:szCs w:val="28"/>
        </w:rPr>
        <w:t>Таблица 1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0</w:t>
      </w:r>
      <w:r w:rsidRPr="008E7220">
        <w:rPr>
          <w:rFonts w:ascii="Times New Roman" w:hAnsi="Times New Roman"/>
          <w:color w:val="332E2D"/>
          <w:spacing w:val="2"/>
          <w:sz w:val="28"/>
          <w:szCs w:val="28"/>
        </w:rPr>
        <w:t> 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225"/>
        <w:gridCol w:w="10545"/>
        <w:gridCol w:w="1986"/>
      </w:tblGrid>
      <w:tr w:rsidR="00B82FD5" w:rsidRPr="008928A4" w:rsidTr="00DE49FF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     N п/п </w:t>
            </w:r>
          </w:p>
        </w:tc>
        <w:tc>
          <w:tcPr>
            <w:tcW w:w="3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Показатель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Значение </w:t>
            </w:r>
          </w:p>
        </w:tc>
      </w:tr>
      <w:tr w:rsidR="00B82FD5" w:rsidRPr="008928A4" w:rsidTr="00DE49FF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1 </w:t>
            </w:r>
          </w:p>
        </w:tc>
        <w:tc>
          <w:tcPr>
            <w:tcW w:w="3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3 </w:t>
            </w:r>
          </w:p>
        </w:tc>
      </w:tr>
      <w:tr w:rsidR="00B82FD5" w:rsidRPr="008928A4" w:rsidTr="00DE49FF">
        <w:trPr>
          <w:trHeight w:val="429"/>
        </w:trPr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1 </w:t>
            </w:r>
          </w:p>
        </w:tc>
        <w:tc>
          <w:tcPr>
            <w:tcW w:w="3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Население</w:t>
            </w: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 (жилой фонд)</w:t>
            </w: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E134C8" w:rsidRDefault="00B82FD5" w:rsidP="00E134C8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99000</w:t>
            </w:r>
          </w:p>
        </w:tc>
      </w:tr>
      <w:tr w:rsidR="00B82FD5" w:rsidRPr="008928A4" w:rsidTr="00DE49FF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2 </w:t>
            </w:r>
          </w:p>
        </w:tc>
        <w:tc>
          <w:tcPr>
            <w:tcW w:w="3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1A7B69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Бюджетные  организации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E134C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15000</w:t>
            </w:r>
          </w:p>
        </w:tc>
      </w:tr>
      <w:tr w:rsidR="00B82FD5" w:rsidRPr="008928A4" w:rsidTr="00DE49FF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3 </w:t>
            </w:r>
          </w:p>
        </w:tc>
        <w:tc>
          <w:tcPr>
            <w:tcW w:w="3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A523B3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Промышленные предприятия, торговые организации, ИП 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E134C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5000</w:t>
            </w:r>
          </w:p>
        </w:tc>
      </w:tr>
      <w:tr w:rsidR="00B82FD5" w:rsidRPr="008928A4" w:rsidTr="00DE49FF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4</w:t>
            </w:r>
          </w:p>
        </w:tc>
        <w:tc>
          <w:tcPr>
            <w:tcW w:w="3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Default="00B82FD5" w:rsidP="00A523B3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Итого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E134C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119000</w:t>
            </w:r>
          </w:p>
        </w:tc>
      </w:tr>
    </w:tbl>
    <w:p w:rsidR="00B82FD5" w:rsidRPr="008E7220" w:rsidRDefault="00B82FD5" w:rsidP="006162F8">
      <w:pPr>
        <w:shd w:val="clear" w:color="auto" w:fill="FFFFFF"/>
        <w:spacing w:before="30" w:after="30" w:line="240" w:lineRule="auto"/>
        <w:rPr>
          <w:rFonts w:ascii="Times New Roman" w:hAnsi="Times New Roman"/>
          <w:color w:val="332E2D"/>
          <w:spacing w:val="2"/>
          <w:sz w:val="28"/>
          <w:szCs w:val="28"/>
        </w:rPr>
      </w:pPr>
      <w:r w:rsidRPr="008E7220">
        <w:rPr>
          <w:rFonts w:ascii="Times New Roman" w:hAnsi="Times New Roman"/>
          <w:color w:val="332E2D"/>
          <w:spacing w:val="2"/>
          <w:sz w:val="28"/>
          <w:szCs w:val="28"/>
        </w:rPr>
        <w:t>     </w:t>
      </w:r>
    </w:p>
    <w:p w:rsidR="00B82FD5" w:rsidRDefault="00B82FD5" w:rsidP="003E4055">
      <w:pPr>
        <w:shd w:val="clear" w:color="auto" w:fill="FFFFFF"/>
        <w:spacing w:before="30" w:after="3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7220">
        <w:rPr>
          <w:rFonts w:ascii="Times New Roman" w:hAnsi="Times New Roman"/>
          <w:color w:val="332E2D"/>
          <w:spacing w:val="2"/>
          <w:sz w:val="28"/>
          <w:szCs w:val="28"/>
        </w:rPr>
        <w:t>     3.12. Сведения о фактических и планируемых потерях  питьевой воды при ее транспортировке (годовые, среднесуточные значения)</w:t>
      </w:r>
    </w:p>
    <w:p w:rsidR="00B82FD5" w:rsidRPr="008E7220" w:rsidRDefault="00B82FD5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7220">
        <w:rPr>
          <w:rFonts w:ascii="Times New Roman" w:hAnsi="Times New Roman"/>
          <w:b/>
          <w:bCs/>
          <w:color w:val="000000"/>
          <w:sz w:val="28"/>
          <w:szCs w:val="28"/>
        </w:rPr>
        <w:t>Сведения о фактических и ожидаемых потерях воды при ее транспортировке </w:t>
      </w:r>
    </w:p>
    <w:p w:rsidR="00B82FD5" w:rsidRPr="008E7220" w:rsidRDefault="00B82FD5" w:rsidP="006162F8">
      <w:pPr>
        <w:shd w:val="clear" w:color="auto" w:fill="FFFFFF"/>
        <w:spacing w:before="30" w:after="30" w:line="240" w:lineRule="auto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 w:rsidRPr="008E7220">
        <w:rPr>
          <w:rFonts w:ascii="Times New Roman" w:hAnsi="Times New Roman"/>
          <w:color w:val="332E2D"/>
          <w:spacing w:val="2"/>
          <w:sz w:val="28"/>
          <w:szCs w:val="28"/>
        </w:rPr>
        <w:t>Таблица 1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1</w:t>
      </w:r>
      <w:r w:rsidRPr="008E7220">
        <w:rPr>
          <w:rFonts w:ascii="Times New Roman" w:hAnsi="Times New Roman"/>
          <w:color w:val="332E2D"/>
          <w:spacing w:val="2"/>
          <w:sz w:val="28"/>
          <w:szCs w:val="28"/>
        </w:rPr>
        <w:t> 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082"/>
        <w:gridCol w:w="8347"/>
        <w:gridCol w:w="2165"/>
        <w:gridCol w:w="2162"/>
      </w:tblGrid>
      <w:tr w:rsidR="00B82FD5" w:rsidRPr="008928A4" w:rsidTr="00D13CDB"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6162F8">
              <w:rPr>
                <w:rFonts w:ascii="Arial" w:hAnsi="Arial" w:cs="Arial"/>
                <w:color w:val="332E2D"/>
                <w:spacing w:val="2"/>
                <w:sz w:val="24"/>
                <w:szCs w:val="24"/>
              </w:rPr>
              <w:t>     </w:t>
            </w: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N п/п 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Показатель 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Фактическое значение, 2012 г.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Ожидаемое значение, 2025 г.</w:t>
            </w:r>
          </w:p>
        </w:tc>
      </w:tr>
      <w:tr w:rsidR="00B82FD5" w:rsidRPr="008928A4" w:rsidTr="00D13CDB"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1 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2 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3 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4 </w:t>
            </w:r>
          </w:p>
        </w:tc>
      </w:tr>
      <w:tr w:rsidR="00B82FD5" w:rsidRPr="008928A4" w:rsidTr="00D13CDB"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1 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DE49FF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Неучтенные расходы и потери питьевой воды на водопроводных сетях, куб.м/год 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E134C8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3000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7000</w:t>
            </w:r>
          </w:p>
        </w:tc>
      </w:tr>
      <w:tr w:rsidR="00B82FD5" w:rsidRPr="008928A4" w:rsidTr="00D13CDB"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2 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DE49FF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Неучтенные расходы и потери питьевой воды на водопроводных сетях, куб.м/сутки 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25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50</w:t>
            </w:r>
          </w:p>
        </w:tc>
      </w:tr>
      <w:tr w:rsidR="00B82FD5" w:rsidRPr="008928A4" w:rsidTr="00D13CDB"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3 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8E7220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Уровень неучтенных расходов и потерь питьевой воды на водопроводных сетях, % к подаче 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8E722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</w:tr>
    </w:tbl>
    <w:p w:rsidR="00B82FD5" w:rsidRPr="006162F8" w:rsidRDefault="00B82FD5" w:rsidP="006162F8">
      <w:pPr>
        <w:shd w:val="clear" w:color="auto" w:fill="FFFFFF"/>
        <w:spacing w:before="30" w:after="30" w:line="240" w:lineRule="auto"/>
        <w:rPr>
          <w:rFonts w:ascii="Arial" w:hAnsi="Arial" w:cs="Arial"/>
          <w:color w:val="332E2D"/>
          <w:spacing w:val="2"/>
          <w:sz w:val="24"/>
          <w:szCs w:val="24"/>
        </w:rPr>
      </w:pPr>
      <w:r w:rsidRPr="006162F8">
        <w:rPr>
          <w:rFonts w:ascii="Arial" w:hAnsi="Arial" w:cs="Arial"/>
          <w:color w:val="332E2D"/>
          <w:spacing w:val="2"/>
          <w:sz w:val="24"/>
          <w:szCs w:val="24"/>
        </w:rPr>
        <w:t>          </w:t>
      </w:r>
    </w:p>
    <w:p w:rsidR="00B82FD5" w:rsidRPr="00134933" w:rsidRDefault="00B82FD5" w:rsidP="00134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7220">
        <w:rPr>
          <w:rFonts w:ascii="Times New Roman" w:hAnsi="Times New Roman"/>
          <w:color w:val="332E2D"/>
          <w:spacing w:val="2"/>
          <w:sz w:val="28"/>
          <w:szCs w:val="28"/>
        </w:rPr>
        <w:t xml:space="preserve">     3.13.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П</w:t>
      </w:r>
      <w:r w:rsidRPr="00134933">
        <w:rPr>
          <w:rFonts w:ascii="Times New Roman" w:hAnsi="Times New Roman"/>
          <w:sz w:val="28"/>
          <w:szCs w:val="28"/>
        </w:rPr>
        <w:t>ерспективные балансы водоснабжения  (общий - баланс подачи и реализации  питьевой</w:t>
      </w:r>
      <w:r w:rsidRPr="0026416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34933">
        <w:rPr>
          <w:rFonts w:ascii="Times New Roman" w:hAnsi="Times New Roman"/>
          <w:sz w:val="28"/>
          <w:szCs w:val="28"/>
        </w:rPr>
        <w:t>воды, территориальный - баланс подачи  питьевой</w:t>
      </w:r>
      <w:r w:rsidRPr="0026416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34933">
        <w:rPr>
          <w:rFonts w:ascii="Times New Roman" w:hAnsi="Times New Roman"/>
          <w:sz w:val="28"/>
          <w:szCs w:val="28"/>
        </w:rPr>
        <w:t>воды по технологическим зонам водоснабжения, структурный - баланс реализации  питьевой воды по группам абонентов);</w:t>
      </w:r>
    </w:p>
    <w:p w:rsidR="00B82FD5" w:rsidRDefault="00B82FD5" w:rsidP="00D13CDB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6162F8">
        <w:rPr>
          <w:rFonts w:ascii="Arial" w:hAnsi="Arial" w:cs="Arial"/>
          <w:color w:val="332E2D"/>
          <w:spacing w:val="2"/>
          <w:sz w:val="24"/>
          <w:szCs w:val="24"/>
        </w:rPr>
        <w:t>     </w:t>
      </w:r>
      <w:r w:rsidRPr="006162F8">
        <w:rPr>
          <w:rFonts w:ascii="Arial" w:hAnsi="Arial" w:cs="Arial"/>
          <w:color w:val="332E2D"/>
          <w:spacing w:val="2"/>
          <w:sz w:val="24"/>
          <w:szCs w:val="24"/>
        </w:rPr>
        <w:br/>
      </w:r>
      <w:r w:rsidRPr="008E7220">
        <w:rPr>
          <w:rFonts w:ascii="Times New Roman" w:hAnsi="Times New Roman"/>
          <w:color w:val="332E2D"/>
          <w:spacing w:val="2"/>
          <w:sz w:val="28"/>
          <w:szCs w:val="28"/>
        </w:rPr>
        <w:t>   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 </w:t>
      </w:r>
      <w:r w:rsidRPr="008E7220">
        <w:rPr>
          <w:rFonts w:ascii="Times New Roman" w:hAnsi="Times New Roman"/>
          <w:color w:val="332E2D"/>
          <w:spacing w:val="2"/>
          <w:sz w:val="28"/>
          <w:szCs w:val="28"/>
        </w:rPr>
        <w:t xml:space="preserve">  Общий перспективный баланс водоснабжения представлен в таблице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7</w:t>
      </w:r>
      <w:r w:rsidRPr="008E7220">
        <w:rPr>
          <w:rFonts w:ascii="Times New Roman" w:hAnsi="Times New Roman"/>
          <w:color w:val="332E2D"/>
          <w:spacing w:val="2"/>
          <w:sz w:val="28"/>
          <w:szCs w:val="28"/>
        </w:rPr>
        <w:t xml:space="preserve"> настоящих Основных положений.</w:t>
      </w:r>
      <w:r w:rsidRPr="008E7220">
        <w:rPr>
          <w:rFonts w:ascii="Times New Roman" w:hAnsi="Times New Roman"/>
          <w:color w:val="332E2D"/>
          <w:spacing w:val="2"/>
          <w:sz w:val="28"/>
          <w:szCs w:val="28"/>
        </w:rPr>
        <w:br/>
      </w:r>
      <w:r w:rsidRPr="00872F17">
        <w:rPr>
          <w:rFonts w:ascii="Times New Roman" w:hAnsi="Times New Roman"/>
          <w:color w:val="332E2D"/>
          <w:spacing w:val="2"/>
          <w:sz w:val="28"/>
          <w:szCs w:val="28"/>
        </w:rPr>
        <w:t>          Использование технической воды в 2025 году не планируется.</w:t>
      </w:r>
    </w:p>
    <w:p w:rsidR="00B82FD5" w:rsidRPr="006162F8" w:rsidRDefault="00B82FD5" w:rsidP="00872F17">
      <w:p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r w:rsidRPr="006162F8">
        <w:rPr>
          <w:rFonts w:ascii="Arial" w:hAnsi="Arial" w:cs="Arial"/>
          <w:color w:val="332E2D"/>
          <w:spacing w:val="2"/>
          <w:sz w:val="24"/>
          <w:szCs w:val="24"/>
        </w:rPr>
        <w:t>     </w:t>
      </w:r>
    </w:p>
    <w:p w:rsidR="00B82FD5" w:rsidRPr="00134933" w:rsidRDefault="00B82FD5" w:rsidP="00134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2F17">
        <w:rPr>
          <w:rFonts w:ascii="Times New Roman" w:hAnsi="Times New Roman"/>
          <w:color w:val="332E2D"/>
          <w:spacing w:val="2"/>
          <w:sz w:val="28"/>
          <w:szCs w:val="28"/>
        </w:rPr>
        <w:t>     3.14.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 w:rsidRPr="00AD5EB0">
        <w:rPr>
          <w:rFonts w:ascii="Times New Roman" w:hAnsi="Times New Roman"/>
        </w:rPr>
        <w:t xml:space="preserve"> </w:t>
      </w:r>
      <w:r w:rsidRPr="00134933">
        <w:rPr>
          <w:rFonts w:ascii="Times New Roman" w:hAnsi="Times New Roman"/>
          <w:sz w:val="28"/>
          <w:szCs w:val="28"/>
        </w:rPr>
        <w:t>Расчет требуемой мощности водозаборных и очистных сооружений исходя из данных о перспективном потреблении  питьевой воды и величины потерь  питьевой воды при ее транспортировке с указанием требуемых объемов подачи и потребления  питьевой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4933">
        <w:rPr>
          <w:rFonts w:ascii="Times New Roman" w:hAnsi="Times New Roman"/>
          <w:sz w:val="28"/>
          <w:szCs w:val="28"/>
        </w:rPr>
        <w:t xml:space="preserve"> воды, дефицита (резерва) мощностей по технологическим зонам с разбивкой по годам;</w:t>
      </w:r>
    </w:p>
    <w:p w:rsidR="00B82FD5" w:rsidRDefault="00B82FD5" w:rsidP="00183619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6162F8">
        <w:rPr>
          <w:rFonts w:ascii="Arial" w:hAnsi="Arial" w:cs="Arial"/>
          <w:color w:val="332E2D"/>
          <w:spacing w:val="2"/>
          <w:sz w:val="24"/>
          <w:szCs w:val="24"/>
        </w:rPr>
        <w:t>     </w:t>
      </w:r>
      <w:r w:rsidRPr="006162F8">
        <w:rPr>
          <w:rFonts w:ascii="Arial" w:hAnsi="Arial" w:cs="Arial"/>
          <w:color w:val="332E2D"/>
          <w:spacing w:val="2"/>
          <w:sz w:val="24"/>
          <w:szCs w:val="24"/>
        </w:rPr>
        <w:br/>
      </w:r>
      <w:r w:rsidRPr="00872F17">
        <w:rPr>
          <w:rFonts w:ascii="Times New Roman" w:hAnsi="Times New Roman"/>
          <w:color w:val="332E2D"/>
          <w:spacing w:val="2"/>
          <w:sz w:val="28"/>
          <w:szCs w:val="28"/>
        </w:rPr>
        <w:t xml:space="preserve">     Определение требуемой мощности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водозаборных сооружений,</w:t>
      </w:r>
      <w:r w:rsidRPr="00872F17">
        <w:rPr>
          <w:rFonts w:ascii="Times New Roman" w:hAnsi="Times New Roman"/>
          <w:color w:val="332E2D"/>
          <w:spacing w:val="2"/>
          <w:sz w:val="28"/>
          <w:szCs w:val="28"/>
        </w:rPr>
        <w:t xml:space="preserve"> выполнено исходя из данных о перспективном потреблении воды и величины неучтенных расходов и потерь воды при ее транспортировке с указанием требуемых объемов подачи и потребления воды и резерва мощностей по зонам действия сооружений и территориального баланса годовой подачи воды по зонам действия водопроводных сооружений.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   </w:t>
      </w:r>
    </w:p>
    <w:p w:rsidR="00B82FD5" w:rsidRPr="00D13CDB" w:rsidRDefault="00B82FD5" w:rsidP="00183619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872F17">
        <w:rPr>
          <w:rFonts w:ascii="Times New Roman" w:hAnsi="Times New Roman"/>
          <w:color w:val="332E2D"/>
          <w:spacing w:val="2"/>
          <w:sz w:val="28"/>
          <w:szCs w:val="28"/>
        </w:rPr>
        <w:br/>
      </w:r>
    </w:p>
    <w:p w:rsidR="00B82FD5" w:rsidRDefault="00B82FD5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2FD5" w:rsidRDefault="00B82FD5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2FD5" w:rsidRDefault="00B82FD5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2FD5" w:rsidRDefault="00B82FD5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2FD5" w:rsidRDefault="00B82FD5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2FD5" w:rsidRDefault="00B82FD5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  <w:sectPr w:rsidR="00B82FD5" w:rsidSect="008E7220">
          <w:pgSz w:w="16838" w:h="11906" w:orient="landscape"/>
          <w:pgMar w:top="1134" w:right="962" w:bottom="567" w:left="1134" w:header="709" w:footer="709" w:gutter="0"/>
          <w:cols w:space="708"/>
          <w:docGrid w:linePitch="360"/>
        </w:sectPr>
      </w:pPr>
    </w:p>
    <w:p w:rsidR="00B82FD5" w:rsidRPr="00D13CDB" w:rsidRDefault="00B82FD5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13CDB"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Требуемая мощность ВС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Ирбизинского</w:t>
      </w:r>
      <w:r w:rsidRPr="00D13CD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45132">
        <w:rPr>
          <w:rFonts w:ascii="Times New Roman" w:hAnsi="Times New Roman"/>
          <w:b/>
          <w:sz w:val="28"/>
          <w:szCs w:val="28"/>
        </w:rPr>
        <w:t>сельсовета</w:t>
      </w:r>
      <w:r w:rsidRPr="00D13CDB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2025 год </w:t>
      </w:r>
    </w:p>
    <w:p w:rsidR="00B82FD5" w:rsidRPr="00D13CDB" w:rsidRDefault="00B82FD5" w:rsidP="006162F8">
      <w:pPr>
        <w:shd w:val="clear" w:color="auto" w:fill="FFFFFF"/>
        <w:spacing w:before="30" w:after="30" w:line="240" w:lineRule="auto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 w:rsidRPr="00D13CDB">
        <w:rPr>
          <w:rFonts w:ascii="Times New Roman" w:hAnsi="Times New Roman"/>
          <w:color w:val="332E2D"/>
          <w:spacing w:val="2"/>
          <w:sz w:val="28"/>
          <w:szCs w:val="28"/>
        </w:rPr>
        <w:t>    </w:t>
      </w:r>
      <w:r w:rsidRPr="00D13CDB">
        <w:rPr>
          <w:rFonts w:ascii="Times New Roman" w:hAnsi="Times New Roman"/>
          <w:color w:val="332E2D"/>
          <w:spacing w:val="2"/>
          <w:sz w:val="28"/>
          <w:szCs w:val="28"/>
        </w:rPr>
        <w:br/>
        <w:t>Таблица 1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2</w:t>
      </w:r>
      <w:r w:rsidRPr="00D13CDB">
        <w:rPr>
          <w:rFonts w:ascii="Times New Roman" w:hAnsi="Times New Roman"/>
          <w:color w:val="332E2D"/>
          <w:spacing w:val="2"/>
          <w:sz w:val="28"/>
          <w:szCs w:val="28"/>
        </w:rPr>
        <w:t> </w:t>
      </w:r>
    </w:p>
    <w:p w:rsidR="00B82FD5" w:rsidRPr="006162F8" w:rsidRDefault="00B82FD5" w:rsidP="006162F8">
      <w:pPr>
        <w:shd w:val="clear" w:color="auto" w:fill="FFFFFF"/>
        <w:spacing w:before="30" w:after="30" w:line="240" w:lineRule="auto"/>
        <w:rPr>
          <w:rFonts w:ascii="Arial" w:hAnsi="Arial" w:cs="Arial"/>
          <w:color w:val="332E2D"/>
          <w:spacing w:val="2"/>
          <w:sz w:val="24"/>
          <w:szCs w:val="24"/>
        </w:rPr>
      </w:pPr>
      <w:r w:rsidRPr="006162F8">
        <w:rPr>
          <w:rFonts w:ascii="Arial" w:hAnsi="Arial" w:cs="Arial"/>
          <w:color w:val="332E2D"/>
          <w:spacing w:val="2"/>
          <w:sz w:val="24"/>
          <w:szCs w:val="24"/>
        </w:rPr>
        <w:t>     </w:t>
      </w:r>
    </w:p>
    <w:tbl>
      <w:tblPr>
        <w:tblW w:w="5000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00"/>
        <w:gridCol w:w="936"/>
        <w:gridCol w:w="1758"/>
        <w:gridCol w:w="1540"/>
        <w:gridCol w:w="1540"/>
        <w:gridCol w:w="1211"/>
        <w:gridCol w:w="1540"/>
        <w:gridCol w:w="990"/>
        <w:gridCol w:w="1764"/>
        <w:gridCol w:w="1262"/>
        <w:gridCol w:w="1809"/>
      </w:tblGrid>
      <w:tr w:rsidR="00B82FD5" w:rsidRPr="008928A4" w:rsidTr="000F5190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N п/п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Станция 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E263E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Средне-</w:t>
            </w: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br/>
              <w:t xml:space="preserve">суточная подача потребителям  с. </w:t>
            </w: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Ирбизино</w:t>
            </w: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 куб.м/сутки 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E263E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Максимальная подача потребителям  с. </w:t>
            </w: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Ирбизино, </w:t>
            </w: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куб.м/сутки 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E263E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Максимальная подача потребителям  </w:t>
            </w: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п. Крыловка</w:t>
            </w: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. куб.м/сутки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2FD5" w:rsidRPr="00D13CDB" w:rsidRDefault="00B82FD5" w:rsidP="0028031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Максимальная подача потребителям  </w:t>
            </w: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п. Рождественский</w:t>
            </w: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. куб.м/сутки 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2FD5" w:rsidRPr="00D13CDB" w:rsidRDefault="00B82FD5" w:rsidP="0028031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Максимальная подача потребителям  </w:t>
            </w: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д</w:t>
            </w: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 xml:space="preserve">Кукарка, </w:t>
            </w: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куб.м/сутки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28031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Суммарная максимальная подача  куб.м/сутки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E263ED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Проектная перспективная производительность, куб.м/сутки 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280313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Резерв мощности куб.м/сутки 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Резерв мощности, в % от максимальной подачи </w:t>
            </w:r>
          </w:p>
        </w:tc>
      </w:tr>
      <w:tr w:rsidR="00B82FD5" w:rsidRPr="008928A4" w:rsidTr="000F5190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2 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3 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4 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5 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2FD5" w:rsidRPr="00D13CDB" w:rsidRDefault="00B82FD5" w:rsidP="000F5190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2FD5" w:rsidRPr="00D13CDB" w:rsidRDefault="00B82FD5" w:rsidP="006162F8">
            <w:pPr>
              <w:spacing w:before="30" w:after="30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6 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7 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8 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9 </w:t>
            </w:r>
          </w:p>
        </w:tc>
      </w:tr>
      <w:tr w:rsidR="00B82FD5" w:rsidRPr="008928A4" w:rsidTr="000F5190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скважина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383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383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0F519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F5190">
              <w:rPr>
                <w:rFonts w:ascii="Times New Roman" w:hAnsi="Times New Roman"/>
                <w:spacing w:val="2"/>
                <w:sz w:val="28"/>
                <w:szCs w:val="28"/>
              </w:rPr>
              <w:t>152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288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284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</w:tr>
      <w:tr w:rsidR="00B82FD5" w:rsidRPr="008928A4" w:rsidTr="000F5190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</w:tr>
      <w:tr w:rsidR="00B82FD5" w:rsidRPr="008928A4" w:rsidTr="000F5190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D13CDB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D13CDB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</w:tr>
      <w:tr w:rsidR="00B82FD5" w:rsidRPr="008928A4" w:rsidTr="00E263ED">
        <w:tc>
          <w:tcPr>
            <w:tcW w:w="5000" w:type="pct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82FD5" w:rsidRPr="00D13CDB" w:rsidRDefault="00B82FD5" w:rsidP="006162F8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</w:tr>
    </w:tbl>
    <w:p w:rsidR="00B82FD5" w:rsidRDefault="00B82FD5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62F8">
        <w:rPr>
          <w:rFonts w:ascii="Arial" w:hAnsi="Arial" w:cs="Arial"/>
          <w:b/>
          <w:bCs/>
          <w:color w:val="000000"/>
          <w:sz w:val="24"/>
          <w:szCs w:val="24"/>
        </w:rPr>
        <w:t>    </w:t>
      </w:r>
      <w:r w:rsidRPr="006162F8">
        <w:rPr>
          <w:rFonts w:ascii="Arial" w:hAnsi="Arial" w:cs="Arial"/>
          <w:b/>
          <w:bCs/>
          <w:color w:val="000000"/>
          <w:sz w:val="24"/>
          <w:szCs w:val="24"/>
        </w:rPr>
        <w:br/>
      </w:r>
    </w:p>
    <w:p w:rsidR="00B82FD5" w:rsidRDefault="00B82FD5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2FD5" w:rsidRDefault="00B82FD5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2FD5" w:rsidRDefault="00B82FD5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  <w:sectPr w:rsidR="00B82FD5" w:rsidSect="000F5190">
          <w:pgSz w:w="16838" w:h="11906" w:orient="landscape"/>
          <w:pgMar w:top="1134" w:right="964" w:bottom="567" w:left="1134" w:header="709" w:footer="709" w:gutter="0"/>
          <w:cols w:space="708"/>
          <w:docGrid w:linePitch="360"/>
        </w:sectPr>
      </w:pPr>
    </w:p>
    <w:p w:rsidR="00B82FD5" w:rsidRDefault="00B82FD5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2FD5" w:rsidRDefault="00B82FD5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2FD5" w:rsidRDefault="00B82FD5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2FD5" w:rsidRPr="00183619" w:rsidRDefault="00B82FD5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3619">
        <w:rPr>
          <w:rFonts w:ascii="Times New Roman" w:hAnsi="Times New Roman"/>
          <w:b/>
          <w:bCs/>
          <w:color w:val="000000"/>
          <w:sz w:val="28"/>
          <w:szCs w:val="28"/>
        </w:rPr>
        <w:t>Производительность головных сооружений и источников водоснабжения </w:t>
      </w:r>
    </w:p>
    <w:p w:rsidR="00B82FD5" w:rsidRPr="00183619" w:rsidRDefault="00B82FD5" w:rsidP="006162F8">
      <w:pPr>
        <w:shd w:val="clear" w:color="auto" w:fill="FFFFFF"/>
        <w:spacing w:before="30" w:after="30" w:line="240" w:lineRule="auto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 w:rsidRPr="00183619">
        <w:rPr>
          <w:rFonts w:ascii="Times New Roman" w:hAnsi="Times New Roman"/>
          <w:color w:val="332E2D"/>
          <w:spacing w:val="2"/>
          <w:sz w:val="28"/>
          <w:szCs w:val="28"/>
        </w:rPr>
        <w:t>Таблица 1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3</w:t>
      </w:r>
      <w:r w:rsidRPr="00183619">
        <w:rPr>
          <w:rFonts w:ascii="Times New Roman" w:hAnsi="Times New Roman"/>
          <w:color w:val="332E2D"/>
          <w:spacing w:val="2"/>
          <w:sz w:val="28"/>
          <w:szCs w:val="28"/>
        </w:rPr>
        <w:t> </w:t>
      </w:r>
    </w:p>
    <w:tbl>
      <w:tblPr>
        <w:tblW w:w="4976" w:type="pct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60"/>
        <w:gridCol w:w="2732"/>
        <w:gridCol w:w="1574"/>
        <w:gridCol w:w="923"/>
        <w:gridCol w:w="634"/>
        <w:gridCol w:w="634"/>
        <w:gridCol w:w="634"/>
        <w:gridCol w:w="634"/>
        <w:gridCol w:w="634"/>
        <w:gridCol w:w="634"/>
        <w:gridCol w:w="634"/>
        <w:gridCol w:w="634"/>
        <w:gridCol w:w="637"/>
        <w:gridCol w:w="637"/>
        <w:gridCol w:w="637"/>
        <w:gridCol w:w="637"/>
        <w:gridCol w:w="637"/>
        <w:gridCol w:w="634"/>
      </w:tblGrid>
      <w:tr w:rsidR="00B82FD5" w:rsidRPr="008928A4" w:rsidTr="00BC4791">
        <w:trPr>
          <w:cantSplit/>
          <w:trHeight w:val="1134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6162F8">
              <w:rPr>
                <w:rFonts w:ascii="Arial" w:hAnsi="Arial" w:cs="Arial"/>
                <w:color w:val="332E2D"/>
                <w:spacing w:val="2"/>
                <w:sz w:val="24"/>
                <w:szCs w:val="24"/>
              </w:rPr>
              <w:t>     </w:t>
            </w: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N п/п 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D13CD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Производительность головных сооружений и источников водоснабжения, куб.м/сутки 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82FD5" w:rsidRPr="00A20DD1" w:rsidRDefault="00B82FD5" w:rsidP="00183619">
            <w:pPr>
              <w:spacing w:before="30" w:after="30" w:line="240" w:lineRule="auto"/>
              <w:ind w:left="113" w:right="113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2015 г.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82FD5" w:rsidRPr="00A20DD1" w:rsidRDefault="00B82FD5" w:rsidP="00183619">
            <w:pPr>
              <w:spacing w:before="30" w:after="30" w:line="240" w:lineRule="auto"/>
              <w:ind w:left="113" w:right="113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2016 г.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82FD5" w:rsidRPr="00A20DD1" w:rsidRDefault="00B82FD5" w:rsidP="00183619">
            <w:pPr>
              <w:spacing w:before="30" w:after="30" w:line="240" w:lineRule="auto"/>
              <w:ind w:left="113" w:right="113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2017 г.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82FD5" w:rsidRPr="00A20DD1" w:rsidRDefault="00B82FD5" w:rsidP="00183619">
            <w:pPr>
              <w:spacing w:before="30" w:after="30" w:line="240" w:lineRule="auto"/>
              <w:ind w:left="113" w:right="113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2018 г.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82FD5" w:rsidRPr="00A20DD1" w:rsidRDefault="00B82FD5" w:rsidP="00183619">
            <w:pPr>
              <w:spacing w:before="30" w:after="30" w:line="240" w:lineRule="auto"/>
              <w:ind w:left="113" w:right="113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2019 г.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82FD5" w:rsidRPr="00A20DD1" w:rsidRDefault="00B82FD5" w:rsidP="00183619">
            <w:pPr>
              <w:spacing w:before="30" w:after="30" w:line="240" w:lineRule="auto"/>
              <w:ind w:left="113" w:right="113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2020 г.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82FD5" w:rsidRPr="00A20DD1" w:rsidRDefault="00B82FD5" w:rsidP="00183619">
            <w:pPr>
              <w:spacing w:before="30" w:after="30" w:line="240" w:lineRule="auto"/>
              <w:ind w:left="113" w:right="113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2021 г.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82FD5" w:rsidRPr="00A20DD1" w:rsidRDefault="00B82FD5" w:rsidP="00183619">
            <w:pPr>
              <w:spacing w:before="30" w:after="30" w:line="240" w:lineRule="auto"/>
              <w:ind w:left="113" w:right="113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2022 г.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82FD5" w:rsidRPr="00A20DD1" w:rsidRDefault="00B82FD5" w:rsidP="00183619">
            <w:pPr>
              <w:spacing w:before="30" w:after="30" w:line="240" w:lineRule="auto"/>
              <w:ind w:left="113" w:right="113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2023 г.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82FD5" w:rsidRPr="00A20DD1" w:rsidRDefault="00B82FD5" w:rsidP="00183619">
            <w:pPr>
              <w:spacing w:before="30" w:after="30" w:line="240" w:lineRule="auto"/>
              <w:ind w:left="113" w:right="113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2024 г.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82FD5" w:rsidRPr="00A20DD1" w:rsidRDefault="00B82FD5" w:rsidP="00183619">
            <w:pPr>
              <w:spacing w:before="30" w:after="30" w:line="240" w:lineRule="auto"/>
              <w:ind w:left="113" w:right="113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2025 г.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82FD5" w:rsidRPr="00A20DD1" w:rsidRDefault="00B82FD5" w:rsidP="00183619">
            <w:pPr>
              <w:spacing w:before="30" w:after="30" w:line="240" w:lineRule="auto"/>
              <w:ind w:left="113" w:right="113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2026 г.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82FD5" w:rsidRPr="00A20DD1" w:rsidRDefault="00B82FD5" w:rsidP="00183619">
            <w:pPr>
              <w:spacing w:before="30" w:after="30" w:line="240" w:lineRule="auto"/>
              <w:ind w:left="113" w:right="113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2027 г.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82FD5" w:rsidRPr="00A20DD1" w:rsidRDefault="00B82FD5" w:rsidP="00183619">
            <w:pPr>
              <w:spacing w:before="30" w:after="30" w:line="240" w:lineRule="auto"/>
              <w:ind w:left="113" w:right="113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2028 г.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82FD5" w:rsidRPr="00A20DD1" w:rsidRDefault="00B82FD5" w:rsidP="00183619">
            <w:pPr>
              <w:spacing w:before="30" w:after="30" w:line="240" w:lineRule="auto"/>
              <w:ind w:left="113" w:right="113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2029 г.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82FD5" w:rsidRPr="00A20DD1" w:rsidRDefault="00B82FD5" w:rsidP="00183619">
            <w:pPr>
              <w:spacing w:before="30" w:after="30" w:line="240" w:lineRule="auto"/>
              <w:ind w:left="113" w:right="113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2030 г.</w:t>
            </w:r>
          </w:p>
        </w:tc>
      </w:tr>
      <w:tr w:rsidR="00B82FD5" w:rsidRPr="008928A4" w:rsidTr="00BC4791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1 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2 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4 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5 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6 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7 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8 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9 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10 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11 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12 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13 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14 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15 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16 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17 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18 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19 </w:t>
            </w:r>
          </w:p>
        </w:tc>
      </w:tr>
      <w:tr w:rsidR="00B82FD5" w:rsidRPr="008928A4" w:rsidTr="00BC4791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1 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с. Ирбизино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0F5190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F5190">
              <w:rPr>
                <w:rFonts w:ascii="Times New Roman" w:hAnsi="Times New Roman"/>
                <w:spacing w:val="2"/>
                <w:sz w:val="28"/>
                <w:szCs w:val="28"/>
              </w:rPr>
              <w:t>38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4</w:t>
            </w:r>
            <w:r w:rsidRPr="000F5190">
              <w:rPr>
                <w:rFonts w:ascii="Times New Roman" w:hAnsi="Times New Roman"/>
                <w:spacing w:val="2"/>
                <w:sz w:val="28"/>
                <w:szCs w:val="28"/>
              </w:rPr>
              <w:t>,00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</w:tr>
      <w:tr w:rsidR="00B82FD5" w:rsidRPr="008928A4" w:rsidTr="00BC4791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A20DD1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2 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п. Крыловка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152,00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</w:tr>
      <w:tr w:rsidR="00B82FD5" w:rsidRPr="008928A4" w:rsidTr="00BC4791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3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Default="00B82FD5" w:rsidP="006162F8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п. Рождественский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288,00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</w:tr>
      <w:tr w:rsidR="00B82FD5" w:rsidRPr="008928A4" w:rsidTr="00BC4791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4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Default="00B82FD5" w:rsidP="006162F8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д. Кукарка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284,00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</w:tr>
      <w:tr w:rsidR="00B82FD5" w:rsidRPr="008928A4" w:rsidTr="00BC4791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5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Ирбизинский сельсовет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277,00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FD5" w:rsidRPr="00A20DD1" w:rsidRDefault="00B82FD5" w:rsidP="006162F8">
            <w:pPr>
              <w:spacing w:before="30" w:after="30" w:line="240" w:lineRule="auto"/>
              <w:jc w:val="center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</w:p>
        </w:tc>
      </w:tr>
    </w:tbl>
    <w:p w:rsidR="00B82FD5" w:rsidRDefault="00B82FD5" w:rsidP="006162F8">
      <w:pPr>
        <w:shd w:val="clear" w:color="auto" w:fill="FFFFFF"/>
        <w:spacing w:before="30" w:after="30" w:line="240" w:lineRule="auto"/>
        <w:rPr>
          <w:rFonts w:ascii="Arial" w:hAnsi="Arial" w:cs="Arial"/>
          <w:color w:val="332E2D"/>
          <w:spacing w:val="2"/>
          <w:sz w:val="24"/>
          <w:szCs w:val="24"/>
        </w:rPr>
      </w:pPr>
      <w:r w:rsidRPr="006162F8">
        <w:rPr>
          <w:rFonts w:ascii="Arial" w:hAnsi="Arial" w:cs="Arial"/>
          <w:color w:val="332E2D"/>
          <w:spacing w:val="2"/>
          <w:sz w:val="24"/>
          <w:szCs w:val="24"/>
        </w:rPr>
        <w:t>     </w:t>
      </w:r>
    </w:p>
    <w:p w:rsidR="00B82FD5" w:rsidRDefault="00B82FD5" w:rsidP="006162F8">
      <w:pPr>
        <w:shd w:val="clear" w:color="auto" w:fill="FFFFFF"/>
        <w:spacing w:before="30" w:after="30" w:line="240" w:lineRule="auto"/>
        <w:rPr>
          <w:rFonts w:ascii="Times New Roman" w:hAnsi="Times New Roman"/>
          <w:color w:val="332E2D"/>
          <w:spacing w:val="2"/>
          <w:sz w:val="28"/>
          <w:szCs w:val="28"/>
        </w:rPr>
      </w:pPr>
      <w:r w:rsidRPr="008D46DF">
        <w:rPr>
          <w:rFonts w:ascii="Times New Roman" w:hAnsi="Times New Roman"/>
          <w:color w:val="332E2D"/>
          <w:spacing w:val="2"/>
          <w:sz w:val="28"/>
          <w:szCs w:val="28"/>
        </w:rPr>
        <w:t xml:space="preserve">     3.15. Наименование организации, которая наделена статусом гарантирующей организации. </w:t>
      </w:r>
      <w:r w:rsidRPr="008D46DF">
        <w:rPr>
          <w:rFonts w:ascii="Times New Roman" w:hAnsi="Times New Roman"/>
          <w:color w:val="332E2D"/>
          <w:spacing w:val="2"/>
          <w:sz w:val="28"/>
          <w:szCs w:val="28"/>
        </w:rPr>
        <w:tab/>
      </w:r>
    </w:p>
    <w:p w:rsidR="00B82FD5" w:rsidRPr="008D46DF" w:rsidRDefault="00B82FD5" w:rsidP="006162F8">
      <w:pPr>
        <w:shd w:val="clear" w:color="auto" w:fill="FFFFFF"/>
        <w:spacing w:before="30" w:after="30" w:line="240" w:lineRule="auto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ab/>
        <w:t>В с. Ирбизино  гарантирующая организация ООО «Росинка», в п. Крыловка -  ООО «Росинка», в п. Рождественский - МУП «Комхоз», в д. Кукарка – ООО «СибХлеб».</w:t>
      </w:r>
    </w:p>
    <w:p w:rsidR="00B82FD5" w:rsidRPr="00280313" w:rsidRDefault="00B82FD5" w:rsidP="00D13CDB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D13CDB">
        <w:rPr>
          <w:rFonts w:ascii="Times New Roman" w:hAnsi="Times New Roman"/>
          <w:color w:val="332E2D"/>
          <w:spacing w:val="2"/>
          <w:sz w:val="28"/>
          <w:szCs w:val="28"/>
        </w:rPr>
        <w:t>     4. Предложения по строительству, реконструкции и модернизации объектов централизованных систем водоснабжения</w:t>
      </w:r>
      <w:r w:rsidRPr="00D13CDB">
        <w:rPr>
          <w:rFonts w:ascii="Times New Roman" w:hAnsi="Times New Roman"/>
          <w:color w:val="332E2D"/>
          <w:spacing w:val="2"/>
          <w:sz w:val="28"/>
          <w:szCs w:val="28"/>
        </w:rPr>
        <w:br/>
      </w:r>
      <w:r w:rsidRPr="00280313">
        <w:rPr>
          <w:rFonts w:ascii="Times New Roman" w:hAnsi="Times New Roman"/>
          <w:color w:val="332E2D"/>
          <w:spacing w:val="2"/>
          <w:sz w:val="28"/>
          <w:szCs w:val="28"/>
        </w:rPr>
        <w:t>     </w:t>
      </w:r>
      <w:r w:rsidRPr="00280313">
        <w:rPr>
          <w:rFonts w:ascii="Times New Roman" w:hAnsi="Times New Roman"/>
          <w:sz w:val="28"/>
          <w:szCs w:val="28"/>
        </w:rPr>
        <w:t xml:space="preserve">Целью всех мероприятий по новому строительству, реконструкции и техническому перевооружению объектов централизованных систем водоснабжения является бесперебойное снабжение населения на территории </w:t>
      </w:r>
      <w:r>
        <w:rPr>
          <w:rFonts w:ascii="Times New Roman" w:hAnsi="Times New Roman"/>
          <w:sz w:val="28"/>
          <w:szCs w:val="28"/>
        </w:rPr>
        <w:t>Ирбизинского</w:t>
      </w:r>
      <w:r w:rsidRPr="002803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 w:rsidRPr="00280313">
        <w:rPr>
          <w:rFonts w:ascii="Times New Roman" w:hAnsi="Times New Roman"/>
          <w:sz w:val="28"/>
          <w:szCs w:val="28"/>
        </w:rPr>
        <w:t xml:space="preserve"> питьевой водой, отвечающей требованиям новых нормативов качества, повышение энергетической эффективности оборудования. Выполнение данных мероприятий позволит гарантировать устойчивую надежную работу систем водоснабжения и получать качественную питьевую воду в количестве, необходимом для обеспечения жителей и  других абонентов на территории </w:t>
      </w:r>
      <w:r>
        <w:rPr>
          <w:rFonts w:ascii="Times New Roman" w:hAnsi="Times New Roman"/>
          <w:sz w:val="28"/>
          <w:szCs w:val="28"/>
        </w:rPr>
        <w:t>Ирбизинского</w:t>
      </w:r>
      <w:r w:rsidRPr="002803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 w:rsidRPr="00280313">
        <w:rPr>
          <w:rFonts w:ascii="Times New Roman" w:hAnsi="Times New Roman"/>
          <w:sz w:val="28"/>
          <w:szCs w:val="28"/>
        </w:rPr>
        <w:t>.</w:t>
      </w:r>
    </w:p>
    <w:p w:rsidR="00B82FD5" w:rsidRDefault="00B82FD5" w:rsidP="004701C2">
      <w:p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r w:rsidRPr="006162F8">
        <w:rPr>
          <w:rFonts w:ascii="Arial" w:hAnsi="Arial" w:cs="Arial"/>
          <w:color w:val="332E2D"/>
          <w:spacing w:val="2"/>
          <w:sz w:val="24"/>
          <w:szCs w:val="24"/>
        </w:rPr>
        <w:t>   </w:t>
      </w:r>
    </w:p>
    <w:p w:rsidR="00B82FD5" w:rsidRDefault="00B82FD5" w:rsidP="004701C2">
      <w:p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332E2D"/>
          <w:spacing w:val="2"/>
          <w:sz w:val="24"/>
          <w:szCs w:val="24"/>
        </w:rPr>
      </w:pPr>
    </w:p>
    <w:p w:rsidR="00B82FD5" w:rsidRDefault="00B82FD5" w:rsidP="004701C2">
      <w:p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332E2D"/>
          <w:spacing w:val="2"/>
          <w:sz w:val="24"/>
          <w:szCs w:val="24"/>
        </w:rPr>
      </w:pPr>
      <w:r w:rsidRPr="006162F8">
        <w:rPr>
          <w:rFonts w:ascii="Arial" w:hAnsi="Arial" w:cs="Arial"/>
          <w:color w:val="332E2D"/>
          <w:spacing w:val="2"/>
          <w:sz w:val="24"/>
          <w:szCs w:val="24"/>
        </w:rPr>
        <w:t>  </w:t>
      </w:r>
      <w:r w:rsidRPr="004701C2">
        <w:rPr>
          <w:rFonts w:ascii="Times New Roman" w:hAnsi="Times New Roman"/>
          <w:color w:val="332E2D"/>
          <w:spacing w:val="2"/>
          <w:sz w:val="28"/>
          <w:szCs w:val="28"/>
        </w:rPr>
        <w:t>4.1.</w:t>
      </w:r>
      <w:r w:rsidRPr="00BE364D">
        <w:rPr>
          <w:rFonts w:ascii="Times New Roman" w:hAnsi="Times New Roman"/>
          <w:sz w:val="28"/>
          <w:szCs w:val="28"/>
        </w:rPr>
        <w:t xml:space="preserve"> Перечень основных мероприятий по реализации схем водоснабжения с разбивкой по годам</w:t>
      </w:r>
      <w:r>
        <w:rPr>
          <w:rFonts w:ascii="Times New Roman" w:hAnsi="Times New Roman"/>
          <w:sz w:val="28"/>
          <w:szCs w:val="28"/>
        </w:rPr>
        <w:t>;</w:t>
      </w:r>
      <w:r w:rsidRPr="006162F8">
        <w:rPr>
          <w:rFonts w:ascii="Arial" w:hAnsi="Arial" w:cs="Arial"/>
          <w:color w:val="332E2D"/>
          <w:spacing w:val="2"/>
          <w:sz w:val="24"/>
          <w:szCs w:val="24"/>
        </w:rPr>
        <w:t>    </w:t>
      </w:r>
    </w:p>
    <w:p w:rsidR="00B82FD5" w:rsidRDefault="00B82FD5" w:rsidP="004701C2">
      <w:pPr>
        <w:shd w:val="clear" w:color="auto" w:fill="FFFFFF"/>
        <w:spacing w:before="30" w:after="30" w:line="240" w:lineRule="auto"/>
        <w:rPr>
          <w:rFonts w:ascii="Arial" w:hAnsi="Arial" w:cs="Arial"/>
          <w:color w:val="332E2D"/>
          <w:spacing w:val="2"/>
          <w:sz w:val="24"/>
          <w:szCs w:val="24"/>
        </w:rPr>
      </w:pPr>
      <w:r w:rsidRPr="00280313">
        <w:rPr>
          <w:rFonts w:ascii="Times New Roman" w:hAnsi="Times New Roman"/>
          <w:color w:val="332E2D"/>
          <w:spacing w:val="2"/>
          <w:sz w:val="28"/>
          <w:szCs w:val="28"/>
        </w:rPr>
        <w:t xml:space="preserve">     </w:t>
      </w:r>
      <w:r w:rsidRPr="00280313">
        <w:rPr>
          <w:rFonts w:ascii="Times New Roman" w:hAnsi="Times New Roman"/>
          <w:sz w:val="28"/>
          <w:szCs w:val="28"/>
        </w:rPr>
        <w:t>Модернизация инженерной инфраструктуры системы водоснабжения</w:t>
      </w:r>
      <w:r>
        <w:rPr>
          <w:rFonts w:ascii="Times New Roman" w:hAnsi="Times New Roman"/>
          <w:sz w:val="28"/>
          <w:szCs w:val="28"/>
        </w:rPr>
        <w:t xml:space="preserve"> на территории    Ирбизинского сельсовета </w:t>
      </w:r>
      <w:r w:rsidRPr="00280313">
        <w:rPr>
          <w:rFonts w:ascii="Times New Roman" w:hAnsi="Times New Roman"/>
          <w:sz w:val="28"/>
          <w:szCs w:val="28"/>
        </w:rPr>
        <w:t xml:space="preserve"> </w:t>
      </w:r>
      <w:r w:rsidRPr="00135028">
        <w:rPr>
          <w:rFonts w:ascii="Times New Roman" w:hAnsi="Times New Roman"/>
          <w:color w:val="332E2D"/>
          <w:spacing w:val="2"/>
          <w:sz w:val="28"/>
          <w:szCs w:val="28"/>
        </w:rPr>
        <w:t>на период до 2025 года с учетом перспективы до 2030 года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.</w:t>
      </w:r>
    </w:p>
    <w:p w:rsidR="00B82FD5" w:rsidRPr="004701C2" w:rsidRDefault="00B82FD5" w:rsidP="004701C2">
      <w:p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332E2D"/>
          <w:spacing w:val="2"/>
          <w:sz w:val="28"/>
          <w:szCs w:val="28"/>
        </w:rPr>
      </w:pPr>
      <w:r w:rsidRPr="004701C2">
        <w:rPr>
          <w:rFonts w:ascii="Times New Roman" w:hAnsi="Times New Roman"/>
          <w:color w:val="332E2D"/>
          <w:spacing w:val="2"/>
          <w:sz w:val="28"/>
          <w:szCs w:val="28"/>
        </w:rPr>
        <w:t xml:space="preserve">     4.2.</w:t>
      </w:r>
      <w:r>
        <w:rPr>
          <w:rFonts w:ascii="Arial" w:hAnsi="Arial" w:cs="Arial"/>
          <w:color w:val="332E2D"/>
          <w:spacing w:val="2"/>
          <w:sz w:val="24"/>
          <w:szCs w:val="24"/>
        </w:rPr>
        <w:t xml:space="preserve"> </w:t>
      </w:r>
      <w:r w:rsidRPr="006162F8">
        <w:rPr>
          <w:rFonts w:ascii="Arial" w:hAnsi="Arial" w:cs="Arial"/>
          <w:color w:val="332E2D"/>
          <w:spacing w:val="2"/>
          <w:sz w:val="24"/>
          <w:szCs w:val="24"/>
        </w:rPr>
        <w:t> </w:t>
      </w:r>
      <w:r>
        <w:rPr>
          <w:rFonts w:ascii="Times New Roman" w:hAnsi="Times New Roman"/>
          <w:sz w:val="28"/>
          <w:szCs w:val="28"/>
        </w:rPr>
        <w:t>Т</w:t>
      </w:r>
      <w:r w:rsidRPr="004701C2">
        <w:rPr>
          <w:rFonts w:ascii="Times New Roman" w:hAnsi="Times New Roman"/>
          <w:sz w:val="28"/>
          <w:szCs w:val="28"/>
        </w:rPr>
        <w:t>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водоснабжения;</w:t>
      </w:r>
    </w:p>
    <w:p w:rsidR="00B82FD5" w:rsidRDefault="00B82FD5" w:rsidP="00E82CC5">
      <w:pPr>
        <w:pStyle w:val="Default"/>
        <w:rPr>
          <w:sz w:val="28"/>
          <w:szCs w:val="28"/>
        </w:rPr>
      </w:pPr>
      <w:r w:rsidRPr="00C8646E">
        <w:rPr>
          <w:rFonts w:ascii="Arial" w:hAnsi="Arial" w:cs="Arial"/>
          <w:color w:val="FF0000"/>
          <w:spacing w:val="2"/>
        </w:rPr>
        <w:t> </w:t>
      </w:r>
      <w:r>
        <w:rPr>
          <w:sz w:val="28"/>
          <w:szCs w:val="28"/>
        </w:rPr>
        <w:t xml:space="preserve">- Обеспечение абонентов водой питьевого качества в необходимом количестве. </w:t>
      </w:r>
    </w:p>
    <w:p w:rsidR="00B82FD5" w:rsidRDefault="00B82FD5" w:rsidP="00E82C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Снижение потерь воды при транспортировке. </w:t>
      </w:r>
    </w:p>
    <w:p w:rsidR="00B82FD5" w:rsidRDefault="00B82FD5" w:rsidP="00E82C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Обеспечение качества и надежности водоснабжения. </w:t>
      </w:r>
    </w:p>
    <w:p w:rsidR="00B82FD5" w:rsidRDefault="00B82FD5" w:rsidP="00E82C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Снижение уровня аварийности до 0,6 ед. на 1 км сетей. </w:t>
      </w:r>
    </w:p>
    <w:p w:rsidR="00B82FD5" w:rsidRDefault="00B82FD5" w:rsidP="00E82C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Снижение потерь и неучтенных расходов до 6%. </w:t>
      </w:r>
    </w:p>
    <w:p w:rsidR="00B82FD5" w:rsidRPr="00E82CC5" w:rsidRDefault="00B82FD5" w:rsidP="00E82CC5">
      <w:pPr>
        <w:shd w:val="clear" w:color="auto" w:fill="FFFFFF"/>
        <w:spacing w:before="30" w:after="30" w:line="240" w:lineRule="auto"/>
        <w:rPr>
          <w:rFonts w:ascii="Times New Roman" w:hAnsi="Times New Roman"/>
          <w:color w:val="FF0000"/>
          <w:spacing w:val="2"/>
          <w:sz w:val="24"/>
          <w:szCs w:val="24"/>
        </w:rPr>
      </w:pPr>
      <w:r w:rsidRPr="00E82CC5">
        <w:rPr>
          <w:rFonts w:ascii="Times New Roman" w:hAnsi="Times New Roman"/>
          <w:sz w:val="28"/>
          <w:szCs w:val="28"/>
        </w:rPr>
        <w:t>- Достижение оптимального гидравлического режима.</w:t>
      </w:r>
    </w:p>
    <w:p w:rsidR="00B82FD5" w:rsidRPr="004701C2" w:rsidRDefault="00B82FD5" w:rsidP="004701C2">
      <w:p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FF0000"/>
          <w:spacing w:val="2"/>
          <w:sz w:val="28"/>
          <w:szCs w:val="28"/>
        </w:rPr>
      </w:pPr>
      <w:r w:rsidRPr="004701C2">
        <w:rPr>
          <w:rFonts w:ascii="Times New Roman" w:hAnsi="Times New Roman"/>
          <w:spacing w:val="2"/>
          <w:sz w:val="28"/>
          <w:szCs w:val="28"/>
        </w:rPr>
        <w:t xml:space="preserve">   4.3.</w:t>
      </w:r>
      <w:r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701C2">
        <w:rPr>
          <w:rFonts w:ascii="Times New Roman" w:hAnsi="Times New Roman"/>
          <w:sz w:val="28"/>
          <w:szCs w:val="28"/>
        </w:rPr>
        <w:t>ведения о вновь строящихся, реконструируемых и предлагаемых к выводу из эксплуатации объектах системы водоснабжения;</w:t>
      </w:r>
    </w:p>
    <w:p w:rsidR="00B82FD5" w:rsidRPr="0070318E" w:rsidRDefault="00B82FD5" w:rsidP="004701C2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FF0000"/>
          <w:spacing w:val="2"/>
          <w:sz w:val="28"/>
          <w:szCs w:val="28"/>
        </w:rPr>
      </w:pPr>
      <w:r w:rsidRPr="00E82CC5">
        <w:rPr>
          <w:rFonts w:ascii="Times New Roman" w:hAnsi="Times New Roman"/>
          <w:color w:val="FF0000"/>
          <w:spacing w:val="2"/>
          <w:sz w:val="28"/>
          <w:szCs w:val="28"/>
        </w:rPr>
        <w:tab/>
      </w:r>
      <w:r w:rsidRPr="00E82CC5">
        <w:rPr>
          <w:rFonts w:ascii="Times New Roman" w:hAnsi="Times New Roman"/>
          <w:sz w:val="28"/>
          <w:szCs w:val="28"/>
        </w:rPr>
        <w:t xml:space="preserve">По данным генеральных планов  населенных пунктов расположенных на территории </w:t>
      </w:r>
      <w:r>
        <w:rPr>
          <w:rFonts w:ascii="Times New Roman" w:hAnsi="Times New Roman"/>
          <w:sz w:val="28"/>
          <w:szCs w:val="28"/>
        </w:rPr>
        <w:t>Ирбизинского</w:t>
      </w:r>
      <w:r w:rsidRPr="00E82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E82CC5">
        <w:rPr>
          <w:rFonts w:ascii="Times New Roman" w:hAnsi="Times New Roman"/>
          <w:sz w:val="28"/>
          <w:szCs w:val="28"/>
        </w:rPr>
        <w:t>в период  до 2025 года строительство новых объектов системы водоснабжения не запланировано.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82FD5" w:rsidRDefault="00B82FD5" w:rsidP="0047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pacing w:val="2"/>
          <w:sz w:val="24"/>
          <w:szCs w:val="24"/>
        </w:rPr>
      </w:pPr>
    </w:p>
    <w:p w:rsidR="00B82FD5" w:rsidRPr="004701C2" w:rsidRDefault="00B82FD5" w:rsidP="004701C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701C2">
        <w:rPr>
          <w:rFonts w:ascii="Times New Roman" w:hAnsi="Times New Roman"/>
          <w:spacing w:val="2"/>
          <w:sz w:val="28"/>
          <w:szCs w:val="28"/>
        </w:rPr>
        <w:t>4.4.</w:t>
      </w:r>
      <w:r w:rsidRPr="004701C2">
        <w:rPr>
          <w:rFonts w:ascii="Arial" w:hAnsi="Arial" w:cs="Arial"/>
          <w:spacing w:val="2"/>
          <w:sz w:val="24"/>
          <w:szCs w:val="24"/>
        </w:rPr>
        <w:t xml:space="preserve"> С</w:t>
      </w:r>
      <w:r w:rsidRPr="004701C2">
        <w:rPr>
          <w:rFonts w:ascii="Times New Roman" w:hAnsi="Times New Roman"/>
          <w:sz w:val="28"/>
          <w:szCs w:val="28"/>
        </w:rPr>
        <w:t>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водоснабжение;</w:t>
      </w:r>
    </w:p>
    <w:p w:rsidR="00B82FD5" w:rsidRPr="004337A4" w:rsidRDefault="00B82FD5" w:rsidP="006162F8">
      <w:pPr>
        <w:shd w:val="clear" w:color="auto" w:fill="FFFFFF"/>
        <w:spacing w:before="30" w:after="30" w:line="240" w:lineRule="auto"/>
        <w:rPr>
          <w:rFonts w:ascii="Times New Roman" w:hAnsi="Times New Roman"/>
          <w:color w:val="FF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337A4">
        <w:rPr>
          <w:rFonts w:ascii="Times New Roman" w:hAnsi="Times New Roman"/>
          <w:sz w:val="28"/>
          <w:szCs w:val="28"/>
        </w:rPr>
        <w:t xml:space="preserve">Сведения о развитии систем диспетчеризации, телемеханизации и об автоматизированных системах управления режимами водоснабжения на объектах расположенных на территории </w:t>
      </w:r>
      <w:r>
        <w:rPr>
          <w:rFonts w:ascii="Times New Roman" w:hAnsi="Times New Roman"/>
          <w:sz w:val="28"/>
          <w:szCs w:val="28"/>
        </w:rPr>
        <w:t>Ирбизинского</w:t>
      </w:r>
      <w:r w:rsidRPr="004337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 w:rsidRPr="004337A4">
        <w:rPr>
          <w:rFonts w:ascii="Times New Roman" w:hAnsi="Times New Roman"/>
          <w:sz w:val="28"/>
          <w:szCs w:val="28"/>
        </w:rPr>
        <w:t xml:space="preserve"> отсутствуют.</w:t>
      </w:r>
    </w:p>
    <w:p w:rsidR="00B82FD5" w:rsidRDefault="00B82FD5" w:rsidP="006162F8">
      <w:pPr>
        <w:shd w:val="clear" w:color="auto" w:fill="FFFFFF"/>
        <w:spacing w:before="30" w:after="30" w:line="240" w:lineRule="auto"/>
        <w:rPr>
          <w:rFonts w:ascii="Arial" w:hAnsi="Arial" w:cs="Arial"/>
          <w:color w:val="FF0000"/>
          <w:spacing w:val="2"/>
          <w:sz w:val="24"/>
          <w:szCs w:val="24"/>
        </w:rPr>
      </w:pPr>
    </w:p>
    <w:p w:rsidR="00B82FD5" w:rsidRPr="004701C2" w:rsidRDefault="00B82FD5" w:rsidP="004701C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701C2">
        <w:rPr>
          <w:rFonts w:ascii="Times New Roman" w:hAnsi="Times New Roman"/>
          <w:spacing w:val="2"/>
          <w:sz w:val="28"/>
          <w:szCs w:val="28"/>
        </w:rPr>
        <w:t xml:space="preserve">4.5. </w:t>
      </w:r>
      <w:r>
        <w:rPr>
          <w:rFonts w:ascii="Times New Roman" w:hAnsi="Times New Roman"/>
          <w:spacing w:val="2"/>
          <w:sz w:val="28"/>
          <w:szCs w:val="28"/>
        </w:rPr>
        <w:t>С</w:t>
      </w:r>
      <w:r w:rsidRPr="004701C2">
        <w:rPr>
          <w:rFonts w:ascii="Times New Roman" w:hAnsi="Times New Roman"/>
          <w:sz w:val="28"/>
          <w:szCs w:val="28"/>
        </w:rPr>
        <w:t>ведения об оснащенности зданий, строений, сооружений приборами учета воды и их применении при осуществлении расчетов за потребленную воду;</w:t>
      </w:r>
    </w:p>
    <w:p w:rsidR="00B82FD5" w:rsidRDefault="00B82FD5" w:rsidP="006162F8">
      <w:pPr>
        <w:shd w:val="clear" w:color="auto" w:fill="FFFFFF"/>
        <w:spacing w:before="30" w:after="30" w:line="240" w:lineRule="auto"/>
        <w:rPr>
          <w:rFonts w:ascii="Arial" w:hAnsi="Arial" w:cs="Arial"/>
          <w:color w:val="FF0000"/>
          <w:spacing w:val="2"/>
          <w:sz w:val="24"/>
          <w:szCs w:val="24"/>
        </w:rPr>
      </w:pPr>
      <w:r w:rsidRPr="00E82CC5">
        <w:rPr>
          <w:rFonts w:ascii="Times New Roman" w:hAnsi="Times New Roman"/>
          <w:color w:val="FF0000"/>
          <w:spacing w:val="2"/>
          <w:sz w:val="24"/>
          <w:szCs w:val="24"/>
        </w:rPr>
        <w:tab/>
      </w:r>
      <w:r w:rsidRPr="00E82CC5">
        <w:rPr>
          <w:rFonts w:ascii="Times New Roman" w:hAnsi="Times New Roman"/>
          <w:sz w:val="28"/>
          <w:szCs w:val="28"/>
        </w:rPr>
        <w:t xml:space="preserve">Население на территории </w:t>
      </w:r>
      <w:r>
        <w:rPr>
          <w:rFonts w:ascii="Times New Roman" w:hAnsi="Times New Roman"/>
          <w:sz w:val="28"/>
          <w:szCs w:val="28"/>
        </w:rPr>
        <w:t>Ирбизинского</w:t>
      </w:r>
      <w:r w:rsidRPr="00E82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 w:rsidRPr="00E82CC5">
        <w:rPr>
          <w:rFonts w:ascii="Times New Roman" w:hAnsi="Times New Roman"/>
          <w:sz w:val="28"/>
          <w:szCs w:val="28"/>
        </w:rPr>
        <w:t xml:space="preserve">  приборами учета воды</w:t>
      </w:r>
      <w:r>
        <w:rPr>
          <w:rFonts w:ascii="Times New Roman" w:hAnsi="Times New Roman"/>
          <w:sz w:val="28"/>
          <w:szCs w:val="28"/>
        </w:rPr>
        <w:t xml:space="preserve"> не</w:t>
      </w:r>
      <w:r w:rsidRPr="00E82CC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оснащено.</w:t>
      </w:r>
    </w:p>
    <w:p w:rsidR="00B82FD5" w:rsidRPr="004701C2" w:rsidRDefault="00B82FD5" w:rsidP="004701C2">
      <w:pPr>
        <w:shd w:val="clear" w:color="auto" w:fill="FFFFFF"/>
        <w:spacing w:before="30" w:after="30" w:line="240" w:lineRule="auto"/>
        <w:ind w:firstLine="284"/>
        <w:jc w:val="both"/>
        <w:rPr>
          <w:rFonts w:ascii="Times New Roman" w:hAnsi="Times New Roman"/>
          <w:spacing w:val="2"/>
          <w:sz w:val="28"/>
          <w:szCs w:val="28"/>
        </w:rPr>
      </w:pPr>
      <w:r w:rsidRPr="004701C2">
        <w:rPr>
          <w:rFonts w:ascii="Times New Roman" w:hAnsi="Times New Roman"/>
          <w:spacing w:val="2"/>
          <w:sz w:val="28"/>
          <w:szCs w:val="28"/>
        </w:rPr>
        <w:t xml:space="preserve">4.6. </w:t>
      </w:r>
      <w:r>
        <w:rPr>
          <w:rFonts w:ascii="Times New Roman" w:hAnsi="Times New Roman"/>
          <w:spacing w:val="2"/>
          <w:sz w:val="28"/>
          <w:szCs w:val="28"/>
        </w:rPr>
        <w:t xml:space="preserve"> О</w:t>
      </w:r>
      <w:r w:rsidRPr="004701C2">
        <w:rPr>
          <w:rFonts w:ascii="Times New Roman" w:hAnsi="Times New Roman"/>
          <w:sz w:val="28"/>
          <w:szCs w:val="28"/>
        </w:rPr>
        <w:t>писание вариантов маршрутов прохождения трубопроводов (трасс) по территории поселения, городского округа и их обоснование;</w:t>
      </w:r>
    </w:p>
    <w:p w:rsidR="00B82FD5" w:rsidRPr="00EB4F0C" w:rsidRDefault="00B82FD5" w:rsidP="00EB4F0C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FF0000"/>
          <w:spacing w:val="2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EB4F0C">
        <w:rPr>
          <w:rFonts w:ascii="Times New Roman" w:hAnsi="Times New Roman"/>
          <w:sz w:val="28"/>
          <w:szCs w:val="28"/>
        </w:rPr>
        <w:t>Замена ветхих сетей водоснабжения будет осуществляться без внесения изменений в существующею схему водоснабжения, поэтому маршруты прохо</w:t>
      </w:r>
      <w:r>
        <w:rPr>
          <w:rFonts w:ascii="Times New Roman" w:hAnsi="Times New Roman"/>
          <w:sz w:val="28"/>
          <w:szCs w:val="28"/>
        </w:rPr>
        <w:t>ждения трубопроводов не изменят</w:t>
      </w:r>
      <w:r w:rsidRPr="00EB4F0C">
        <w:rPr>
          <w:rFonts w:ascii="Times New Roman" w:hAnsi="Times New Roman"/>
          <w:sz w:val="28"/>
          <w:szCs w:val="28"/>
        </w:rPr>
        <w:t>ся.</w:t>
      </w:r>
    </w:p>
    <w:p w:rsidR="00B82FD5" w:rsidRDefault="00B82FD5" w:rsidP="00E82CC5">
      <w:pPr>
        <w:pStyle w:val="Default"/>
        <w:rPr>
          <w:rFonts w:ascii="Arial" w:hAnsi="Arial" w:cs="Arial"/>
          <w:color w:val="FF0000"/>
          <w:spacing w:val="2"/>
        </w:rPr>
      </w:pPr>
      <w:r w:rsidRPr="000A07F3">
        <w:rPr>
          <w:sz w:val="28"/>
          <w:szCs w:val="28"/>
        </w:rPr>
        <w:tab/>
      </w:r>
    </w:p>
    <w:p w:rsidR="00B82FD5" w:rsidRPr="004701C2" w:rsidRDefault="00B82FD5" w:rsidP="004701C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701C2">
        <w:rPr>
          <w:rFonts w:ascii="Times New Roman" w:hAnsi="Times New Roman"/>
          <w:spacing w:val="2"/>
          <w:sz w:val="28"/>
          <w:szCs w:val="28"/>
        </w:rPr>
        <w:t xml:space="preserve">4.7. </w:t>
      </w:r>
      <w:r>
        <w:rPr>
          <w:rFonts w:ascii="Times New Roman" w:hAnsi="Times New Roman"/>
          <w:spacing w:val="2"/>
          <w:sz w:val="28"/>
          <w:szCs w:val="28"/>
        </w:rPr>
        <w:t>Р</w:t>
      </w:r>
      <w:r w:rsidRPr="004701C2">
        <w:rPr>
          <w:rFonts w:ascii="Times New Roman" w:hAnsi="Times New Roman"/>
          <w:sz w:val="28"/>
          <w:szCs w:val="28"/>
        </w:rPr>
        <w:t>екомендации о месте размещения насосных станций, резервуаров, водонапорных башен;</w:t>
      </w:r>
    </w:p>
    <w:p w:rsidR="00B82FD5" w:rsidRPr="001A7B69" w:rsidRDefault="00B82FD5" w:rsidP="001A7B69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FF0000"/>
          <w:spacing w:val="2"/>
          <w:sz w:val="28"/>
          <w:szCs w:val="28"/>
        </w:rPr>
      </w:pPr>
      <w:r w:rsidRPr="001A7B69">
        <w:rPr>
          <w:rFonts w:ascii="Times New Roman" w:hAnsi="Times New Roman"/>
          <w:sz w:val="28"/>
          <w:szCs w:val="28"/>
        </w:rPr>
        <w:tab/>
        <w:t>В соответствии с  Генеральн</w:t>
      </w:r>
      <w:r>
        <w:rPr>
          <w:rFonts w:ascii="Times New Roman" w:hAnsi="Times New Roman"/>
          <w:sz w:val="28"/>
          <w:szCs w:val="28"/>
        </w:rPr>
        <w:t>ы</w:t>
      </w:r>
      <w:r w:rsidRPr="001A7B69">
        <w:rPr>
          <w:rFonts w:ascii="Times New Roman" w:hAnsi="Times New Roman"/>
          <w:sz w:val="28"/>
          <w:szCs w:val="28"/>
        </w:rPr>
        <w:t xml:space="preserve">ми планами поселений </w:t>
      </w:r>
      <w:r>
        <w:rPr>
          <w:rFonts w:ascii="Times New Roman" w:hAnsi="Times New Roman"/>
          <w:sz w:val="28"/>
          <w:szCs w:val="28"/>
        </w:rPr>
        <w:t>Ирбизинского</w:t>
      </w:r>
      <w:r w:rsidRPr="001A7B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1A7B69">
        <w:rPr>
          <w:rFonts w:ascii="Times New Roman" w:hAnsi="Times New Roman"/>
          <w:sz w:val="28"/>
          <w:szCs w:val="28"/>
        </w:rPr>
        <w:t xml:space="preserve">  строительство новых водонасосных станций, резервуаров и водонапорных башен не планируется. </w:t>
      </w:r>
    </w:p>
    <w:p w:rsidR="00B82FD5" w:rsidRDefault="00B82FD5" w:rsidP="006162F8">
      <w:pPr>
        <w:shd w:val="clear" w:color="auto" w:fill="FFFFFF"/>
        <w:spacing w:before="30" w:after="30" w:line="240" w:lineRule="auto"/>
        <w:rPr>
          <w:rFonts w:ascii="Arial" w:hAnsi="Arial" w:cs="Arial"/>
          <w:color w:val="FF0000"/>
          <w:spacing w:val="2"/>
          <w:sz w:val="24"/>
          <w:szCs w:val="24"/>
        </w:rPr>
      </w:pPr>
    </w:p>
    <w:p w:rsidR="00B82FD5" w:rsidRPr="004701C2" w:rsidRDefault="00B82FD5" w:rsidP="004701C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701C2">
        <w:rPr>
          <w:rFonts w:ascii="Times New Roman" w:hAnsi="Times New Roman"/>
          <w:spacing w:val="2"/>
          <w:sz w:val="28"/>
          <w:szCs w:val="28"/>
        </w:rPr>
        <w:t xml:space="preserve">  4.8.</w:t>
      </w:r>
      <w:r w:rsidRPr="004701C2">
        <w:rPr>
          <w:rFonts w:ascii="Times New Roman" w:hAnsi="Times New Roman"/>
          <w:color w:val="FF0000"/>
          <w:spacing w:val="2"/>
          <w:sz w:val="28"/>
          <w:szCs w:val="28"/>
        </w:rPr>
        <w:t xml:space="preserve">  </w:t>
      </w:r>
      <w:r w:rsidRPr="004701C2">
        <w:rPr>
          <w:rFonts w:ascii="Times New Roman" w:hAnsi="Times New Roman"/>
          <w:spacing w:val="2"/>
          <w:sz w:val="28"/>
          <w:szCs w:val="28"/>
        </w:rPr>
        <w:t>Г</w:t>
      </w:r>
      <w:r w:rsidRPr="004701C2">
        <w:rPr>
          <w:rFonts w:ascii="Times New Roman" w:hAnsi="Times New Roman"/>
          <w:sz w:val="28"/>
          <w:szCs w:val="28"/>
        </w:rPr>
        <w:t>раницы планируемых зон размещения объектов централизованных систем  холодного водоснабжения;</w:t>
      </w:r>
    </w:p>
    <w:p w:rsidR="00B82FD5" w:rsidRPr="001A7B69" w:rsidRDefault="00B82FD5" w:rsidP="001A7B69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FF0000"/>
          <w:spacing w:val="2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1A7B69">
        <w:rPr>
          <w:rFonts w:ascii="Times New Roman" w:hAnsi="Times New Roman"/>
          <w:sz w:val="28"/>
          <w:szCs w:val="28"/>
        </w:rPr>
        <w:t>В соответствии с  Генеральн</w:t>
      </w:r>
      <w:r>
        <w:rPr>
          <w:rFonts w:ascii="Times New Roman" w:hAnsi="Times New Roman"/>
          <w:sz w:val="28"/>
          <w:szCs w:val="28"/>
        </w:rPr>
        <w:t>ы</w:t>
      </w:r>
      <w:r w:rsidRPr="001A7B69">
        <w:rPr>
          <w:rFonts w:ascii="Times New Roman" w:hAnsi="Times New Roman"/>
          <w:sz w:val="28"/>
          <w:szCs w:val="28"/>
        </w:rPr>
        <w:t xml:space="preserve">ми планами поселений </w:t>
      </w:r>
      <w:r>
        <w:rPr>
          <w:rFonts w:ascii="Times New Roman" w:hAnsi="Times New Roman"/>
          <w:sz w:val="28"/>
          <w:szCs w:val="28"/>
        </w:rPr>
        <w:t>Ирбизинского</w:t>
      </w:r>
      <w:r w:rsidRPr="001A7B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г</w:t>
      </w:r>
      <w:r w:rsidRPr="001A7B69">
        <w:rPr>
          <w:rFonts w:ascii="Times New Roman" w:hAnsi="Times New Roman"/>
          <w:sz w:val="28"/>
          <w:szCs w:val="28"/>
        </w:rPr>
        <w:t>раницы планируемых зон размещения объектов централизованных систем холодного водоснабжения не изменятся.</w:t>
      </w:r>
    </w:p>
    <w:p w:rsidR="00B82FD5" w:rsidRPr="00B31A21" w:rsidRDefault="00B82FD5" w:rsidP="00B31A2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B31A21">
        <w:rPr>
          <w:rFonts w:ascii="Times New Roman" w:hAnsi="Times New Roman"/>
          <w:spacing w:val="2"/>
          <w:sz w:val="28"/>
          <w:szCs w:val="28"/>
        </w:rPr>
        <w:t xml:space="preserve">     4.9. </w:t>
      </w:r>
      <w:r>
        <w:rPr>
          <w:rFonts w:ascii="Times New Roman" w:hAnsi="Times New Roman"/>
          <w:spacing w:val="2"/>
          <w:sz w:val="28"/>
          <w:szCs w:val="28"/>
        </w:rPr>
        <w:t>К</w:t>
      </w:r>
      <w:r w:rsidRPr="00B31A21">
        <w:rPr>
          <w:rFonts w:ascii="Times New Roman" w:hAnsi="Times New Roman"/>
          <w:sz w:val="28"/>
          <w:szCs w:val="28"/>
        </w:rPr>
        <w:t xml:space="preserve">арты (схемы) существующего и планируемого размещения объектов централизованных систем </w:t>
      </w:r>
      <w:r w:rsidRPr="0070318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31A21">
        <w:rPr>
          <w:rFonts w:ascii="Times New Roman" w:hAnsi="Times New Roman"/>
          <w:sz w:val="28"/>
          <w:szCs w:val="28"/>
        </w:rPr>
        <w:t>холодного водоснабжения.</w:t>
      </w:r>
    </w:p>
    <w:p w:rsidR="00B82FD5" w:rsidRDefault="00B82FD5" w:rsidP="006162F8">
      <w:pPr>
        <w:shd w:val="clear" w:color="auto" w:fill="FFFFFF"/>
        <w:spacing w:before="30" w:after="30" w:line="240" w:lineRule="auto"/>
        <w:rPr>
          <w:rFonts w:ascii="Arial" w:hAnsi="Arial" w:cs="Arial"/>
          <w:color w:val="FF0000"/>
          <w:spacing w:val="2"/>
          <w:sz w:val="24"/>
          <w:szCs w:val="24"/>
        </w:rPr>
      </w:pPr>
    </w:p>
    <w:p w:rsidR="00B82FD5" w:rsidRPr="00F35C8A" w:rsidRDefault="00B82FD5" w:rsidP="00EE38EA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hyperlink r:id="rId8" w:tgtFrame="_blank" w:tooltip="Схема с. Ирбизино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Схема с. Ирбизино" title="&quot;Схема с. Ирбизино&quot;" style="width:262.5pt;height:371.25pt" o:button="t">
              <v:imagedata r:id="rId9" r:href="rId10"/>
            </v:shape>
          </w:pict>
        </w:r>
      </w:hyperlink>
    </w:p>
    <w:p w:rsidR="00B82FD5" w:rsidRPr="00F35C8A" w:rsidRDefault="00B82FD5" w:rsidP="00EE38EA">
      <w:pPr>
        <w:shd w:val="clear" w:color="auto" w:fill="FFFFFF"/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F35C8A">
        <w:rPr>
          <w:rFonts w:ascii="Verdana" w:hAnsi="Verdana"/>
          <w:b/>
          <w:bCs/>
          <w:sz w:val="20"/>
          <w:szCs w:val="20"/>
        </w:rPr>
        <w:t>Пояснительная записка к схеме водопроводных сетей с.Ирбизино</w:t>
      </w:r>
    </w:p>
    <w:p w:rsidR="00B82FD5" w:rsidRPr="00F35C8A" w:rsidRDefault="00B82FD5" w:rsidP="00EE38EA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>Пользователями</w:t>
      </w:r>
      <w:r w:rsidRPr="00F35C8A">
        <w:rPr>
          <w:rFonts w:ascii="Verdana" w:hAnsi="Verdana"/>
        </w:rPr>
        <w:t xml:space="preserve"> водного хозяйства является </w:t>
      </w:r>
      <w:r>
        <w:rPr>
          <w:rFonts w:ascii="Verdana" w:hAnsi="Verdana"/>
        </w:rPr>
        <w:t>ООО</w:t>
      </w:r>
      <w:r w:rsidRPr="00F35C8A">
        <w:rPr>
          <w:rFonts w:ascii="Verdana" w:hAnsi="Verdana"/>
        </w:rPr>
        <w:t xml:space="preserve"> «</w:t>
      </w:r>
      <w:r>
        <w:rPr>
          <w:rFonts w:ascii="Verdana" w:hAnsi="Verdana"/>
        </w:rPr>
        <w:t>Росинка</w:t>
      </w:r>
      <w:r w:rsidRPr="00F35C8A">
        <w:rPr>
          <w:rFonts w:ascii="Verdana" w:hAnsi="Verdana"/>
        </w:rPr>
        <w:t>». В селе имеется одна скважина: № 4681 введенная в эксплуатацию в 1975 году, глубиной 854 метра одна водонапорная башня типа Рожновского объемом 25 м3. Производительность, установленного глубинного насоса составляет 16 м3/ч, дебит скважины составляет 50 м3/ч. Техническое состояние удовлетворительное, имеется павильон и огороженная санитарная зона, водомер отсутствует. На скважине отсутствует частотное регулирование. Имеется технический паспорт. Диаметр трубопровода 100 мм</w:t>
      </w:r>
      <w:r>
        <w:rPr>
          <w:rFonts w:ascii="Verdana" w:hAnsi="Verdana"/>
        </w:rPr>
        <w:t>.</w:t>
      </w:r>
    </w:p>
    <w:p w:rsidR="00B82FD5" w:rsidRDefault="00B82FD5" w:rsidP="00EE38EA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hyperlink r:id="rId11" w:tgtFrame="_blank" w:tooltip="Схема с. Кукарка" w:history="1">
        <w:r w:rsidRPr="0073192F">
          <w:rPr>
            <w:rFonts w:ascii="Verdana" w:hAnsi="Verdana"/>
            <w:color w:val="1C5987"/>
            <w:sz w:val="16"/>
            <w:szCs w:val="16"/>
          </w:rPr>
          <w:pict>
            <v:shape id="_x0000_i1026" type="#_x0000_t75" alt="Схема с. Кукарка" title="&quot;Схема с. Кукарка&quot;" style="width:262.5pt;height:209.25pt" o:button="t">
              <v:imagedata r:id="rId12" r:href="rId13"/>
            </v:shape>
          </w:pict>
        </w:r>
      </w:hyperlink>
    </w:p>
    <w:p w:rsidR="00B82FD5" w:rsidRPr="00F35C8A" w:rsidRDefault="00B82FD5" w:rsidP="00EE38EA">
      <w:pPr>
        <w:shd w:val="clear" w:color="auto" w:fill="FFFFFF"/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F35C8A">
        <w:rPr>
          <w:rFonts w:ascii="Verdana" w:hAnsi="Verdana"/>
          <w:b/>
          <w:bCs/>
          <w:sz w:val="20"/>
          <w:szCs w:val="20"/>
        </w:rPr>
        <w:t>Пояснительная запис</w:t>
      </w:r>
      <w:r>
        <w:rPr>
          <w:rFonts w:ascii="Verdana" w:hAnsi="Verdana"/>
          <w:b/>
          <w:bCs/>
          <w:sz w:val="20"/>
          <w:szCs w:val="20"/>
        </w:rPr>
        <w:t>ка к схеме водопроводных сетей д</w:t>
      </w:r>
      <w:r w:rsidRPr="00F35C8A">
        <w:rPr>
          <w:rFonts w:ascii="Verdana" w:hAnsi="Verdana"/>
          <w:b/>
          <w:bCs/>
          <w:sz w:val="20"/>
          <w:szCs w:val="20"/>
        </w:rPr>
        <w:t>.Кукарка</w:t>
      </w:r>
    </w:p>
    <w:p w:rsidR="00B82FD5" w:rsidRDefault="00B82FD5" w:rsidP="00EE38EA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>Пользователями</w:t>
      </w:r>
      <w:r w:rsidRPr="00F35C8A">
        <w:rPr>
          <w:rFonts w:ascii="Verdana" w:hAnsi="Verdana"/>
        </w:rPr>
        <w:t xml:space="preserve"> водного хо</w:t>
      </w:r>
      <w:r>
        <w:rPr>
          <w:rFonts w:ascii="Verdana" w:hAnsi="Verdana"/>
        </w:rPr>
        <w:t>зяйства является ОО</w:t>
      </w:r>
      <w:r w:rsidRPr="00F35C8A">
        <w:rPr>
          <w:rFonts w:ascii="Verdana" w:hAnsi="Verdana"/>
        </w:rPr>
        <w:t>О «</w:t>
      </w:r>
      <w:r>
        <w:rPr>
          <w:rFonts w:ascii="Verdana" w:hAnsi="Verdana"/>
        </w:rPr>
        <w:t>СибХлеб</w:t>
      </w:r>
      <w:r w:rsidRPr="00F35C8A">
        <w:rPr>
          <w:rFonts w:ascii="Verdana" w:hAnsi="Verdana"/>
        </w:rPr>
        <w:t>». В селе имеется две скважины: скважина № 177-83 введенная в эксплуатацию в 1983 году, глубиной 745 метров и скважина № 3918 введенная в эксплуатацию в 1968 году, глубиной 723 метра. Водонапорных башен нет. Производительность, установленного глубинного насоса на скважине 177-83 составляет 6 м3/ч, 3918 - 6 м3/ч, дебит ск. № 177-83 составляет 28 м3/ч. Ск. № 3918- 60 м3/ч. Техническое состояние удовлетворительное, имеется павильон и огороженная санитарная зона, водомеры отсутствуют. На скважинах отсутствует частотное регулирование. Имеются технические паспорта на скважины. Диаметр трубопровода 100 мм</w:t>
      </w:r>
      <w:r>
        <w:rPr>
          <w:rFonts w:ascii="Verdana" w:hAnsi="Verdana"/>
        </w:rPr>
        <w:t>.</w:t>
      </w:r>
    </w:p>
    <w:p w:rsidR="00B82FD5" w:rsidRDefault="00B82FD5" w:rsidP="00EE38EA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B82FD5" w:rsidRDefault="00B82FD5" w:rsidP="00EE38EA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B82FD5" w:rsidRDefault="00B82FD5" w:rsidP="00EE38EA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B82FD5" w:rsidRDefault="00B82FD5" w:rsidP="00EE38EA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B82FD5" w:rsidRPr="00F35C8A" w:rsidRDefault="00B82FD5" w:rsidP="00EE38EA">
      <w:pPr>
        <w:shd w:val="clear" w:color="auto" w:fill="FFFFFF"/>
        <w:spacing w:before="100" w:beforeAutospacing="1" w:after="100" w:afterAutospacing="1"/>
        <w:rPr>
          <w:rFonts w:ascii="Verdana" w:hAnsi="Verdana"/>
          <w:sz w:val="20"/>
          <w:szCs w:val="20"/>
        </w:rPr>
      </w:pPr>
      <w:hyperlink r:id="rId14" w:tgtFrame="_blank" w:tooltip="Схема п. Рождественский" w:history="1">
        <w:r w:rsidRPr="0073192F">
          <w:rPr>
            <w:rFonts w:ascii="Verdana" w:hAnsi="Verdana"/>
            <w:color w:val="1C5987"/>
            <w:sz w:val="20"/>
            <w:szCs w:val="20"/>
          </w:rPr>
          <w:pict>
            <v:shape id="_x0000_i1027" type="#_x0000_t75" alt="Схема п. Рождественский" title="&quot;Схема п. Рождественский&quot;" style="width:262.5pt;height:185.25pt" o:button="t">
              <v:imagedata r:id="rId15" r:href="rId16"/>
            </v:shape>
          </w:pict>
        </w:r>
      </w:hyperlink>
    </w:p>
    <w:p w:rsidR="00B82FD5" w:rsidRPr="00F35C8A" w:rsidRDefault="00B82FD5" w:rsidP="00EE38EA">
      <w:pPr>
        <w:shd w:val="clear" w:color="auto" w:fill="FFFFFF"/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F35C8A">
        <w:rPr>
          <w:rFonts w:ascii="Verdana" w:hAnsi="Verdana"/>
          <w:b/>
          <w:bCs/>
          <w:sz w:val="20"/>
          <w:szCs w:val="20"/>
        </w:rPr>
        <w:t>Пояснительная записка к схеме водопроводных сетей п.Рождественский</w:t>
      </w:r>
    </w:p>
    <w:p w:rsidR="00B82FD5" w:rsidRDefault="00B82FD5" w:rsidP="00EE38EA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FF0000"/>
          <w:spacing w:val="2"/>
          <w:sz w:val="24"/>
          <w:szCs w:val="24"/>
        </w:rPr>
      </w:pPr>
      <w:r w:rsidRPr="00F35C8A">
        <w:rPr>
          <w:rFonts w:ascii="Verdana" w:hAnsi="Verdana"/>
        </w:rPr>
        <w:t xml:space="preserve">Собственником водного хозяйства является </w:t>
      </w:r>
      <w:r>
        <w:rPr>
          <w:rFonts w:ascii="Verdana" w:hAnsi="Verdana"/>
        </w:rPr>
        <w:t>МУП «Комхоз</w:t>
      </w:r>
      <w:r w:rsidRPr="00F35C8A">
        <w:rPr>
          <w:rFonts w:ascii="Verdana" w:hAnsi="Verdana"/>
        </w:rPr>
        <w:t>». В селе имеется одна скважина: № 10-70 введенная в эксплуатацию в 1979 году, глубиной 570 метров одна водонапорная башня типа Рожновского объемом 25 м3. Производительность, установленного глубинного насоса составляет 6 м3/ч, дебит скважины составляет 6 м3/ч. Техническое состояние удовлетворительное, имеется павильон и огороженная санитарная зона, водомер отсутствует. На скважине отсутствует частотное регулирование. Имеется технический паспорт. Диаметр</w:t>
      </w:r>
      <w:r w:rsidRPr="00F35C8A">
        <w:rPr>
          <w:rFonts w:ascii="Verdana" w:hAnsi="Verdana"/>
          <w:sz w:val="24"/>
          <w:szCs w:val="24"/>
        </w:rPr>
        <w:t xml:space="preserve"> трубопровода 100 мм</w:t>
      </w:r>
      <w:r>
        <w:rPr>
          <w:rFonts w:ascii="Verdana" w:hAnsi="Verdana"/>
          <w:sz w:val="24"/>
          <w:szCs w:val="24"/>
        </w:rPr>
        <w:t>.</w:t>
      </w:r>
    </w:p>
    <w:p w:rsidR="00B82FD5" w:rsidRPr="005F7457" w:rsidRDefault="00B82FD5" w:rsidP="005F7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457">
        <w:rPr>
          <w:rFonts w:ascii="Times New Roman" w:hAnsi="Times New Roman"/>
          <w:spacing w:val="2"/>
          <w:sz w:val="28"/>
          <w:szCs w:val="28"/>
        </w:rPr>
        <w:t xml:space="preserve">5. </w:t>
      </w:r>
      <w:r>
        <w:rPr>
          <w:rFonts w:ascii="Times New Roman" w:hAnsi="Times New Roman"/>
          <w:spacing w:val="2"/>
          <w:sz w:val="28"/>
          <w:szCs w:val="28"/>
        </w:rPr>
        <w:t>Э</w:t>
      </w:r>
      <w:r w:rsidRPr="005F7457">
        <w:rPr>
          <w:rFonts w:ascii="Times New Roman" w:hAnsi="Times New Roman"/>
          <w:sz w:val="28"/>
          <w:szCs w:val="28"/>
        </w:rPr>
        <w:t>кологические аспекты мероприятий по строительству, реконструкции и модернизации объектов централизованных систем водоснабжения;</w:t>
      </w:r>
    </w:p>
    <w:p w:rsidR="00B82FD5" w:rsidRDefault="00B82FD5" w:rsidP="004451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 мероприятия, направленные на улучшение качества питьевой воды, могут быть отнесены к мероприятиям по охране окружающей среды и здоровья населения проживающего на территории Ирбизинского сельсовета. Эффект от внедрения данных мероприятий – улучшение здоровья и качества жизни граждан. </w:t>
      </w:r>
    </w:p>
    <w:p w:rsidR="00B82FD5" w:rsidRPr="005F7457" w:rsidRDefault="00B82FD5" w:rsidP="005F7457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5F7457">
        <w:rPr>
          <w:rFonts w:ascii="Times New Roman" w:hAnsi="Times New Roman"/>
          <w:spacing w:val="2"/>
          <w:sz w:val="28"/>
          <w:szCs w:val="28"/>
        </w:rPr>
        <w:t xml:space="preserve">       5.1. </w:t>
      </w:r>
      <w:r w:rsidRPr="005F7457">
        <w:rPr>
          <w:rFonts w:ascii="Times New Roman" w:hAnsi="Times New Roman"/>
          <w:color w:val="332E2D"/>
          <w:spacing w:val="2"/>
          <w:sz w:val="28"/>
          <w:szCs w:val="28"/>
        </w:rPr>
        <w:t>Сведения о мерах по предотвращению вредного воздействия на водный бассейн, предлагаемых для строительства и реконструкции объектов централизованных систем водоснабжения при сбросе (утилизации) промывных вод</w:t>
      </w:r>
    </w:p>
    <w:p w:rsidR="00B82FD5" w:rsidRDefault="00B82FD5" w:rsidP="00EB4F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 как насосная станция второго подъема не имеет водоочистную станцию, то соответственно на объекте не образуется промывных вод, которые могли бы оказывать вредное воздействие на водный бассейн. </w:t>
      </w:r>
    </w:p>
    <w:p w:rsidR="00B82FD5" w:rsidRPr="00977C06" w:rsidRDefault="00B82FD5" w:rsidP="00977C06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977C06">
        <w:rPr>
          <w:rFonts w:ascii="Times New Roman" w:hAnsi="Times New Roman"/>
          <w:spacing w:val="2"/>
          <w:sz w:val="28"/>
          <w:szCs w:val="28"/>
        </w:rPr>
        <w:t xml:space="preserve">       5.2. Сведения о мерах по предотвращени</w:t>
      </w:r>
      <w:r>
        <w:rPr>
          <w:rFonts w:ascii="Times New Roman" w:hAnsi="Times New Roman"/>
          <w:spacing w:val="2"/>
          <w:sz w:val="28"/>
          <w:szCs w:val="28"/>
        </w:rPr>
        <w:t>ю</w:t>
      </w:r>
      <w:r w:rsidRPr="00977C06">
        <w:rPr>
          <w:rFonts w:ascii="Times New Roman" w:hAnsi="Times New Roman"/>
          <w:spacing w:val="2"/>
          <w:sz w:val="28"/>
          <w:szCs w:val="28"/>
        </w:rPr>
        <w:t xml:space="preserve"> вредного воздействия на окружающую среду при реализации  мероприятий  по снабжению и хранению  химических реагентов используемых в водоподготовке (хлор).  </w:t>
      </w:r>
    </w:p>
    <w:p w:rsidR="00B82FD5" w:rsidRPr="00977C06" w:rsidRDefault="00B82FD5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При водоподготовке питьевой воды в качестве химических реагентов, используемых в водоподготовке, применяются гипохлорит натрия (NaOCl). </w:t>
      </w:r>
    </w:p>
    <w:p w:rsidR="00B82FD5" w:rsidRPr="00977C06" w:rsidRDefault="00B82FD5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При использовании этого реагента должны соблюдаться следующие меры безопасности: </w:t>
      </w:r>
    </w:p>
    <w:p w:rsidR="00B82FD5" w:rsidRPr="00977C06" w:rsidRDefault="00B82FD5" w:rsidP="00977C06">
      <w:pPr>
        <w:pStyle w:val="Default"/>
        <w:jc w:val="both"/>
        <w:rPr>
          <w:sz w:val="28"/>
          <w:szCs w:val="28"/>
        </w:rPr>
      </w:pPr>
      <w:r w:rsidRPr="00977C06">
        <w:rPr>
          <w:b/>
          <w:bCs/>
          <w:sz w:val="28"/>
          <w:szCs w:val="28"/>
        </w:rPr>
        <w:t xml:space="preserve">Правила обращения и хранения. </w:t>
      </w:r>
    </w:p>
    <w:p w:rsidR="00B82FD5" w:rsidRPr="00977C06" w:rsidRDefault="00B82FD5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- Предосторожность для безопасного обращения: </w:t>
      </w:r>
    </w:p>
    <w:p w:rsidR="00B82FD5" w:rsidRPr="00977C06" w:rsidRDefault="00B82FD5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С продуктом обращаться осторожно и на оборудовании, специально предназначенном для вещества. Использование индивидуальных средств защиты. Не смешивать с кислотами. Разъедает металлы. Повреждает кожу и текстиль. - Условия для безопасного хранения, включая всевозможные несовместимости: </w:t>
      </w:r>
    </w:p>
    <w:p w:rsidR="00B82FD5" w:rsidRPr="00977C06" w:rsidRDefault="00B82FD5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>Хранить в сухом, прохладном, хорошо проветриваемом помещении. Защищать от воздействия света. Хранить при температуре 10-20</w:t>
      </w:r>
      <w:r>
        <w:rPr>
          <w:sz w:val="28"/>
          <w:szCs w:val="28"/>
        </w:rPr>
        <w:t xml:space="preserve">° </w:t>
      </w:r>
      <w:r w:rsidRPr="00977C06">
        <w:rPr>
          <w:sz w:val="28"/>
          <w:szCs w:val="28"/>
        </w:rPr>
        <w:t xml:space="preserve">С. Химикат следует хранить в хорошо вентилируемых и абсолютно чистых емкостях. Предотвращать попадание продукта в окружающую среду. </w:t>
      </w:r>
    </w:p>
    <w:p w:rsidR="00B82FD5" w:rsidRPr="00977C06" w:rsidRDefault="00B82FD5" w:rsidP="00977C06">
      <w:pPr>
        <w:pStyle w:val="Default"/>
        <w:jc w:val="both"/>
        <w:rPr>
          <w:sz w:val="28"/>
          <w:szCs w:val="28"/>
        </w:rPr>
      </w:pPr>
      <w:r w:rsidRPr="00977C06">
        <w:rPr>
          <w:b/>
          <w:bCs/>
          <w:sz w:val="28"/>
          <w:szCs w:val="28"/>
        </w:rPr>
        <w:t xml:space="preserve">Меры пожарной безопасности: </w:t>
      </w:r>
    </w:p>
    <w:p w:rsidR="00B82FD5" w:rsidRPr="00977C06" w:rsidRDefault="00B82FD5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- Среда пожаротушения: </w:t>
      </w:r>
    </w:p>
    <w:p w:rsidR="00B82FD5" w:rsidRPr="00977C06" w:rsidRDefault="00B82FD5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Среда пожаротушения - Специальных требований нет. </w:t>
      </w:r>
    </w:p>
    <w:p w:rsidR="00B82FD5" w:rsidRPr="00977C06" w:rsidRDefault="00B82FD5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Неподходящая среда пожаротушения - Нет </w:t>
      </w:r>
    </w:p>
    <w:p w:rsidR="00B82FD5" w:rsidRPr="00977C06" w:rsidRDefault="00B82FD5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- Особая опасность, исходящая от вещества или смеси: </w:t>
      </w:r>
    </w:p>
    <w:p w:rsidR="00B82FD5" w:rsidRPr="00977C06" w:rsidRDefault="00B82FD5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В случае пожара могут выделяться хлорсодержащие токсичные газы. </w:t>
      </w:r>
    </w:p>
    <w:p w:rsidR="00B82FD5" w:rsidRPr="00977C06" w:rsidRDefault="00B82FD5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- Специальные защитные меры для пожарных: </w:t>
      </w:r>
    </w:p>
    <w:p w:rsidR="00B82FD5" w:rsidRPr="00977C06" w:rsidRDefault="00B82FD5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В случае пожара надеть автономный дыхательный аппарат. </w:t>
      </w:r>
    </w:p>
    <w:p w:rsidR="00B82FD5" w:rsidRPr="00977C06" w:rsidRDefault="00B82FD5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- Особые методы: </w:t>
      </w:r>
    </w:p>
    <w:p w:rsidR="00B82FD5" w:rsidRPr="00977C06" w:rsidRDefault="00B82FD5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Сам продукт не является возгораемым. В случае пожара могут выделяться соединения хлора, разъедающие металл и повреждающие строения. </w:t>
      </w:r>
    </w:p>
    <w:p w:rsidR="00B82FD5" w:rsidRPr="00977C06" w:rsidRDefault="00B82FD5" w:rsidP="00977C06">
      <w:pPr>
        <w:pStyle w:val="Default"/>
        <w:jc w:val="both"/>
        <w:rPr>
          <w:sz w:val="28"/>
          <w:szCs w:val="28"/>
        </w:rPr>
      </w:pPr>
      <w:r w:rsidRPr="00977C06">
        <w:rPr>
          <w:b/>
          <w:bCs/>
          <w:sz w:val="28"/>
          <w:szCs w:val="28"/>
        </w:rPr>
        <w:t xml:space="preserve">Меры безопасности в случае утечки </w:t>
      </w:r>
    </w:p>
    <w:p w:rsidR="00B82FD5" w:rsidRPr="00977C06" w:rsidRDefault="00B82FD5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- Индивидуальная защита, средства защиты и порядок действий при аварийной ситуации: </w:t>
      </w:r>
    </w:p>
    <w:p w:rsidR="00B82FD5" w:rsidRPr="00977C06" w:rsidRDefault="00B82FD5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>Обязательное использование индивидуальных средств защиты. Люди должны находиться вдали от розлива/утечки. Должна быть обеспечена соответствующая вентиляци</w:t>
      </w:r>
      <w:r>
        <w:rPr>
          <w:sz w:val="28"/>
          <w:szCs w:val="28"/>
        </w:rPr>
        <w:t>я</w:t>
      </w:r>
      <w:r w:rsidRPr="00977C06">
        <w:rPr>
          <w:sz w:val="28"/>
          <w:szCs w:val="28"/>
        </w:rPr>
        <w:t xml:space="preserve">. </w:t>
      </w:r>
    </w:p>
    <w:p w:rsidR="00B82FD5" w:rsidRPr="00977C06" w:rsidRDefault="00B82FD5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- Мероприятия по защите окружающей среды: </w:t>
      </w:r>
    </w:p>
    <w:p w:rsidR="00B82FD5" w:rsidRPr="00977C06" w:rsidRDefault="00B82FD5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Избегать проникновения в грунтовые почвы. Для утилизации собрать механическим способом в удобные контейнеры. </w:t>
      </w:r>
    </w:p>
    <w:p w:rsidR="00B82FD5" w:rsidRPr="00977C06" w:rsidRDefault="00B82FD5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- Способы и материалы при загрязнении и очистке: </w:t>
      </w:r>
    </w:p>
    <w:p w:rsidR="00B82FD5" w:rsidRPr="00977C06" w:rsidRDefault="00B82FD5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Для утилизации собрать механическим способом в удобные контейнеры. Небольшие розливы можно смыть обильным количеством воды для удаления продукта. Немедленно вымыть розлив/утечку. </w:t>
      </w:r>
    </w:p>
    <w:p w:rsidR="00B82FD5" w:rsidRPr="00977C06" w:rsidRDefault="00B82FD5" w:rsidP="00977C06">
      <w:pPr>
        <w:pStyle w:val="Default"/>
        <w:jc w:val="both"/>
        <w:rPr>
          <w:sz w:val="28"/>
          <w:szCs w:val="28"/>
        </w:rPr>
      </w:pPr>
      <w:r w:rsidRPr="00977C06">
        <w:rPr>
          <w:b/>
          <w:bCs/>
          <w:sz w:val="28"/>
          <w:szCs w:val="28"/>
        </w:rPr>
        <w:t xml:space="preserve">Контроль за выбросом в окружающую среду. </w:t>
      </w:r>
    </w:p>
    <w:p w:rsidR="00B82FD5" w:rsidRPr="00977C06" w:rsidRDefault="00B82FD5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Не должен попадать в окружающую среду. </w:t>
      </w:r>
    </w:p>
    <w:p w:rsidR="00B82FD5" w:rsidRPr="00977C06" w:rsidRDefault="00B82FD5" w:rsidP="00977C06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977C06">
        <w:rPr>
          <w:rFonts w:ascii="Times New Roman" w:hAnsi="Times New Roman"/>
          <w:sz w:val="28"/>
          <w:szCs w:val="28"/>
        </w:rPr>
        <w:t xml:space="preserve">Все меры по предотвращению вредного воздействия на окружающую среду при реализации мероприятий по снабжению и хранению гипохлорита натрия, используемого в водоподготовке питьевой воды на водозаборе, соответствуют нормам. </w:t>
      </w:r>
    </w:p>
    <w:p w:rsidR="00B82FD5" w:rsidRPr="005F7457" w:rsidRDefault="00B82FD5" w:rsidP="005F745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5F7457">
        <w:rPr>
          <w:rFonts w:ascii="Times New Roman" w:hAnsi="Times New Roman"/>
          <w:spacing w:val="2"/>
          <w:sz w:val="28"/>
          <w:szCs w:val="28"/>
        </w:rPr>
        <w:t>6.</w:t>
      </w:r>
      <w:r w:rsidRPr="005F74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5F7457">
        <w:rPr>
          <w:rFonts w:ascii="Times New Roman" w:hAnsi="Times New Roman"/>
          <w:sz w:val="28"/>
          <w:szCs w:val="28"/>
        </w:rPr>
        <w:t>ценка объемов капитальных вложений в строительство, реконструкцию и модернизацию объектов централизованных систем водоснабжения;</w:t>
      </w:r>
    </w:p>
    <w:p w:rsidR="00B82FD5" w:rsidRDefault="00B82FD5" w:rsidP="006162F8">
      <w:pPr>
        <w:shd w:val="clear" w:color="auto" w:fill="FFFFFF"/>
        <w:spacing w:before="30" w:after="30" w:line="240" w:lineRule="auto"/>
        <w:rPr>
          <w:rFonts w:ascii="Arial" w:hAnsi="Arial" w:cs="Arial"/>
          <w:color w:val="FF0000"/>
          <w:spacing w:val="2"/>
          <w:sz w:val="24"/>
          <w:szCs w:val="24"/>
        </w:rPr>
      </w:pPr>
      <w:r>
        <w:rPr>
          <w:rFonts w:ascii="Arial" w:hAnsi="Arial" w:cs="Arial"/>
          <w:color w:val="FF0000"/>
          <w:spacing w:val="2"/>
          <w:sz w:val="24"/>
          <w:szCs w:val="24"/>
        </w:rPr>
        <w:t xml:space="preserve">    </w:t>
      </w:r>
    </w:p>
    <w:p w:rsidR="00B82FD5" w:rsidRDefault="00B82FD5" w:rsidP="003A16C5">
      <w:p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FF0000"/>
          <w:spacing w:val="2"/>
          <w:sz w:val="24"/>
          <w:szCs w:val="24"/>
        </w:rPr>
      </w:pPr>
      <w:r w:rsidRPr="005F7457">
        <w:rPr>
          <w:rFonts w:ascii="Times New Roman" w:hAnsi="Times New Roman"/>
          <w:spacing w:val="2"/>
          <w:sz w:val="28"/>
          <w:szCs w:val="28"/>
        </w:rPr>
        <w:t xml:space="preserve">   </w:t>
      </w:r>
      <w:r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Pr="00E24255">
        <w:rPr>
          <w:rFonts w:ascii="Times New Roman" w:hAnsi="Times New Roman"/>
          <w:spacing w:val="2"/>
          <w:sz w:val="28"/>
          <w:szCs w:val="28"/>
        </w:rPr>
        <w:t>6.1.</w:t>
      </w:r>
      <w:r w:rsidRPr="005F7457">
        <w:rPr>
          <w:rFonts w:ascii="Times New Roman" w:hAnsi="Times New Roman"/>
          <w:spacing w:val="2"/>
          <w:sz w:val="28"/>
          <w:szCs w:val="28"/>
        </w:rPr>
        <w:t xml:space="preserve"> Оценка стоимости основных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F7457">
        <w:rPr>
          <w:rFonts w:ascii="Times New Roman" w:hAnsi="Times New Roman"/>
          <w:spacing w:val="2"/>
          <w:sz w:val="28"/>
          <w:szCs w:val="28"/>
        </w:rPr>
        <w:t>мероприятий по реализации схем водоснабжения</w:t>
      </w:r>
      <w:r>
        <w:rPr>
          <w:rFonts w:ascii="Times New Roman" w:hAnsi="Times New Roman"/>
          <w:spacing w:val="2"/>
          <w:sz w:val="28"/>
          <w:szCs w:val="28"/>
        </w:rPr>
        <w:t xml:space="preserve"> – данных не имеется.</w:t>
      </w:r>
    </w:p>
    <w:p w:rsidR="00B82FD5" w:rsidRDefault="00B82FD5" w:rsidP="006162F8">
      <w:pPr>
        <w:shd w:val="clear" w:color="auto" w:fill="FFFFFF"/>
        <w:spacing w:before="30" w:after="30" w:line="240" w:lineRule="auto"/>
        <w:rPr>
          <w:rFonts w:ascii="Arial" w:hAnsi="Arial" w:cs="Arial"/>
          <w:color w:val="FF0000"/>
          <w:spacing w:val="2"/>
          <w:sz w:val="24"/>
          <w:szCs w:val="24"/>
        </w:rPr>
      </w:pPr>
    </w:p>
    <w:p w:rsidR="00B82FD5" w:rsidRDefault="00B82FD5" w:rsidP="005F745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5F7457">
        <w:rPr>
          <w:rFonts w:ascii="Times New Roman" w:hAnsi="Times New Roman"/>
          <w:spacing w:val="2"/>
          <w:sz w:val="28"/>
          <w:szCs w:val="28"/>
        </w:rPr>
        <w:t xml:space="preserve">   6.2.</w:t>
      </w:r>
      <w:r>
        <w:rPr>
          <w:rFonts w:ascii="Times New Roman" w:hAnsi="Times New Roman"/>
          <w:spacing w:val="2"/>
          <w:sz w:val="28"/>
          <w:szCs w:val="28"/>
        </w:rPr>
        <w:t xml:space="preserve"> О</w:t>
      </w:r>
      <w:r w:rsidRPr="005F7457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Pr="005F7457">
        <w:rPr>
          <w:rFonts w:ascii="Times New Roman" w:hAnsi="Times New Roman"/>
          <w:sz w:val="28"/>
          <w:szCs w:val="28"/>
        </w:rPr>
        <w:t xml:space="preserve">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</w:r>
      <w:r w:rsidRPr="00AD5EB0">
        <w:rPr>
          <w:rFonts w:ascii="Times New Roman" w:hAnsi="Times New Roman"/>
        </w:rPr>
        <w:t>.</w:t>
      </w:r>
    </w:p>
    <w:p w:rsidR="00B82FD5" w:rsidRDefault="00B82FD5" w:rsidP="005F745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B82FD5" w:rsidRDefault="00B82FD5" w:rsidP="005E6E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2FD5" w:rsidRPr="005E6E58" w:rsidRDefault="00B82FD5" w:rsidP="005E6E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6E58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 Ц</w:t>
      </w:r>
      <w:r w:rsidRPr="005E6E58">
        <w:rPr>
          <w:rFonts w:ascii="Times New Roman" w:hAnsi="Times New Roman"/>
          <w:sz w:val="28"/>
          <w:szCs w:val="28"/>
        </w:rPr>
        <w:t>елевые показатели развития централизованных систем водоснабжения;</w:t>
      </w:r>
    </w:p>
    <w:p w:rsidR="00B82FD5" w:rsidRDefault="00B82FD5" w:rsidP="006162F8">
      <w:pPr>
        <w:shd w:val="clear" w:color="auto" w:fill="FFFFFF"/>
        <w:spacing w:before="30" w:after="30" w:line="240" w:lineRule="auto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7.1. Показатели  качества  питьевой воды;</w:t>
      </w:r>
    </w:p>
    <w:p w:rsidR="00B82FD5" w:rsidRPr="00E24255" w:rsidRDefault="00B82FD5" w:rsidP="00C05D48">
      <w:pPr>
        <w:tabs>
          <w:tab w:val="left" w:pos="284"/>
        </w:tabs>
        <w:spacing w:after="0" w:line="240" w:lineRule="auto"/>
        <w:ind w:right="-142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E24255">
        <w:rPr>
          <w:rFonts w:ascii="Times New Roman" w:hAnsi="Times New Roman"/>
          <w:sz w:val="28"/>
          <w:szCs w:val="28"/>
        </w:rPr>
        <w:t xml:space="preserve">Контроль качества питьевой воды  осуществляется 1 раз в год по 32 показателям и по 11 показателям – ежеквартально, согласно требованиям СанПиН 2.1.4.1074-01, рабочей программы и графика, утвержденного ТО «Роспотребнадзора» в утвержденных контрольных точках в распределительной сети. </w:t>
      </w:r>
    </w:p>
    <w:p w:rsidR="00B82FD5" w:rsidRDefault="00B82FD5" w:rsidP="00C05D48">
      <w:pPr>
        <w:shd w:val="clear" w:color="auto" w:fill="FFFFFF"/>
        <w:spacing w:before="30" w:after="0" w:line="240" w:lineRule="auto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7.2. Показатели надежности и бесперебойности водоснабжения;</w:t>
      </w:r>
    </w:p>
    <w:p w:rsidR="00B82FD5" w:rsidRPr="003D5020" w:rsidRDefault="00B82FD5" w:rsidP="003D50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</w:t>
      </w:r>
      <w:r w:rsidRPr="003D5020">
        <w:rPr>
          <w:rFonts w:ascii="Times New Roman" w:hAnsi="Times New Roman"/>
          <w:color w:val="000000"/>
          <w:sz w:val="28"/>
          <w:szCs w:val="28"/>
        </w:rPr>
        <w:t>оказатель надежности и бесперебойности централизованной системы холодного водоснабжения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– это </w:t>
      </w:r>
      <w:r w:rsidRPr="003D5020">
        <w:rPr>
          <w:rFonts w:ascii="Times New Roman" w:hAnsi="Times New Roman"/>
          <w:color w:val="000000"/>
          <w:sz w:val="28"/>
          <w:szCs w:val="28"/>
        </w:rPr>
        <w:t>количество перерывов в подаче воды, зафиксированных в определенных договором холодного водоснабжения, единым договором водоснабжения исполнения обязательств организации, осуществляющей холодное водоснабжение по подаче холодной воды, определенных в соответствии с указанными договорами,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  (без плановых ремонтов)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82FD5" w:rsidRDefault="00B82FD5" w:rsidP="006162F8">
      <w:pPr>
        <w:shd w:val="clear" w:color="auto" w:fill="FFFFFF"/>
        <w:spacing w:before="30" w:after="30" w:line="240" w:lineRule="auto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7.3. Показатели качества обслуживания абонентов;</w:t>
      </w:r>
    </w:p>
    <w:p w:rsidR="00B82FD5" w:rsidRDefault="00B82FD5" w:rsidP="00FB127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21102">
        <w:rPr>
          <w:rFonts w:ascii="Times New Roman" w:hAnsi="Times New Roman"/>
          <w:sz w:val="28"/>
          <w:szCs w:val="28"/>
        </w:rPr>
        <w:t xml:space="preserve">Профилактические работы и устранение аварий на сетях и сооружениях системы водоснабжения осуществляется </w:t>
      </w:r>
      <w:r>
        <w:rPr>
          <w:rFonts w:ascii="Times New Roman" w:hAnsi="Times New Roman"/>
          <w:sz w:val="28"/>
          <w:szCs w:val="28"/>
        </w:rPr>
        <w:t xml:space="preserve"> следующим </w:t>
      </w:r>
      <w:r w:rsidRPr="00521102">
        <w:rPr>
          <w:rFonts w:ascii="Times New Roman" w:hAnsi="Times New Roman"/>
          <w:sz w:val="28"/>
          <w:szCs w:val="28"/>
        </w:rPr>
        <w:t>персоналом</w:t>
      </w:r>
      <w:r>
        <w:rPr>
          <w:rFonts w:ascii="Times New Roman" w:hAnsi="Times New Roman"/>
          <w:sz w:val="28"/>
          <w:szCs w:val="28"/>
        </w:rPr>
        <w:t>:</w:t>
      </w:r>
    </w:p>
    <w:p w:rsidR="00B82FD5" w:rsidRPr="00521102" w:rsidRDefault="00B82FD5" w:rsidP="00FB1271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с. Ирбизино и в п. Крыловка – ООО «Росинка», в п. Рождественский – МУП «Комхоз», в д. Кукарка – ООО «СибХлеб»</w:t>
      </w:r>
      <w:r w:rsidRPr="00521102">
        <w:rPr>
          <w:rFonts w:ascii="Times New Roman" w:hAnsi="Times New Roman"/>
          <w:sz w:val="28"/>
          <w:szCs w:val="28"/>
        </w:rPr>
        <w:t xml:space="preserve">. </w:t>
      </w:r>
    </w:p>
    <w:p w:rsidR="00B82FD5" w:rsidRDefault="00B82FD5" w:rsidP="006162F8">
      <w:pPr>
        <w:shd w:val="clear" w:color="auto" w:fill="FFFFFF"/>
        <w:spacing w:before="30" w:after="30" w:line="240" w:lineRule="auto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7.4.  Показатели эффективности использования ресурсов, в том числе сокращения потерь воды  при транспортировке;</w:t>
      </w:r>
    </w:p>
    <w:p w:rsidR="00B82FD5" w:rsidRPr="00521102" w:rsidRDefault="00B82FD5" w:rsidP="002679AE">
      <w:pPr>
        <w:ind w:firstLine="425"/>
        <w:jc w:val="both"/>
        <w:rPr>
          <w:rFonts w:ascii="Times New Roman" w:hAnsi="Times New Roman"/>
          <w:sz w:val="28"/>
          <w:szCs w:val="28"/>
        </w:rPr>
      </w:pPr>
      <w:r w:rsidRPr="00521102">
        <w:rPr>
          <w:rFonts w:ascii="Times New Roman" w:hAnsi="Times New Roman"/>
          <w:sz w:val="28"/>
          <w:szCs w:val="28"/>
        </w:rPr>
        <w:t xml:space="preserve">Показателем эффективности использования водных ресурсов является снижение уровня потерь воды при транспортировке до потребителя  </w:t>
      </w:r>
      <w:r w:rsidRPr="00BB761E">
        <w:rPr>
          <w:rFonts w:ascii="Times New Roman" w:hAnsi="Times New Roman"/>
          <w:color w:val="000000"/>
          <w:sz w:val="28"/>
          <w:szCs w:val="28"/>
        </w:rPr>
        <w:t>до 12%,</w:t>
      </w:r>
      <w:r w:rsidRPr="00521102">
        <w:rPr>
          <w:rFonts w:ascii="Times New Roman" w:hAnsi="Times New Roman"/>
          <w:sz w:val="28"/>
          <w:szCs w:val="28"/>
        </w:rPr>
        <w:t xml:space="preserve"> проведение мероприятий по своевременному устранению утечек воды и реконструкции водопроводных сетей.</w:t>
      </w:r>
    </w:p>
    <w:p w:rsidR="00B82FD5" w:rsidRDefault="00B82FD5" w:rsidP="00E82CC5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7.5. Соотношение цены реализации мероприятий инвестиционной</w:t>
      </w:r>
      <w:r>
        <w:rPr>
          <w:rFonts w:ascii="Times New Roman" w:hAnsi="Times New Roman"/>
          <w:spacing w:val="2"/>
          <w:sz w:val="28"/>
          <w:szCs w:val="28"/>
        </w:rPr>
        <w:tab/>
        <w:t xml:space="preserve">  программы и их эффективности – улучшение качества воды;</w:t>
      </w:r>
    </w:p>
    <w:p w:rsidR="00B82FD5" w:rsidRPr="00C05D48" w:rsidRDefault="00B82FD5" w:rsidP="00C05D48">
      <w:pPr>
        <w:spacing w:after="0" w:line="240" w:lineRule="auto"/>
        <w:ind w:left="-567" w:firstLine="425"/>
        <w:jc w:val="both"/>
        <w:rPr>
          <w:rFonts w:ascii="Times New Roman" w:hAnsi="Times New Roman"/>
          <w:spacing w:val="3"/>
          <w:sz w:val="28"/>
          <w:szCs w:val="28"/>
        </w:rPr>
      </w:pPr>
      <w:r w:rsidRPr="00C05D48">
        <w:rPr>
          <w:rFonts w:ascii="Times New Roman" w:hAnsi="Times New Roman"/>
          <w:spacing w:val="3"/>
          <w:sz w:val="28"/>
          <w:szCs w:val="28"/>
        </w:rPr>
        <w:t>Реализация мероприятий по совершенствованию системы водоснабжения предполагает: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</w:p>
    <w:p w:rsidR="00B82FD5" w:rsidRPr="00C05D48" w:rsidRDefault="00B82FD5" w:rsidP="00C05D48">
      <w:pPr>
        <w:spacing w:after="0" w:line="240" w:lineRule="auto"/>
        <w:ind w:left="-567" w:firstLine="425"/>
        <w:jc w:val="both"/>
        <w:rPr>
          <w:rFonts w:ascii="Times New Roman" w:hAnsi="Times New Roman"/>
          <w:spacing w:val="3"/>
          <w:sz w:val="28"/>
          <w:szCs w:val="28"/>
        </w:rPr>
      </w:pPr>
      <w:r w:rsidRPr="00C05D48">
        <w:rPr>
          <w:rFonts w:ascii="Times New Roman" w:hAnsi="Times New Roman"/>
          <w:spacing w:val="3"/>
          <w:sz w:val="28"/>
          <w:szCs w:val="28"/>
        </w:rPr>
        <w:t>- замену глубинных насосов на скважинах;</w:t>
      </w:r>
    </w:p>
    <w:p w:rsidR="00B82FD5" w:rsidRPr="00C05D48" w:rsidRDefault="00B82FD5" w:rsidP="00C05D48">
      <w:pPr>
        <w:spacing w:after="0" w:line="240" w:lineRule="auto"/>
        <w:ind w:left="-567" w:firstLine="425"/>
        <w:jc w:val="both"/>
        <w:rPr>
          <w:rFonts w:ascii="Times New Roman" w:hAnsi="Times New Roman"/>
          <w:spacing w:val="3"/>
          <w:sz w:val="28"/>
          <w:szCs w:val="28"/>
        </w:rPr>
      </w:pPr>
      <w:r w:rsidRPr="00C05D48">
        <w:rPr>
          <w:rFonts w:ascii="Times New Roman" w:hAnsi="Times New Roman"/>
          <w:spacing w:val="3"/>
          <w:sz w:val="28"/>
          <w:szCs w:val="28"/>
        </w:rPr>
        <w:t xml:space="preserve">- </w:t>
      </w:r>
      <w:r>
        <w:rPr>
          <w:rFonts w:ascii="Times New Roman" w:hAnsi="Times New Roman"/>
          <w:spacing w:val="3"/>
          <w:sz w:val="28"/>
          <w:szCs w:val="28"/>
        </w:rPr>
        <w:t>замену</w:t>
      </w:r>
      <w:r w:rsidRPr="00C05D48">
        <w:rPr>
          <w:rFonts w:ascii="Times New Roman" w:hAnsi="Times New Roman"/>
          <w:spacing w:val="3"/>
          <w:sz w:val="28"/>
          <w:szCs w:val="28"/>
        </w:rPr>
        <w:t xml:space="preserve"> частотных преобразователей на скважинах;</w:t>
      </w:r>
    </w:p>
    <w:p w:rsidR="00B82FD5" w:rsidRPr="00C05D48" w:rsidRDefault="00B82FD5" w:rsidP="00C05D48">
      <w:pPr>
        <w:spacing w:after="0" w:line="240" w:lineRule="auto"/>
        <w:ind w:left="-567" w:firstLine="425"/>
        <w:jc w:val="both"/>
        <w:rPr>
          <w:rFonts w:ascii="Times New Roman" w:hAnsi="Times New Roman"/>
          <w:spacing w:val="3"/>
          <w:sz w:val="28"/>
          <w:szCs w:val="28"/>
        </w:rPr>
      </w:pPr>
      <w:r w:rsidRPr="00C05D48">
        <w:rPr>
          <w:rFonts w:ascii="Times New Roman" w:hAnsi="Times New Roman"/>
          <w:spacing w:val="3"/>
          <w:sz w:val="28"/>
          <w:szCs w:val="28"/>
        </w:rPr>
        <w:t>- установку автоматики на скважинах;</w:t>
      </w:r>
    </w:p>
    <w:p w:rsidR="00B82FD5" w:rsidRPr="00C05D48" w:rsidRDefault="00B82FD5" w:rsidP="00C05D48">
      <w:pPr>
        <w:spacing w:after="0" w:line="240" w:lineRule="auto"/>
        <w:ind w:left="-567" w:firstLine="425"/>
        <w:jc w:val="both"/>
        <w:rPr>
          <w:rFonts w:ascii="Times New Roman" w:hAnsi="Times New Roman"/>
          <w:spacing w:val="3"/>
          <w:sz w:val="28"/>
          <w:szCs w:val="28"/>
        </w:rPr>
      </w:pPr>
      <w:r w:rsidRPr="00C05D48">
        <w:rPr>
          <w:rFonts w:ascii="Times New Roman" w:hAnsi="Times New Roman"/>
          <w:spacing w:val="3"/>
          <w:sz w:val="28"/>
          <w:szCs w:val="28"/>
        </w:rPr>
        <w:t xml:space="preserve">- </w:t>
      </w:r>
      <w:r>
        <w:rPr>
          <w:rFonts w:ascii="Times New Roman" w:hAnsi="Times New Roman"/>
          <w:spacing w:val="3"/>
          <w:sz w:val="28"/>
          <w:szCs w:val="28"/>
        </w:rPr>
        <w:t>замену</w:t>
      </w:r>
      <w:r w:rsidRPr="00C05D48">
        <w:rPr>
          <w:rFonts w:ascii="Times New Roman" w:hAnsi="Times New Roman"/>
          <w:spacing w:val="3"/>
          <w:sz w:val="28"/>
          <w:szCs w:val="28"/>
        </w:rPr>
        <w:t xml:space="preserve"> приборов учета воды на скважинах;</w:t>
      </w:r>
    </w:p>
    <w:p w:rsidR="00B82FD5" w:rsidRPr="00C05D48" w:rsidRDefault="00B82FD5" w:rsidP="00C05D48">
      <w:pPr>
        <w:spacing w:after="0" w:line="240" w:lineRule="auto"/>
        <w:ind w:left="-567" w:firstLine="425"/>
        <w:jc w:val="both"/>
        <w:rPr>
          <w:rFonts w:ascii="Times New Roman" w:hAnsi="Times New Roman"/>
          <w:spacing w:val="3"/>
          <w:sz w:val="28"/>
          <w:szCs w:val="28"/>
        </w:rPr>
      </w:pPr>
      <w:r w:rsidRPr="00C05D48">
        <w:rPr>
          <w:rFonts w:ascii="Times New Roman" w:hAnsi="Times New Roman"/>
          <w:spacing w:val="3"/>
          <w:sz w:val="28"/>
          <w:szCs w:val="28"/>
        </w:rPr>
        <w:t xml:space="preserve">- </w:t>
      </w:r>
      <w:r>
        <w:rPr>
          <w:rFonts w:ascii="Times New Roman" w:hAnsi="Times New Roman"/>
          <w:spacing w:val="3"/>
          <w:sz w:val="28"/>
          <w:szCs w:val="28"/>
        </w:rPr>
        <w:t>реконструкция</w:t>
      </w:r>
      <w:r w:rsidRPr="00C05D48">
        <w:rPr>
          <w:rFonts w:ascii="Times New Roman" w:hAnsi="Times New Roman"/>
          <w:spacing w:val="3"/>
          <w:sz w:val="28"/>
          <w:szCs w:val="28"/>
        </w:rPr>
        <w:t xml:space="preserve"> водопроводных сетей.</w:t>
      </w:r>
    </w:p>
    <w:p w:rsidR="00B82FD5" w:rsidRPr="00C05D48" w:rsidRDefault="00B82FD5" w:rsidP="00C05D48">
      <w:pPr>
        <w:tabs>
          <w:tab w:val="left" w:pos="284"/>
        </w:tabs>
        <w:spacing w:after="0" w:line="240" w:lineRule="auto"/>
        <w:ind w:left="-567" w:right="-142" w:firstLine="425"/>
        <w:jc w:val="both"/>
        <w:rPr>
          <w:rFonts w:ascii="Times New Roman" w:hAnsi="Times New Roman"/>
          <w:spacing w:val="3"/>
          <w:sz w:val="28"/>
          <w:szCs w:val="28"/>
        </w:rPr>
      </w:pPr>
      <w:r w:rsidRPr="00C05D48">
        <w:rPr>
          <w:rFonts w:ascii="Times New Roman" w:hAnsi="Times New Roman"/>
          <w:sz w:val="28"/>
          <w:szCs w:val="28"/>
        </w:rPr>
        <w:t>Реализация мероприятий позволит  снизить энергозатраты и затраты на обслуживание.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2FD5" w:rsidRDefault="00B82FD5" w:rsidP="00C05D48">
      <w:pPr>
        <w:shd w:val="clear" w:color="auto" w:fill="FFFFFF"/>
        <w:spacing w:before="30" w:after="0" w:line="240" w:lineRule="auto"/>
        <w:rPr>
          <w:rFonts w:ascii="Times New Roman" w:hAnsi="Times New Roman"/>
          <w:spacing w:val="2"/>
          <w:sz w:val="28"/>
          <w:szCs w:val="28"/>
        </w:rPr>
      </w:pPr>
    </w:p>
    <w:p w:rsidR="00B82FD5" w:rsidRPr="003A16C5" w:rsidRDefault="00B82FD5" w:rsidP="006162F8">
      <w:pPr>
        <w:shd w:val="clear" w:color="auto" w:fill="FFFFFF"/>
        <w:spacing w:before="30" w:after="30" w:line="240" w:lineRule="auto"/>
        <w:rPr>
          <w:rFonts w:ascii="Times New Roman" w:hAnsi="Times New Roman"/>
          <w:spacing w:val="2"/>
          <w:sz w:val="28"/>
          <w:szCs w:val="28"/>
        </w:rPr>
      </w:pPr>
    </w:p>
    <w:p w:rsidR="00B82FD5" w:rsidRPr="003A16C5" w:rsidRDefault="00B82FD5" w:rsidP="006162F8">
      <w:pPr>
        <w:shd w:val="clear" w:color="auto" w:fill="FFFFFF"/>
        <w:spacing w:before="30" w:after="30" w:line="240" w:lineRule="auto"/>
        <w:rPr>
          <w:rFonts w:ascii="Times New Roman" w:hAnsi="Times New Roman"/>
          <w:spacing w:val="2"/>
          <w:sz w:val="28"/>
          <w:szCs w:val="28"/>
        </w:rPr>
      </w:pPr>
      <w:r w:rsidRPr="003A16C5">
        <w:rPr>
          <w:rFonts w:ascii="Times New Roman" w:hAnsi="Times New Roman"/>
          <w:spacing w:val="2"/>
          <w:sz w:val="28"/>
          <w:szCs w:val="28"/>
        </w:rPr>
        <w:t xml:space="preserve">       7.6. Иные показатели, установленные федеральным органом  исполнительной власти, осуществляющим функции по выработке государственной политики  и нормативно – правовому регулированию в сфере жилищно – коммунального хозяйства.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7"/>
        <w:gridCol w:w="7115"/>
        <w:gridCol w:w="1250"/>
        <w:gridCol w:w="776"/>
        <w:gridCol w:w="776"/>
        <w:gridCol w:w="776"/>
        <w:gridCol w:w="776"/>
        <w:gridCol w:w="776"/>
        <w:gridCol w:w="776"/>
        <w:gridCol w:w="1070"/>
      </w:tblGrid>
      <w:tr w:rsidR="00B82FD5" w:rsidRPr="008928A4" w:rsidTr="000E6C5D">
        <w:tc>
          <w:tcPr>
            <w:tcW w:w="0" w:type="auto"/>
            <w:vMerge w:val="restart"/>
          </w:tcPr>
          <w:p w:rsidR="00B82FD5" w:rsidRPr="008928A4" w:rsidRDefault="00B82FD5" w:rsidP="000E6C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8A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B82FD5" w:rsidRPr="008928A4" w:rsidRDefault="00B82FD5" w:rsidP="000E6C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8A4">
              <w:rPr>
                <w:rFonts w:ascii="Times New Roman" w:hAnsi="Times New Roman"/>
                <w:b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0" w:type="auto"/>
            <w:vMerge w:val="restart"/>
          </w:tcPr>
          <w:p w:rsidR="00B82FD5" w:rsidRPr="008928A4" w:rsidRDefault="00B82FD5" w:rsidP="000E6C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8A4">
              <w:rPr>
                <w:rFonts w:ascii="Times New Roman" w:hAnsi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0" w:type="auto"/>
            <w:gridSpan w:val="7"/>
          </w:tcPr>
          <w:p w:rsidR="00B82FD5" w:rsidRPr="008928A4" w:rsidRDefault="00B82FD5" w:rsidP="000E6C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8A4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целевых индикаторов</w:t>
            </w:r>
          </w:p>
        </w:tc>
      </w:tr>
      <w:tr w:rsidR="00B82FD5" w:rsidRPr="008928A4" w:rsidTr="000E6C5D">
        <w:tc>
          <w:tcPr>
            <w:tcW w:w="0" w:type="auto"/>
            <w:vMerge/>
          </w:tcPr>
          <w:p w:rsidR="00B82FD5" w:rsidRPr="008928A4" w:rsidRDefault="00B82FD5" w:rsidP="000E6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82FD5" w:rsidRPr="008928A4" w:rsidRDefault="00B82FD5" w:rsidP="000E6C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82FD5" w:rsidRPr="008928A4" w:rsidRDefault="00B82FD5" w:rsidP="000E6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8A4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8A4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8A4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8A4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8A4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8A4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8A4">
              <w:rPr>
                <w:rFonts w:ascii="Times New Roman" w:hAnsi="Times New Roman"/>
                <w:sz w:val="28"/>
                <w:szCs w:val="28"/>
              </w:rPr>
              <w:t>2021-25</w:t>
            </w:r>
          </w:p>
        </w:tc>
      </w:tr>
      <w:tr w:rsidR="00B82FD5" w:rsidRPr="008928A4" w:rsidTr="000E6C5D">
        <w:tc>
          <w:tcPr>
            <w:tcW w:w="0" w:type="auto"/>
            <w:gridSpan w:val="10"/>
          </w:tcPr>
          <w:p w:rsidR="00B82FD5" w:rsidRPr="008928A4" w:rsidRDefault="00B82FD5" w:rsidP="000E6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8A4">
              <w:rPr>
                <w:rFonts w:ascii="Times New Roman" w:hAnsi="Times New Roman"/>
                <w:sz w:val="28"/>
                <w:szCs w:val="28"/>
              </w:rPr>
              <w:t>Общие показатели</w:t>
            </w:r>
          </w:p>
        </w:tc>
      </w:tr>
      <w:tr w:rsidR="00B82FD5" w:rsidRPr="008928A4" w:rsidTr="000E6C5D"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82FD5" w:rsidRPr="008928A4" w:rsidRDefault="00B82FD5" w:rsidP="007229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8A4">
              <w:rPr>
                <w:rFonts w:ascii="Times New Roman" w:hAnsi="Times New Roman"/>
                <w:sz w:val="28"/>
                <w:szCs w:val="28"/>
              </w:rPr>
              <w:t>Численность населения муни</w:t>
            </w:r>
            <w:r>
              <w:rPr>
                <w:rFonts w:ascii="Times New Roman" w:hAnsi="Times New Roman"/>
                <w:sz w:val="28"/>
                <w:szCs w:val="28"/>
              </w:rPr>
              <w:t>ципального образования с. Ирбизино</w:t>
            </w:r>
            <w:r w:rsidRPr="008928A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8A4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  <w:tc>
          <w:tcPr>
            <w:tcW w:w="0" w:type="auto"/>
          </w:tcPr>
          <w:p w:rsidR="00B82FD5" w:rsidRPr="008928A4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  <w:tc>
          <w:tcPr>
            <w:tcW w:w="0" w:type="auto"/>
          </w:tcPr>
          <w:p w:rsidR="00B82FD5" w:rsidRPr="008928A4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  <w:tc>
          <w:tcPr>
            <w:tcW w:w="0" w:type="auto"/>
          </w:tcPr>
          <w:p w:rsidR="00B82FD5" w:rsidRPr="008928A4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  <w:tc>
          <w:tcPr>
            <w:tcW w:w="0" w:type="auto"/>
          </w:tcPr>
          <w:p w:rsidR="00B82FD5" w:rsidRPr="008928A4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  <w:tc>
          <w:tcPr>
            <w:tcW w:w="0" w:type="auto"/>
          </w:tcPr>
          <w:p w:rsidR="00B82FD5" w:rsidRPr="008928A4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  <w:tc>
          <w:tcPr>
            <w:tcW w:w="0" w:type="auto"/>
          </w:tcPr>
          <w:p w:rsidR="00B82FD5" w:rsidRPr="008928A4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</w:tr>
      <w:tr w:rsidR="00B82FD5" w:rsidRPr="008928A4" w:rsidTr="000E6C5D"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8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8A4">
              <w:rPr>
                <w:rFonts w:ascii="Times New Roman" w:hAnsi="Times New Roman"/>
                <w:sz w:val="28"/>
                <w:szCs w:val="28"/>
              </w:rPr>
              <w:t xml:space="preserve">Протяженность сетей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928A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Ирбизино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8A4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0" w:type="auto"/>
          </w:tcPr>
          <w:p w:rsidR="00B82FD5" w:rsidRPr="008928A4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0" w:type="auto"/>
          </w:tcPr>
          <w:p w:rsidR="00B82FD5" w:rsidRPr="008928A4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0" w:type="auto"/>
          </w:tcPr>
          <w:p w:rsidR="00B82FD5" w:rsidRPr="008928A4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0" w:type="auto"/>
          </w:tcPr>
          <w:p w:rsidR="00B82FD5" w:rsidRPr="008928A4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0" w:type="auto"/>
          </w:tcPr>
          <w:p w:rsidR="00B82FD5" w:rsidRPr="008928A4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0" w:type="auto"/>
          </w:tcPr>
          <w:p w:rsidR="00B82FD5" w:rsidRPr="008928A4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</w:tr>
      <w:tr w:rsidR="00B82FD5" w:rsidRPr="008928A4" w:rsidTr="000E6C5D"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8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8A4">
              <w:rPr>
                <w:rFonts w:ascii="Times New Roman" w:hAnsi="Times New Roman"/>
                <w:sz w:val="28"/>
                <w:szCs w:val="28"/>
              </w:rPr>
              <w:t xml:space="preserve">Численность населения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928A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Крыловка</w:t>
            </w:r>
          </w:p>
        </w:tc>
        <w:tc>
          <w:tcPr>
            <w:tcW w:w="0" w:type="auto"/>
          </w:tcPr>
          <w:p w:rsidR="00B82FD5" w:rsidRPr="008928A4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8A4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0" w:type="auto"/>
          </w:tcPr>
          <w:p w:rsidR="00B82FD5" w:rsidRPr="008928A4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0" w:type="auto"/>
          </w:tcPr>
          <w:p w:rsidR="00B82FD5" w:rsidRPr="008928A4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0" w:type="auto"/>
          </w:tcPr>
          <w:p w:rsidR="00B82FD5" w:rsidRPr="008928A4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0" w:type="auto"/>
          </w:tcPr>
          <w:p w:rsidR="00B82FD5" w:rsidRPr="008928A4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0" w:type="auto"/>
          </w:tcPr>
          <w:p w:rsidR="00B82FD5" w:rsidRPr="008928A4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0" w:type="auto"/>
          </w:tcPr>
          <w:p w:rsidR="00B82FD5" w:rsidRPr="008928A4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</w:tr>
      <w:tr w:rsidR="00B82FD5" w:rsidRPr="008928A4" w:rsidTr="000E6C5D"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8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8A4">
              <w:rPr>
                <w:rFonts w:ascii="Times New Roman" w:hAnsi="Times New Roman"/>
                <w:sz w:val="28"/>
                <w:szCs w:val="28"/>
              </w:rPr>
              <w:t xml:space="preserve">Протяженность сетей </w:t>
            </w:r>
            <w:r>
              <w:rPr>
                <w:rFonts w:ascii="Times New Roman" w:hAnsi="Times New Roman"/>
                <w:sz w:val="28"/>
                <w:szCs w:val="28"/>
              </w:rPr>
              <w:t>п. Крыловка</w:t>
            </w:r>
          </w:p>
        </w:tc>
        <w:tc>
          <w:tcPr>
            <w:tcW w:w="0" w:type="auto"/>
          </w:tcPr>
          <w:p w:rsidR="00B82FD5" w:rsidRPr="008928A4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8A4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0" w:type="auto"/>
          </w:tcPr>
          <w:p w:rsidR="00B82FD5" w:rsidRPr="008928A4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0" w:type="auto"/>
          </w:tcPr>
          <w:p w:rsidR="00B82FD5" w:rsidRPr="008928A4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0" w:type="auto"/>
          </w:tcPr>
          <w:p w:rsidR="00B82FD5" w:rsidRPr="008928A4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0" w:type="auto"/>
          </w:tcPr>
          <w:p w:rsidR="00B82FD5" w:rsidRPr="008928A4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0" w:type="auto"/>
          </w:tcPr>
          <w:p w:rsidR="00B82FD5" w:rsidRPr="008928A4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0" w:type="auto"/>
          </w:tcPr>
          <w:p w:rsidR="00B82FD5" w:rsidRPr="008928A4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B82FD5" w:rsidRPr="008928A4" w:rsidTr="000E6C5D"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82FD5" w:rsidRPr="008928A4" w:rsidRDefault="00B82FD5" w:rsidP="001429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8A4">
              <w:rPr>
                <w:rFonts w:ascii="Times New Roman" w:hAnsi="Times New Roman"/>
                <w:sz w:val="28"/>
                <w:szCs w:val="28"/>
              </w:rPr>
              <w:t>Численность населения муни</w:t>
            </w:r>
            <w:r>
              <w:rPr>
                <w:rFonts w:ascii="Times New Roman" w:hAnsi="Times New Roman"/>
                <w:sz w:val="28"/>
                <w:szCs w:val="28"/>
              </w:rPr>
              <w:t>ципального образования п. Рождественский</w:t>
            </w:r>
            <w:r w:rsidRPr="008928A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</w:tcPr>
          <w:p w:rsidR="00B82FD5" w:rsidRPr="008928A4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</w:tcPr>
          <w:p w:rsidR="00B82FD5" w:rsidRDefault="00B82FD5" w:rsidP="000E6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0" w:type="auto"/>
          </w:tcPr>
          <w:p w:rsidR="00B82FD5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0" w:type="auto"/>
          </w:tcPr>
          <w:p w:rsidR="00B82FD5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0" w:type="auto"/>
          </w:tcPr>
          <w:p w:rsidR="00B82FD5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0" w:type="auto"/>
          </w:tcPr>
          <w:p w:rsidR="00B82FD5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0" w:type="auto"/>
          </w:tcPr>
          <w:p w:rsidR="00B82FD5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0" w:type="auto"/>
          </w:tcPr>
          <w:p w:rsidR="00B82FD5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B82FD5" w:rsidRPr="008928A4" w:rsidTr="000E6C5D">
        <w:tc>
          <w:tcPr>
            <w:tcW w:w="0" w:type="auto"/>
          </w:tcPr>
          <w:p w:rsidR="00B82FD5" w:rsidRDefault="00B82FD5" w:rsidP="000E6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82FD5" w:rsidRPr="008928A4" w:rsidRDefault="00B82FD5" w:rsidP="001429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8A4">
              <w:rPr>
                <w:rFonts w:ascii="Times New Roman" w:hAnsi="Times New Roman"/>
                <w:sz w:val="28"/>
                <w:szCs w:val="28"/>
              </w:rPr>
              <w:t xml:space="preserve">Протяженность сетей </w:t>
            </w:r>
            <w:r>
              <w:rPr>
                <w:rFonts w:ascii="Times New Roman" w:hAnsi="Times New Roman"/>
                <w:sz w:val="28"/>
                <w:szCs w:val="28"/>
              </w:rPr>
              <w:t>п. Рождественский</w:t>
            </w:r>
          </w:p>
        </w:tc>
        <w:tc>
          <w:tcPr>
            <w:tcW w:w="0" w:type="auto"/>
          </w:tcPr>
          <w:p w:rsidR="00B82FD5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0" w:type="auto"/>
          </w:tcPr>
          <w:p w:rsidR="00B82FD5" w:rsidRDefault="00B82FD5" w:rsidP="000E6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0" w:type="auto"/>
          </w:tcPr>
          <w:p w:rsidR="00B82FD5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0" w:type="auto"/>
          </w:tcPr>
          <w:p w:rsidR="00B82FD5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0" w:type="auto"/>
          </w:tcPr>
          <w:p w:rsidR="00B82FD5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0" w:type="auto"/>
          </w:tcPr>
          <w:p w:rsidR="00B82FD5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0" w:type="auto"/>
          </w:tcPr>
          <w:p w:rsidR="00B82FD5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0" w:type="auto"/>
          </w:tcPr>
          <w:p w:rsidR="00B82FD5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</w:tr>
      <w:tr w:rsidR="00B82FD5" w:rsidRPr="008928A4" w:rsidTr="000E6C5D">
        <w:tc>
          <w:tcPr>
            <w:tcW w:w="0" w:type="auto"/>
          </w:tcPr>
          <w:p w:rsidR="00B82FD5" w:rsidRDefault="00B82FD5" w:rsidP="000E6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82FD5" w:rsidRPr="008928A4" w:rsidRDefault="00B82FD5" w:rsidP="001429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8A4">
              <w:rPr>
                <w:rFonts w:ascii="Times New Roman" w:hAnsi="Times New Roman"/>
                <w:sz w:val="28"/>
                <w:szCs w:val="28"/>
              </w:rPr>
              <w:t>Численность населения муни</w:t>
            </w:r>
            <w:r>
              <w:rPr>
                <w:rFonts w:ascii="Times New Roman" w:hAnsi="Times New Roman"/>
                <w:sz w:val="28"/>
                <w:szCs w:val="28"/>
              </w:rPr>
              <w:t>ципального образования д. Кукарка</w:t>
            </w:r>
          </w:p>
        </w:tc>
        <w:tc>
          <w:tcPr>
            <w:tcW w:w="0" w:type="auto"/>
          </w:tcPr>
          <w:p w:rsidR="00B82FD5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0" w:type="auto"/>
          </w:tcPr>
          <w:p w:rsidR="00B82FD5" w:rsidRDefault="00B82FD5" w:rsidP="000E6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0" w:type="auto"/>
          </w:tcPr>
          <w:p w:rsidR="00B82FD5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0" w:type="auto"/>
          </w:tcPr>
          <w:p w:rsidR="00B82FD5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0" w:type="auto"/>
          </w:tcPr>
          <w:p w:rsidR="00B82FD5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0" w:type="auto"/>
          </w:tcPr>
          <w:p w:rsidR="00B82FD5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0" w:type="auto"/>
          </w:tcPr>
          <w:p w:rsidR="00B82FD5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0" w:type="auto"/>
          </w:tcPr>
          <w:p w:rsidR="00B82FD5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</w:tr>
      <w:tr w:rsidR="00B82FD5" w:rsidRPr="008928A4" w:rsidTr="000E6C5D">
        <w:tc>
          <w:tcPr>
            <w:tcW w:w="0" w:type="auto"/>
          </w:tcPr>
          <w:p w:rsidR="00B82FD5" w:rsidRDefault="00B82FD5" w:rsidP="000E6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82FD5" w:rsidRPr="008928A4" w:rsidRDefault="00B82FD5" w:rsidP="001429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8A4">
              <w:rPr>
                <w:rFonts w:ascii="Times New Roman" w:hAnsi="Times New Roman"/>
                <w:sz w:val="28"/>
                <w:szCs w:val="28"/>
              </w:rPr>
              <w:t xml:space="preserve">Протяженность сетей </w:t>
            </w:r>
            <w:r>
              <w:rPr>
                <w:rFonts w:ascii="Times New Roman" w:hAnsi="Times New Roman"/>
                <w:sz w:val="28"/>
                <w:szCs w:val="28"/>
              </w:rPr>
              <w:t>д. Кукарка</w:t>
            </w:r>
          </w:p>
        </w:tc>
        <w:tc>
          <w:tcPr>
            <w:tcW w:w="0" w:type="auto"/>
          </w:tcPr>
          <w:p w:rsidR="00B82FD5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0" w:type="auto"/>
          </w:tcPr>
          <w:p w:rsidR="00B82FD5" w:rsidRDefault="00B82FD5" w:rsidP="000E6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</w:tcPr>
          <w:p w:rsidR="00B82FD5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</w:tcPr>
          <w:p w:rsidR="00B82FD5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</w:tcPr>
          <w:p w:rsidR="00B82FD5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</w:tcPr>
          <w:p w:rsidR="00B82FD5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</w:tcPr>
          <w:p w:rsidR="00B82FD5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</w:tcPr>
          <w:p w:rsidR="00B82FD5" w:rsidRDefault="00B82FD5" w:rsidP="00921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B82FD5" w:rsidRPr="008928A4" w:rsidTr="000E6C5D">
        <w:tc>
          <w:tcPr>
            <w:tcW w:w="0" w:type="auto"/>
            <w:gridSpan w:val="10"/>
          </w:tcPr>
          <w:p w:rsidR="00B82FD5" w:rsidRPr="008928A4" w:rsidRDefault="00B82FD5" w:rsidP="000E6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8A4">
              <w:rPr>
                <w:rFonts w:ascii="Times New Roman" w:hAnsi="Times New Roman"/>
                <w:bCs/>
                <w:sz w:val="28"/>
                <w:szCs w:val="28"/>
              </w:rPr>
              <w:t>Показатели качества питьевой воды</w:t>
            </w:r>
          </w:p>
        </w:tc>
      </w:tr>
      <w:tr w:rsidR="00B82FD5" w:rsidRPr="008928A4" w:rsidTr="000E6C5D"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Фактическое количество проб на системах</w:t>
            </w:r>
          </w:p>
          <w:p w:rsidR="00B82FD5" w:rsidRPr="008928A4" w:rsidRDefault="00B82FD5" w:rsidP="000E6C5D">
            <w:pPr>
              <w:jc w:val="both"/>
              <w:rPr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коммунальной инфраструктуры водоснабжения</w:t>
            </w:r>
          </w:p>
        </w:tc>
        <w:tc>
          <w:tcPr>
            <w:tcW w:w="0" w:type="auto"/>
          </w:tcPr>
          <w:p w:rsidR="00B82FD5" w:rsidRPr="008928A4" w:rsidRDefault="00B82FD5" w:rsidP="000E6C5D">
            <w:r w:rsidRPr="008928A4">
              <w:rPr>
                <w:sz w:val="24"/>
                <w:szCs w:val="24"/>
              </w:rPr>
              <w:t>ед./месяц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4</w:t>
            </w:r>
          </w:p>
        </w:tc>
      </w:tr>
      <w:tr w:rsidR="00B82FD5" w:rsidRPr="008928A4" w:rsidTr="000E6C5D"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Нормативное количество проб на системах</w:t>
            </w:r>
          </w:p>
          <w:p w:rsidR="00B82FD5" w:rsidRPr="008928A4" w:rsidRDefault="00B82FD5" w:rsidP="000E6C5D">
            <w:pPr>
              <w:jc w:val="both"/>
              <w:rPr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коммунальной инфраструктуры водоснабжения</w:t>
            </w:r>
          </w:p>
        </w:tc>
        <w:tc>
          <w:tcPr>
            <w:tcW w:w="0" w:type="auto"/>
          </w:tcPr>
          <w:p w:rsidR="00B82FD5" w:rsidRPr="008928A4" w:rsidRDefault="00B82FD5" w:rsidP="000E6C5D">
            <w:r w:rsidRPr="008928A4">
              <w:rPr>
                <w:sz w:val="24"/>
                <w:szCs w:val="24"/>
              </w:rPr>
              <w:t>ед./месяц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4</w:t>
            </w:r>
          </w:p>
        </w:tc>
      </w:tr>
      <w:tr w:rsidR="00B82FD5" w:rsidRPr="008928A4" w:rsidTr="000E6C5D"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both"/>
              <w:rPr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Наличие контроля качества товаров и услуг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100</w:t>
            </w:r>
          </w:p>
        </w:tc>
      </w:tr>
      <w:tr w:rsidR="00B82FD5" w:rsidRPr="008928A4" w:rsidTr="000E6C5D"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both"/>
              <w:rPr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Количество проб, соответствующих нормативам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4</w:t>
            </w:r>
          </w:p>
        </w:tc>
      </w:tr>
      <w:tr w:rsidR="00B82FD5" w:rsidRPr="008928A4" w:rsidTr="000E6C5D"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Соответствие качества товаров и услуг</w:t>
            </w:r>
          </w:p>
          <w:p w:rsidR="00B82FD5" w:rsidRPr="008928A4" w:rsidRDefault="00B82FD5" w:rsidP="000E6C5D">
            <w:pPr>
              <w:jc w:val="both"/>
              <w:rPr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установленным требованиям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100</w:t>
            </w:r>
          </w:p>
        </w:tc>
      </w:tr>
      <w:tr w:rsidR="00B82FD5" w:rsidRPr="008928A4" w:rsidTr="000E6C5D"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Удельный вес проб воды, отбор которых</w:t>
            </w:r>
          </w:p>
          <w:p w:rsidR="00B82FD5" w:rsidRPr="008928A4" w:rsidRDefault="00B82FD5" w:rsidP="000E6C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произведен из водопроводной сети и которые не</w:t>
            </w:r>
          </w:p>
          <w:p w:rsidR="00B82FD5" w:rsidRPr="008928A4" w:rsidRDefault="00B82FD5" w:rsidP="000E6C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отвечают гигиеническим нормативам по</w:t>
            </w:r>
          </w:p>
          <w:p w:rsidR="00B82FD5" w:rsidRPr="008928A4" w:rsidRDefault="00B82FD5" w:rsidP="000E6C5D">
            <w:pPr>
              <w:jc w:val="both"/>
              <w:rPr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санитарно-химическим показателям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0</w:t>
            </w:r>
          </w:p>
        </w:tc>
      </w:tr>
      <w:tr w:rsidR="00B82FD5" w:rsidRPr="008928A4" w:rsidTr="000E6C5D"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Удельный вес проб воды, отбор которых</w:t>
            </w:r>
          </w:p>
          <w:p w:rsidR="00B82FD5" w:rsidRPr="008928A4" w:rsidRDefault="00B82FD5" w:rsidP="000E6C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произведен из водопроводной сети и которые не</w:t>
            </w:r>
          </w:p>
          <w:p w:rsidR="00B82FD5" w:rsidRPr="008928A4" w:rsidRDefault="00B82FD5" w:rsidP="000E6C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отвечают гигиеническим нормативам по</w:t>
            </w:r>
          </w:p>
          <w:p w:rsidR="00B82FD5" w:rsidRPr="008928A4" w:rsidRDefault="00B82FD5" w:rsidP="000E6C5D">
            <w:pPr>
              <w:jc w:val="both"/>
              <w:rPr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микробиологическим показателям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0</w:t>
            </w:r>
          </w:p>
        </w:tc>
      </w:tr>
      <w:tr w:rsidR="00B82FD5" w:rsidRPr="008928A4" w:rsidTr="000E6C5D">
        <w:tc>
          <w:tcPr>
            <w:tcW w:w="0" w:type="auto"/>
            <w:gridSpan w:val="10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Показатели надежности и бесперебойности водоснабжения</w:t>
            </w:r>
          </w:p>
        </w:tc>
      </w:tr>
      <w:tr w:rsidR="00B82FD5" w:rsidRPr="008928A4" w:rsidTr="000E6C5D"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Количество аварий на системах коммунальной</w:t>
            </w:r>
          </w:p>
          <w:p w:rsidR="00B82FD5" w:rsidRPr="008928A4" w:rsidRDefault="00B82FD5" w:rsidP="000E6C5D">
            <w:pPr>
              <w:jc w:val="both"/>
              <w:rPr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инфраструктуры, единиц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82FD5" w:rsidRPr="008928A4" w:rsidTr="000E6C5D"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Аварийность систем коммунальной</w:t>
            </w:r>
          </w:p>
          <w:p w:rsidR="00B82FD5" w:rsidRPr="008928A4" w:rsidRDefault="00B82FD5" w:rsidP="000E6C5D">
            <w:pPr>
              <w:jc w:val="both"/>
              <w:rPr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инфраструктуры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ед./км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82FD5" w:rsidRPr="008928A4" w:rsidTr="000E6C5D"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Продолжительность отключений потребителей от предоставления товаров (услуг)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час./год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B82FD5" w:rsidRPr="008928A4" w:rsidTr="000E6C5D"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Перебои в снабжении потребителей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час./год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B82FD5" w:rsidRPr="008928A4" w:rsidTr="000E6C5D"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Количество потребителей, страдающих от отключений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-</w:t>
            </w:r>
          </w:p>
        </w:tc>
      </w:tr>
      <w:tr w:rsidR="00B82FD5" w:rsidRPr="008928A4" w:rsidTr="000E6C5D"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Протяженность сетей, нуждающихся в замене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км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82FD5" w:rsidRPr="008928A4" w:rsidRDefault="00B82FD5" w:rsidP="000E6C5D">
            <w:r>
              <w:t>19</w:t>
            </w:r>
          </w:p>
        </w:tc>
        <w:tc>
          <w:tcPr>
            <w:tcW w:w="0" w:type="auto"/>
          </w:tcPr>
          <w:p w:rsidR="00B82FD5" w:rsidRPr="008928A4" w:rsidRDefault="00B82FD5" w:rsidP="000E6C5D">
            <w:r>
              <w:t>19</w:t>
            </w:r>
          </w:p>
        </w:tc>
        <w:tc>
          <w:tcPr>
            <w:tcW w:w="0" w:type="auto"/>
          </w:tcPr>
          <w:p w:rsidR="00B82FD5" w:rsidRPr="008928A4" w:rsidRDefault="00B82FD5" w:rsidP="000E6C5D">
            <w:r>
              <w:t>19</w:t>
            </w:r>
          </w:p>
        </w:tc>
        <w:tc>
          <w:tcPr>
            <w:tcW w:w="0" w:type="auto"/>
          </w:tcPr>
          <w:p w:rsidR="00B82FD5" w:rsidRPr="008928A4" w:rsidRDefault="00B82FD5" w:rsidP="000E6C5D">
            <w:r>
              <w:t>19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2FD5" w:rsidRPr="008928A4" w:rsidTr="000E6C5D"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Удельный вес сетей, нуждающихся в замене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0</w:t>
            </w:r>
          </w:p>
        </w:tc>
      </w:tr>
      <w:tr w:rsidR="00B82FD5" w:rsidRPr="008928A4" w:rsidTr="000E6C5D"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Количество замененного оборудования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-</w:t>
            </w:r>
          </w:p>
        </w:tc>
      </w:tr>
      <w:tr w:rsidR="00B82FD5" w:rsidRPr="008928A4" w:rsidTr="000E6C5D"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Общее количество установленного оборудования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-</w:t>
            </w:r>
          </w:p>
        </w:tc>
      </w:tr>
      <w:tr w:rsidR="00B82FD5" w:rsidRPr="008928A4" w:rsidTr="000E6C5D"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Количество дней предоставления услуг за</w:t>
            </w:r>
          </w:p>
          <w:p w:rsidR="00B82FD5" w:rsidRPr="008928A4" w:rsidRDefault="00B82FD5" w:rsidP="000E6C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отчетный период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дн.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365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365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365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365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365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365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365</w:t>
            </w:r>
          </w:p>
        </w:tc>
      </w:tr>
      <w:tr w:rsidR="00B82FD5" w:rsidRPr="008928A4" w:rsidTr="000E6C5D"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Количество часов предоставления услуг за</w:t>
            </w:r>
          </w:p>
          <w:p w:rsidR="00B82FD5" w:rsidRPr="008928A4" w:rsidRDefault="00B82FD5" w:rsidP="000E6C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отчетный период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часов/год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8760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8760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8760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8760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8760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8760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8760</w:t>
            </w:r>
          </w:p>
        </w:tc>
      </w:tr>
      <w:tr w:rsidR="00B82FD5" w:rsidRPr="008928A4" w:rsidTr="000E6C5D"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Продолжительность (бесперебойность) поставки</w:t>
            </w:r>
          </w:p>
          <w:p w:rsidR="00B82FD5" w:rsidRPr="008928A4" w:rsidRDefault="00B82FD5" w:rsidP="000E6C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28A4">
              <w:rPr>
                <w:bCs/>
                <w:sz w:val="24"/>
                <w:szCs w:val="24"/>
              </w:rPr>
              <w:t>товаров и услуг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час./день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B82FD5" w:rsidRPr="008928A4" w:rsidRDefault="00B82FD5" w:rsidP="000E6C5D">
            <w:pPr>
              <w:jc w:val="center"/>
              <w:rPr>
                <w:sz w:val="24"/>
                <w:szCs w:val="24"/>
              </w:rPr>
            </w:pPr>
            <w:r w:rsidRPr="008928A4">
              <w:rPr>
                <w:sz w:val="24"/>
                <w:szCs w:val="24"/>
              </w:rPr>
              <w:t>24</w:t>
            </w:r>
          </w:p>
        </w:tc>
      </w:tr>
    </w:tbl>
    <w:p w:rsidR="00B82FD5" w:rsidRDefault="00B82FD5" w:rsidP="006162F8">
      <w:pPr>
        <w:shd w:val="clear" w:color="auto" w:fill="FFFFFF"/>
        <w:spacing w:before="30" w:after="30" w:line="240" w:lineRule="auto"/>
        <w:rPr>
          <w:rFonts w:ascii="Times New Roman" w:hAnsi="Times New Roman"/>
          <w:spacing w:val="2"/>
          <w:sz w:val="28"/>
          <w:szCs w:val="28"/>
        </w:rPr>
      </w:pPr>
    </w:p>
    <w:p w:rsidR="00B82FD5" w:rsidRDefault="00B82FD5" w:rsidP="006162F8">
      <w:pPr>
        <w:shd w:val="clear" w:color="auto" w:fill="FFFFFF"/>
        <w:spacing w:before="30" w:after="30" w:line="240" w:lineRule="auto"/>
        <w:rPr>
          <w:rFonts w:ascii="Times New Roman" w:hAnsi="Times New Roman"/>
          <w:spacing w:val="2"/>
          <w:sz w:val="28"/>
          <w:szCs w:val="28"/>
        </w:rPr>
      </w:pPr>
    </w:p>
    <w:p w:rsidR="00B82FD5" w:rsidRPr="005F7457" w:rsidRDefault="00B82FD5" w:rsidP="006162F8">
      <w:pPr>
        <w:shd w:val="clear" w:color="auto" w:fill="FFFFFF"/>
        <w:spacing w:before="30" w:after="30" w:line="240" w:lineRule="auto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8. Перечень выявленных бесхозяйных  объектов централизованных систем водоснабжения (в случае их выявления) и перечень организаций, уполномоченных на их эксплуатацию. </w:t>
      </w:r>
    </w:p>
    <w:p w:rsidR="00B82FD5" w:rsidRDefault="00B82FD5" w:rsidP="006162F8">
      <w:pPr>
        <w:shd w:val="clear" w:color="auto" w:fill="FFFFFF"/>
        <w:spacing w:before="30" w:after="30" w:line="240" w:lineRule="auto"/>
        <w:rPr>
          <w:rFonts w:ascii="Arial" w:hAnsi="Arial" w:cs="Arial"/>
          <w:color w:val="FF0000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ab/>
      </w:r>
      <w:r w:rsidRPr="00E263ED">
        <w:rPr>
          <w:rFonts w:ascii="Times New Roman" w:hAnsi="Times New Roman"/>
          <w:color w:val="332E2D"/>
          <w:spacing w:val="2"/>
          <w:sz w:val="28"/>
          <w:szCs w:val="28"/>
        </w:rPr>
        <w:t>Выявленные бесхозяйные объекты централизованной системы водоснабжения отсутствуют.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</w:p>
    <w:p w:rsidR="00B82FD5" w:rsidRDefault="00B82FD5" w:rsidP="006162F8">
      <w:pPr>
        <w:shd w:val="clear" w:color="auto" w:fill="FFFFFF"/>
        <w:spacing w:before="30" w:after="30" w:line="240" w:lineRule="auto"/>
        <w:rPr>
          <w:rFonts w:ascii="Arial" w:hAnsi="Arial" w:cs="Arial"/>
          <w:color w:val="FF0000"/>
          <w:spacing w:val="2"/>
          <w:sz w:val="24"/>
          <w:szCs w:val="24"/>
        </w:rPr>
      </w:pPr>
    </w:p>
    <w:p w:rsidR="00B82FD5" w:rsidRDefault="00B82FD5" w:rsidP="006162F8">
      <w:pPr>
        <w:shd w:val="clear" w:color="auto" w:fill="FFFFFF"/>
        <w:spacing w:before="30" w:after="30" w:line="240" w:lineRule="auto"/>
        <w:rPr>
          <w:rFonts w:ascii="Arial" w:hAnsi="Arial" w:cs="Arial"/>
          <w:color w:val="FF0000"/>
          <w:spacing w:val="2"/>
          <w:sz w:val="24"/>
          <w:szCs w:val="24"/>
        </w:rPr>
      </w:pPr>
    </w:p>
    <w:p w:rsidR="00B82FD5" w:rsidRDefault="00B82FD5" w:rsidP="006162F8">
      <w:pPr>
        <w:shd w:val="clear" w:color="auto" w:fill="FFFFFF"/>
        <w:spacing w:before="30" w:after="30" w:line="240" w:lineRule="auto"/>
        <w:rPr>
          <w:rFonts w:ascii="Arial" w:hAnsi="Arial" w:cs="Arial"/>
          <w:color w:val="FF0000"/>
          <w:spacing w:val="2"/>
          <w:sz w:val="24"/>
          <w:szCs w:val="24"/>
        </w:rPr>
      </w:pPr>
    </w:p>
    <w:sectPr w:rsidR="00B82FD5" w:rsidSect="008E7220">
      <w:pgSz w:w="16838" w:h="11906" w:orient="landscape"/>
      <w:pgMar w:top="1134" w:right="96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FD5" w:rsidRDefault="00B82FD5" w:rsidP="00F1604E">
      <w:pPr>
        <w:spacing w:after="0" w:line="240" w:lineRule="auto"/>
      </w:pPr>
      <w:r>
        <w:separator/>
      </w:r>
    </w:p>
  </w:endnote>
  <w:endnote w:type="continuationSeparator" w:id="0">
    <w:p w:rsidR="00B82FD5" w:rsidRDefault="00B82FD5" w:rsidP="00F1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FD5" w:rsidRDefault="00B82FD5" w:rsidP="00F1604E">
      <w:pPr>
        <w:spacing w:after="0" w:line="240" w:lineRule="auto"/>
      </w:pPr>
      <w:r>
        <w:separator/>
      </w:r>
    </w:p>
  </w:footnote>
  <w:footnote w:type="continuationSeparator" w:id="0">
    <w:p w:rsidR="00B82FD5" w:rsidRDefault="00B82FD5" w:rsidP="00F16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2F8"/>
    <w:rsid w:val="0002365F"/>
    <w:rsid w:val="00042F2A"/>
    <w:rsid w:val="00052F03"/>
    <w:rsid w:val="00077AEC"/>
    <w:rsid w:val="000838D4"/>
    <w:rsid w:val="00093F7D"/>
    <w:rsid w:val="000A07F3"/>
    <w:rsid w:val="000B3FDD"/>
    <w:rsid w:val="000B46C3"/>
    <w:rsid w:val="000C3140"/>
    <w:rsid w:val="000D0795"/>
    <w:rsid w:val="000D55E9"/>
    <w:rsid w:val="000E6C5D"/>
    <w:rsid w:val="000F5190"/>
    <w:rsid w:val="000F5F36"/>
    <w:rsid w:val="0013359C"/>
    <w:rsid w:val="00134933"/>
    <w:rsid w:val="00135028"/>
    <w:rsid w:val="0014165D"/>
    <w:rsid w:val="001429F6"/>
    <w:rsid w:val="00162EFF"/>
    <w:rsid w:val="00183619"/>
    <w:rsid w:val="001843B0"/>
    <w:rsid w:val="00184CFE"/>
    <w:rsid w:val="00186E7E"/>
    <w:rsid w:val="001A0AA8"/>
    <w:rsid w:val="001A51FA"/>
    <w:rsid w:val="001A7B69"/>
    <w:rsid w:val="00213854"/>
    <w:rsid w:val="00222930"/>
    <w:rsid w:val="00232050"/>
    <w:rsid w:val="0025076F"/>
    <w:rsid w:val="0026416D"/>
    <w:rsid w:val="002679AE"/>
    <w:rsid w:val="00280313"/>
    <w:rsid w:val="00282EAF"/>
    <w:rsid w:val="00283953"/>
    <w:rsid w:val="002877EC"/>
    <w:rsid w:val="002C0BCE"/>
    <w:rsid w:val="002C136B"/>
    <w:rsid w:val="002C64F2"/>
    <w:rsid w:val="002C6D7E"/>
    <w:rsid w:val="002D138F"/>
    <w:rsid w:val="002D28C1"/>
    <w:rsid w:val="002F0F0F"/>
    <w:rsid w:val="003172E1"/>
    <w:rsid w:val="00324CC0"/>
    <w:rsid w:val="00364DF5"/>
    <w:rsid w:val="00366F92"/>
    <w:rsid w:val="003A16C5"/>
    <w:rsid w:val="003A55D7"/>
    <w:rsid w:val="003B53A5"/>
    <w:rsid w:val="003D5020"/>
    <w:rsid w:val="003D54F3"/>
    <w:rsid w:val="003E4055"/>
    <w:rsid w:val="003E4BDC"/>
    <w:rsid w:val="00405789"/>
    <w:rsid w:val="00415499"/>
    <w:rsid w:val="0041733C"/>
    <w:rsid w:val="00427714"/>
    <w:rsid w:val="004337A4"/>
    <w:rsid w:val="00437440"/>
    <w:rsid w:val="00445132"/>
    <w:rsid w:val="0045574F"/>
    <w:rsid w:val="00462A2A"/>
    <w:rsid w:val="004701C2"/>
    <w:rsid w:val="00474A40"/>
    <w:rsid w:val="004A53C8"/>
    <w:rsid w:val="004B4115"/>
    <w:rsid w:val="004C5B4A"/>
    <w:rsid w:val="004D5B9D"/>
    <w:rsid w:val="004E2E63"/>
    <w:rsid w:val="004F5A5F"/>
    <w:rsid w:val="005043AD"/>
    <w:rsid w:val="00510657"/>
    <w:rsid w:val="00514E91"/>
    <w:rsid w:val="00521102"/>
    <w:rsid w:val="00523E2A"/>
    <w:rsid w:val="00531AB0"/>
    <w:rsid w:val="00540E76"/>
    <w:rsid w:val="00546C2E"/>
    <w:rsid w:val="00552903"/>
    <w:rsid w:val="00561257"/>
    <w:rsid w:val="00561481"/>
    <w:rsid w:val="00562B02"/>
    <w:rsid w:val="005674F6"/>
    <w:rsid w:val="005743FA"/>
    <w:rsid w:val="00584C08"/>
    <w:rsid w:val="005850DD"/>
    <w:rsid w:val="005A0997"/>
    <w:rsid w:val="005C37BD"/>
    <w:rsid w:val="005D06A7"/>
    <w:rsid w:val="005E6E58"/>
    <w:rsid w:val="005F7457"/>
    <w:rsid w:val="00600C75"/>
    <w:rsid w:val="00607691"/>
    <w:rsid w:val="006162F8"/>
    <w:rsid w:val="00617D17"/>
    <w:rsid w:val="00617E25"/>
    <w:rsid w:val="00617EC5"/>
    <w:rsid w:val="006340CD"/>
    <w:rsid w:val="006704E8"/>
    <w:rsid w:val="006740A8"/>
    <w:rsid w:val="006777AF"/>
    <w:rsid w:val="0069069C"/>
    <w:rsid w:val="006909F0"/>
    <w:rsid w:val="00691543"/>
    <w:rsid w:val="006A7505"/>
    <w:rsid w:val="006B2AAF"/>
    <w:rsid w:val="006C04E7"/>
    <w:rsid w:val="006C49A6"/>
    <w:rsid w:val="006C5CFD"/>
    <w:rsid w:val="0070318E"/>
    <w:rsid w:val="007079C8"/>
    <w:rsid w:val="007123BD"/>
    <w:rsid w:val="007229AE"/>
    <w:rsid w:val="00725915"/>
    <w:rsid w:val="0073192F"/>
    <w:rsid w:val="00766A2C"/>
    <w:rsid w:val="00767AAF"/>
    <w:rsid w:val="00773F47"/>
    <w:rsid w:val="00783465"/>
    <w:rsid w:val="00785A98"/>
    <w:rsid w:val="00791F7F"/>
    <w:rsid w:val="007C1ACD"/>
    <w:rsid w:val="007D4005"/>
    <w:rsid w:val="007E2B8D"/>
    <w:rsid w:val="007E609E"/>
    <w:rsid w:val="008155D0"/>
    <w:rsid w:val="0083511F"/>
    <w:rsid w:val="00863F58"/>
    <w:rsid w:val="00864E22"/>
    <w:rsid w:val="00872F17"/>
    <w:rsid w:val="00876996"/>
    <w:rsid w:val="008928A4"/>
    <w:rsid w:val="00893286"/>
    <w:rsid w:val="008A3857"/>
    <w:rsid w:val="008B416F"/>
    <w:rsid w:val="008C4F17"/>
    <w:rsid w:val="008D08AA"/>
    <w:rsid w:val="008D373E"/>
    <w:rsid w:val="008D3956"/>
    <w:rsid w:val="008D46DF"/>
    <w:rsid w:val="008E62D3"/>
    <w:rsid w:val="008E6693"/>
    <w:rsid w:val="008E7220"/>
    <w:rsid w:val="00921393"/>
    <w:rsid w:val="0092329E"/>
    <w:rsid w:val="0092663F"/>
    <w:rsid w:val="00932A66"/>
    <w:rsid w:val="00940794"/>
    <w:rsid w:val="00940D53"/>
    <w:rsid w:val="00977C06"/>
    <w:rsid w:val="00984966"/>
    <w:rsid w:val="00984BD5"/>
    <w:rsid w:val="00992169"/>
    <w:rsid w:val="009A627D"/>
    <w:rsid w:val="009B49AF"/>
    <w:rsid w:val="009D056D"/>
    <w:rsid w:val="009E1B46"/>
    <w:rsid w:val="009E37E9"/>
    <w:rsid w:val="009F379C"/>
    <w:rsid w:val="009F748A"/>
    <w:rsid w:val="009F75A1"/>
    <w:rsid w:val="00A060C6"/>
    <w:rsid w:val="00A114EA"/>
    <w:rsid w:val="00A15390"/>
    <w:rsid w:val="00A15B17"/>
    <w:rsid w:val="00A166AC"/>
    <w:rsid w:val="00A20169"/>
    <w:rsid w:val="00A20DD1"/>
    <w:rsid w:val="00A303B9"/>
    <w:rsid w:val="00A3484B"/>
    <w:rsid w:val="00A405A8"/>
    <w:rsid w:val="00A41F38"/>
    <w:rsid w:val="00A44DE1"/>
    <w:rsid w:val="00A523B3"/>
    <w:rsid w:val="00A65AA2"/>
    <w:rsid w:val="00A77363"/>
    <w:rsid w:val="00AD499A"/>
    <w:rsid w:val="00AD5EB0"/>
    <w:rsid w:val="00AE2FCE"/>
    <w:rsid w:val="00B06612"/>
    <w:rsid w:val="00B20BF2"/>
    <w:rsid w:val="00B215F8"/>
    <w:rsid w:val="00B31A21"/>
    <w:rsid w:val="00B379B4"/>
    <w:rsid w:val="00B45675"/>
    <w:rsid w:val="00B54F49"/>
    <w:rsid w:val="00B7136B"/>
    <w:rsid w:val="00B803BF"/>
    <w:rsid w:val="00B82FD5"/>
    <w:rsid w:val="00BA44D3"/>
    <w:rsid w:val="00BB761E"/>
    <w:rsid w:val="00BC34FA"/>
    <w:rsid w:val="00BC4791"/>
    <w:rsid w:val="00BD134E"/>
    <w:rsid w:val="00BD605B"/>
    <w:rsid w:val="00BD66E2"/>
    <w:rsid w:val="00BE364D"/>
    <w:rsid w:val="00BE4448"/>
    <w:rsid w:val="00BF074E"/>
    <w:rsid w:val="00BF0AAA"/>
    <w:rsid w:val="00C05D48"/>
    <w:rsid w:val="00C06368"/>
    <w:rsid w:val="00C30EB9"/>
    <w:rsid w:val="00C33108"/>
    <w:rsid w:val="00C37710"/>
    <w:rsid w:val="00C4013C"/>
    <w:rsid w:val="00C4048F"/>
    <w:rsid w:val="00C47709"/>
    <w:rsid w:val="00C54096"/>
    <w:rsid w:val="00C5476E"/>
    <w:rsid w:val="00C551BE"/>
    <w:rsid w:val="00C703C1"/>
    <w:rsid w:val="00C7640D"/>
    <w:rsid w:val="00C8646E"/>
    <w:rsid w:val="00C97E14"/>
    <w:rsid w:val="00CA0C07"/>
    <w:rsid w:val="00CA4FD3"/>
    <w:rsid w:val="00CA7A79"/>
    <w:rsid w:val="00CB3195"/>
    <w:rsid w:val="00CB6EEC"/>
    <w:rsid w:val="00CC10FF"/>
    <w:rsid w:val="00CC47F3"/>
    <w:rsid w:val="00CD4D3B"/>
    <w:rsid w:val="00CD7008"/>
    <w:rsid w:val="00D01C98"/>
    <w:rsid w:val="00D13CDB"/>
    <w:rsid w:val="00D17071"/>
    <w:rsid w:val="00D17D70"/>
    <w:rsid w:val="00D335E0"/>
    <w:rsid w:val="00D35698"/>
    <w:rsid w:val="00D419C9"/>
    <w:rsid w:val="00D41EF8"/>
    <w:rsid w:val="00D42084"/>
    <w:rsid w:val="00D4306B"/>
    <w:rsid w:val="00D5208B"/>
    <w:rsid w:val="00D5361B"/>
    <w:rsid w:val="00D54184"/>
    <w:rsid w:val="00D64265"/>
    <w:rsid w:val="00D74C61"/>
    <w:rsid w:val="00D86FED"/>
    <w:rsid w:val="00DC6F3C"/>
    <w:rsid w:val="00DE49FF"/>
    <w:rsid w:val="00DF0023"/>
    <w:rsid w:val="00E00FB6"/>
    <w:rsid w:val="00E134C8"/>
    <w:rsid w:val="00E21E25"/>
    <w:rsid w:val="00E24255"/>
    <w:rsid w:val="00E263ED"/>
    <w:rsid w:val="00E325FD"/>
    <w:rsid w:val="00E3283D"/>
    <w:rsid w:val="00E33FD5"/>
    <w:rsid w:val="00E36373"/>
    <w:rsid w:val="00E52B95"/>
    <w:rsid w:val="00E745A3"/>
    <w:rsid w:val="00E80CA8"/>
    <w:rsid w:val="00E82CC5"/>
    <w:rsid w:val="00E96415"/>
    <w:rsid w:val="00EB4F0C"/>
    <w:rsid w:val="00EC7227"/>
    <w:rsid w:val="00ED234B"/>
    <w:rsid w:val="00EE07C7"/>
    <w:rsid w:val="00EE259A"/>
    <w:rsid w:val="00EE38EA"/>
    <w:rsid w:val="00F02BFD"/>
    <w:rsid w:val="00F1604E"/>
    <w:rsid w:val="00F176CC"/>
    <w:rsid w:val="00F35C8A"/>
    <w:rsid w:val="00F36104"/>
    <w:rsid w:val="00F6122C"/>
    <w:rsid w:val="00F62F78"/>
    <w:rsid w:val="00F64446"/>
    <w:rsid w:val="00F71E97"/>
    <w:rsid w:val="00F738C1"/>
    <w:rsid w:val="00F75571"/>
    <w:rsid w:val="00F84200"/>
    <w:rsid w:val="00FA28CD"/>
    <w:rsid w:val="00FB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F0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rsid w:val="006162F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62F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940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4079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4A53C8"/>
    <w:pPr>
      <w:spacing w:after="0" w:line="240" w:lineRule="auto"/>
      <w:ind w:left="426"/>
      <w:jc w:val="both"/>
    </w:pPr>
    <w:rPr>
      <w:rFonts w:ascii="Times New Roman" w:hAnsi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A53C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0A0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A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62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F16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604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16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604E"/>
    <w:rPr>
      <w:rFonts w:cs="Times New Roman"/>
    </w:rPr>
  </w:style>
  <w:style w:type="paragraph" w:customStyle="1" w:styleId="a">
    <w:name w:val="Стандарт"/>
    <w:basedOn w:val="Normal"/>
    <w:uiPriority w:val="99"/>
    <w:rsid w:val="00EE38EA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1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zino.ru/content/stories/images/zemlepolzovanie/shema_irbizino.jpg" TargetMode="External"/><Relationship Id="rId13" Type="http://schemas.openxmlformats.org/officeDocument/2006/relationships/image" Target="http://irbizino.ru/images/stories/thumbnails/content-stories-images-zemlepolzovanie-kukarka-350x279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1D21F4D3D1F339C381120B27560EF8610D74836A3DA986613EuEQAE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http://irbizino.ru/images/stories/thumbnails/content-stories-images-zemlepolzovanie-rozhdestvenka-350x247.jp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1D21F4D3D1F339C381120B27560EF86D0E788B3737A1DF6D3CEDuCQ7E" TargetMode="External"/><Relationship Id="rId11" Type="http://schemas.openxmlformats.org/officeDocument/2006/relationships/hyperlink" Target="http://irbizino.ru/content/stories/images/zemlepolzovanie/kukarka.jp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image" Target="http://irbizino.ru/images/stories/thumbnails/content-stories-images-zemlepolzovanie-shema_irbizino-350x495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hyperlink" Target="http://irbizino.ru/content/stories/images/zemlepolzovanie/rozhdestvenka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673</TotalTime>
  <Pages>30</Pages>
  <Words>7060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User60</dc:creator>
  <cp:keywords/>
  <dc:description/>
  <cp:lastModifiedBy>юзер</cp:lastModifiedBy>
  <cp:revision>13</cp:revision>
  <dcterms:created xsi:type="dcterms:W3CDTF">2015-07-27T05:10:00Z</dcterms:created>
  <dcterms:modified xsi:type="dcterms:W3CDTF">2015-10-07T09:45:00Z</dcterms:modified>
</cp:coreProperties>
</file>