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64572A">
        <w:rPr>
          <w:rFonts w:ascii="Times New Roman" w:hAnsi="Times New Roman" w:cs="Times New Roman"/>
          <w:i/>
          <w:sz w:val="32"/>
          <w:u w:val="single"/>
        </w:rPr>
        <w:t>2</w:t>
      </w:r>
      <w:r w:rsidR="00A31D27">
        <w:rPr>
          <w:rFonts w:ascii="Times New Roman" w:hAnsi="Times New Roman" w:cs="Times New Roman"/>
          <w:i/>
          <w:sz w:val="32"/>
          <w:u w:val="single"/>
        </w:rPr>
        <w:t>7</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A31D27">
        <w:rPr>
          <w:rFonts w:ascii="Times New Roman" w:hAnsi="Times New Roman" w:cs="Times New Roman"/>
          <w:i/>
          <w:sz w:val="52"/>
          <w:u w:val="single"/>
        </w:rPr>
        <w:t>2</w:t>
      </w:r>
      <w:r w:rsidR="00F23742">
        <w:rPr>
          <w:rFonts w:ascii="Times New Roman" w:hAnsi="Times New Roman" w:cs="Times New Roman"/>
          <w:i/>
          <w:sz w:val="52"/>
          <w:u w:val="single"/>
        </w:rPr>
        <w:t>4</w:t>
      </w:r>
      <w:r w:rsidR="00486B95">
        <w:rPr>
          <w:rFonts w:ascii="Times New Roman" w:hAnsi="Times New Roman" w:cs="Times New Roman"/>
          <w:i/>
          <w:sz w:val="40"/>
          <w:szCs w:val="40"/>
          <w:u w:val="single"/>
        </w:rPr>
        <w:t xml:space="preserve"> </w:t>
      </w:r>
      <w:r w:rsidR="00F23742">
        <w:rPr>
          <w:rFonts w:ascii="Times New Roman" w:hAnsi="Times New Roman" w:cs="Times New Roman"/>
          <w:i/>
          <w:sz w:val="40"/>
          <w:szCs w:val="40"/>
          <w:u w:val="single"/>
        </w:rPr>
        <w:t>ок</w:t>
      </w:r>
      <w:r w:rsidR="004D0F3C">
        <w:rPr>
          <w:rFonts w:ascii="Times New Roman" w:hAnsi="Times New Roman" w:cs="Times New Roman"/>
          <w:i/>
          <w:sz w:val="40"/>
          <w:szCs w:val="40"/>
          <w:u w:val="single"/>
        </w:rPr>
        <w:t>тября</w:t>
      </w:r>
      <w:r>
        <w:rPr>
          <w:rFonts w:ascii="Times New Roman" w:hAnsi="Times New Roman" w:cs="Times New Roman"/>
          <w:i/>
          <w:sz w:val="32"/>
          <w:szCs w:val="32"/>
          <w:u w:val="single"/>
        </w:rPr>
        <w:t xml:space="preserve"> 201</w:t>
      </w:r>
      <w:r w:rsidR="00295D5B">
        <w:rPr>
          <w:rFonts w:ascii="Times New Roman" w:hAnsi="Times New Roman" w:cs="Times New Roman"/>
          <w:i/>
          <w:sz w:val="32"/>
          <w:szCs w:val="32"/>
          <w:u w:val="single"/>
        </w:rPr>
        <w:t>9</w:t>
      </w:r>
      <w:r>
        <w:rPr>
          <w:rFonts w:ascii="Times New Roman" w:hAnsi="Times New Roman" w:cs="Times New Roman"/>
          <w:i/>
          <w:sz w:val="32"/>
          <w:szCs w:val="32"/>
          <w:u w:val="single"/>
        </w:rPr>
        <w:t>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Default="00FC0FD3" w:rsidP="000D6F4F">
      <w:pPr>
        <w:jc w:val="center"/>
        <w:rPr>
          <w:noProof/>
        </w:rPr>
      </w:pPr>
    </w:p>
    <w:p w:rsidR="00725F40" w:rsidRDefault="00725F40" w:rsidP="000D6F4F">
      <w:pPr>
        <w:jc w:val="center"/>
        <w:rPr>
          <w:noProof/>
          <w:sz w:val="20"/>
          <w:szCs w:val="20"/>
        </w:rPr>
      </w:pP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 xml:space="preserve">СОВЕТ ДЕПУТАТОВ  </w:t>
      </w: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ИРБИЗИНСКОГО СЕЛЬСОВЕТА</w:t>
      </w:r>
    </w:p>
    <w:p w:rsidR="00C55CFB" w:rsidRPr="00C55CFB" w:rsidRDefault="00C55CFB" w:rsidP="00C55CFB">
      <w:pPr>
        <w:autoSpaceDE w:val="0"/>
        <w:autoSpaceDN w:val="0"/>
        <w:adjustRightInd w:val="0"/>
        <w:jc w:val="center"/>
        <w:rPr>
          <w:b/>
          <w:bCs/>
          <w:spacing w:val="-2"/>
          <w:sz w:val="20"/>
          <w:szCs w:val="20"/>
          <w:highlight w:val="white"/>
        </w:rPr>
      </w:pPr>
      <w:r w:rsidRPr="00C55CFB">
        <w:rPr>
          <w:b/>
          <w:bCs/>
          <w:sz w:val="20"/>
          <w:szCs w:val="20"/>
          <w:highlight w:val="white"/>
        </w:rPr>
        <w:t xml:space="preserve">КАРАСУКСКОГО РАЙОНА </w:t>
      </w:r>
      <w:r w:rsidRPr="00C55CFB">
        <w:rPr>
          <w:b/>
          <w:bCs/>
          <w:spacing w:val="-2"/>
          <w:sz w:val="20"/>
          <w:szCs w:val="20"/>
          <w:highlight w:val="white"/>
        </w:rPr>
        <w:t>НОВОСИБИРСКОЙ ОБЛАСТИ</w:t>
      </w:r>
    </w:p>
    <w:p w:rsidR="00C55CFB" w:rsidRPr="00C55CFB" w:rsidRDefault="00C55CFB" w:rsidP="00C55CFB">
      <w:pPr>
        <w:autoSpaceDE w:val="0"/>
        <w:autoSpaceDN w:val="0"/>
        <w:adjustRightInd w:val="0"/>
        <w:jc w:val="center"/>
        <w:rPr>
          <w:bCs/>
          <w:sz w:val="20"/>
          <w:szCs w:val="20"/>
          <w:highlight w:val="white"/>
        </w:rPr>
      </w:pPr>
      <w:r w:rsidRPr="00C55CFB">
        <w:rPr>
          <w:bCs/>
          <w:sz w:val="20"/>
          <w:szCs w:val="20"/>
          <w:highlight w:val="white"/>
        </w:rPr>
        <w:t>пятого созыва</w:t>
      </w:r>
    </w:p>
    <w:p w:rsidR="00C55CFB" w:rsidRPr="00C55CFB" w:rsidRDefault="00C55CFB" w:rsidP="00C55CFB">
      <w:pPr>
        <w:autoSpaceDE w:val="0"/>
        <w:autoSpaceDN w:val="0"/>
        <w:adjustRightInd w:val="0"/>
        <w:jc w:val="center"/>
        <w:rPr>
          <w:sz w:val="20"/>
          <w:szCs w:val="20"/>
          <w:highlight w:val="white"/>
        </w:rPr>
      </w:pPr>
    </w:p>
    <w:p w:rsidR="00C55CFB" w:rsidRPr="00C55CFB" w:rsidRDefault="00C55CFB" w:rsidP="00C55CFB">
      <w:pPr>
        <w:autoSpaceDE w:val="0"/>
        <w:autoSpaceDN w:val="0"/>
        <w:adjustRightInd w:val="0"/>
        <w:jc w:val="center"/>
        <w:rPr>
          <w:b/>
          <w:bCs/>
          <w:color w:val="000000"/>
          <w:spacing w:val="-1"/>
          <w:sz w:val="20"/>
          <w:szCs w:val="20"/>
          <w:highlight w:val="white"/>
        </w:rPr>
      </w:pPr>
      <w:r w:rsidRPr="00C55CFB">
        <w:rPr>
          <w:b/>
          <w:bCs/>
          <w:color w:val="000000"/>
          <w:spacing w:val="-1"/>
          <w:sz w:val="20"/>
          <w:szCs w:val="20"/>
          <w:highlight w:val="white"/>
        </w:rPr>
        <w:t>РЕШЕНИЕ №152</w:t>
      </w:r>
    </w:p>
    <w:p w:rsidR="00C55CFB" w:rsidRPr="00C55CFB" w:rsidRDefault="00C55CFB" w:rsidP="00C55CFB">
      <w:pPr>
        <w:autoSpaceDE w:val="0"/>
        <w:autoSpaceDN w:val="0"/>
        <w:adjustRightInd w:val="0"/>
        <w:jc w:val="center"/>
        <w:rPr>
          <w:sz w:val="20"/>
          <w:szCs w:val="20"/>
          <w:highlight w:val="white"/>
        </w:rPr>
      </w:pPr>
      <w:r w:rsidRPr="00C55CFB">
        <w:rPr>
          <w:sz w:val="20"/>
          <w:szCs w:val="20"/>
          <w:highlight w:val="white"/>
        </w:rPr>
        <w:t>тридцать пятой сессии</w:t>
      </w:r>
    </w:p>
    <w:p w:rsidR="00C55CFB" w:rsidRPr="00C55CFB" w:rsidRDefault="00C55CFB" w:rsidP="00C55CFB">
      <w:pPr>
        <w:autoSpaceDE w:val="0"/>
        <w:autoSpaceDN w:val="0"/>
        <w:adjustRightInd w:val="0"/>
        <w:jc w:val="center"/>
        <w:rPr>
          <w:sz w:val="20"/>
          <w:szCs w:val="20"/>
          <w:highlight w:val="white"/>
        </w:rPr>
      </w:pPr>
    </w:p>
    <w:p w:rsidR="00C55CFB" w:rsidRPr="00C55CFB" w:rsidRDefault="00C55CFB" w:rsidP="00C55CFB">
      <w:pPr>
        <w:autoSpaceDE w:val="0"/>
        <w:autoSpaceDN w:val="0"/>
        <w:adjustRightInd w:val="0"/>
        <w:jc w:val="center"/>
        <w:rPr>
          <w:sz w:val="20"/>
          <w:szCs w:val="20"/>
        </w:rPr>
      </w:pPr>
      <w:r w:rsidRPr="00C55CFB">
        <w:rPr>
          <w:sz w:val="20"/>
          <w:szCs w:val="20"/>
        </w:rPr>
        <w:t>24.10.2019г.                                                                        с. Ирбизино</w:t>
      </w:r>
    </w:p>
    <w:p w:rsidR="00C55CFB" w:rsidRPr="00C55CFB" w:rsidRDefault="00C55CFB" w:rsidP="00C55CFB">
      <w:pPr>
        <w:autoSpaceDE w:val="0"/>
        <w:autoSpaceDN w:val="0"/>
        <w:adjustRightInd w:val="0"/>
        <w:jc w:val="center"/>
        <w:rPr>
          <w:sz w:val="20"/>
          <w:szCs w:val="20"/>
        </w:rPr>
      </w:pPr>
    </w:p>
    <w:p w:rsidR="00C55CFB" w:rsidRPr="00C55CFB" w:rsidRDefault="00C55CFB" w:rsidP="00C55CFB">
      <w:pPr>
        <w:autoSpaceDE w:val="0"/>
        <w:autoSpaceDN w:val="0"/>
        <w:adjustRightInd w:val="0"/>
        <w:jc w:val="center"/>
        <w:rPr>
          <w:b/>
          <w:sz w:val="20"/>
          <w:szCs w:val="20"/>
        </w:rPr>
      </w:pPr>
      <w:r w:rsidRPr="00C55CFB">
        <w:rPr>
          <w:b/>
          <w:sz w:val="20"/>
          <w:szCs w:val="20"/>
        </w:rPr>
        <w:t>О внесении изменений и дополнений в Устав Ирбизинского сельсовета Карасукского района Новосибирской области</w:t>
      </w:r>
    </w:p>
    <w:p w:rsidR="00C55CFB" w:rsidRPr="00C55CFB" w:rsidRDefault="00C55CFB" w:rsidP="00C55CFB">
      <w:pPr>
        <w:autoSpaceDE w:val="0"/>
        <w:autoSpaceDN w:val="0"/>
        <w:adjustRightInd w:val="0"/>
        <w:rPr>
          <w:sz w:val="20"/>
          <w:szCs w:val="20"/>
        </w:rPr>
      </w:pPr>
    </w:p>
    <w:p w:rsidR="00C55CFB" w:rsidRPr="00C55CFB" w:rsidRDefault="00C55CFB" w:rsidP="00C55CFB">
      <w:pPr>
        <w:autoSpaceDE w:val="0"/>
        <w:autoSpaceDN w:val="0"/>
        <w:adjustRightInd w:val="0"/>
        <w:jc w:val="both"/>
        <w:rPr>
          <w:sz w:val="20"/>
          <w:szCs w:val="20"/>
        </w:rPr>
      </w:pPr>
      <w:r w:rsidRPr="00C55CFB">
        <w:rPr>
          <w:color w:val="000000"/>
          <w:sz w:val="20"/>
          <w:szCs w:val="20"/>
        </w:rPr>
        <w:t xml:space="preserve">       </w:t>
      </w:r>
      <w:proofErr w:type="gramStart"/>
      <w:r w:rsidRPr="00C55CFB">
        <w:rPr>
          <w:color w:val="000000"/>
          <w:sz w:val="20"/>
          <w:szCs w:val="20"/>
        </w:rPr>
        <w:t>В соответствии с Федеральным законом от 06.10.2003 №</w:t>
      </w:r>
      <w:r w:rsidRPr="00C55CFB">
        <w:rPr>
          <w:color w:val="000000"/>
          <w:sz w:val="20"/>
          <w:szCs w:val="20"/>
          <w:lang w:val="en-US"/>
        </w:rPr>
        <w:t> </w:t>
      </w:r>
      <w:r w:rsidRPr="00C55CFB">
        <w:rPr>
          <w:color w:val="000000"/>
          <w:sz w:val="20"/>
          <w:szCs w:val="20"/>
        </w:rPr>
        <w:t>131-ФЗ «Об общих принципах организации местного самоуправления в Российской Федерации»,</w:t>
      </w:r>
      <w:r w:rsidRPr="00C55CFB">
        <w:rPr>
          <w:sz w:val="20"/>
          <w:szCs w:val="20"/>
        </w:rPr>
        <w:t xml:space="preserve">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Ирбизинского сельсовета Карасукского района Новосибирской области</w:t>
      </w:r>
      <w:r w:rsidRPr="00C55CFB">
        <w:rPr>
          <w:color w:val="000000"/>
          <w:sz w:val="20"/>
          <w:szCs w:val="20"/>
        </w:rPr>
        <w:t xml:space="preserve"> Совет депутатов</w:t>
      </w:r>
      <w:proofErr w:type="gramEnd"/>
      <w:r w:rsidRPr="00C55CFB">
        <w:rPr>
          <w:color w:val="000000"/>
          <w:sz w:val="20"/>
          <w:szCs w:val="20"/>
        </w:rPr>
        <w:t xml:space="preserve"> </w:t>
      </w:r>
      <w:r w:rsidRPr="00C55CFB">
        <w:rPr>
          <w:sz w:val="20"/>
          <w:szCs w:val="20"/>
        </w:rPr>
        <w:t>Ирбизинского сельсовета</w:t>
      </w:r>
      <w:r w:rsidRPr="00C55CFB">
        <w:rPr>
          <w:color w:val="000000"/>
          <w:sz w:val="20"/>
          <w:szCs w:val="20"/>
        </w:rPr>
        <w:t xml:space="preserve"> Карасукского района Новосибирской области</w:t>
      </w:r>
    </w:p>
    <w:p w:rsidR="00C55CFB" w:rsidRPr="00C55CFB" w:rsidRDefault="00C55CFB" w:rsidP="00C55CFB">
      <w:pPr>
        <w:autoSpaceDE w:val="0"/>
        <w:autoSpaceDN w:val="0"/>
        <w:adjustRightInd w:val="0"/>
        <w:rPr>
          <w:bCs/>
          <w:color w:val="000000"/>
          <w:sz w:val="20"/>
          <w:szCs w:val="20"/>
        </w:rPr>
      </w:pPr>
      <w:r w:rsidRPr="00C55CFB">
        <w:rPr>
          <w:bCs/>
          <w:color w:val="000000"/>
          <w:sz w:val="20"/>
          <w:szCs w:val="20"/>
        </w:rPr>
        <w:t>РЕШИЛ:</w:t>
      </w:r>
    </w:p>
    <w:p w:rsidR="00C55CFB" w:rsidRPr="00C55CFB" w:rsidRDefault="00C55CFB" w:rsidP="00C55CFB">
      <w:pPr>
        <w:autoSpaceDE w:val="0"/>
        <w:autoSpaceDN w:val="0"/>
        <w:adjustRightInd w:val="0"/>
        <w:ind w:firstLine="567"/>
        <w:jc w:val="both"/>
        <w:rPr>
          <w:color w:val="000000"/>
          <w:sz w:val="20"/>
          <w:szCs w:val="20"/>
        </w:rPr>
      </w:pPr>
      <w:r w:rsidRPr="00C55CFB">
        <w:rPr>
          <w:color w:val="000000"/>
          <w:sz w:val="20"/>
          <w:szCs w:val="20"/>
        </w:rPr>
        <w:t>1. Внести в Устав</w:t>
      </w:r>
      <w:r w:rsidRPr="00C55CFB">
        <w:rPr>
          <w:sz w:val="20"/>
          <w:szCs w:val="20"/>
        </w:rPr>
        <w:t xml:space="preserve"> Ирбизинского сельсовета </w:t>
      </w:r>
      <w:r w:rsidRPr="00C55CFB">
        <w:rPr>
          <w:color w:val="000000"/>
          <w:sz w:val="20"/>
          <w:szCs w:val="20"/>
        </w:rPr>
        <w:t>Карасукского района Новосибирской области изменения и дополнения согласно приложению.</w:t>
      </w:r>
    </w:p>
    <w:p w:rsidR="00C55CFB" w:rsidRPr="00C55CFB" w:rsidRDefault="00C55CFB" w:rsidP="00C55CFB">
      <w:pPr>
        <w:autoSpaceDE w:val="0"/>
        <w:autoSpaceDN w:val="0"/>
        <w:adjustRightInd w:val="0"/>
        <w:ind w:firstLine="567"/>
        <w:jc w:val="both"/>
        <w:rPr>
          <w:color w:val="000000"/>
          <w:sz w:val="20"/>
          <w:szCs w:val="20"/>
        </w:rPr>
      </w:pPr>
      <w:r w:rsidRPr="00C55CFB">
        <w:rPr>
          <w:color w:val="000000"/>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C55CFB" w:rsidRPr="00C55CFB" w:rsidRDefault="00C55CFB" w:rsidP="00C55CFB">
      <w:pPr>
        <w:autoSpaceDE w:val="0"/>
        <w:autoSpaceDN w:val="0"/>
        <w:adjustRightInd w:val="0"/>
        <w:ind w:firstLine="567"/>
        <w:jc w:val="both"/>
        <w:rPr>
          <w:color w:val="000000"/>
          <w:sz w:val="20"/>
          <w:szCs w:val="20"/>
        </w:rPr>
      </w:pPr>
      <w:r w:rsidRPr="00C55CFB">
        <w:rPr>
          <w:color w:val="000000"/>
          <w:sz w:val="20"/>
          <w:szCs w:val="20"/>
        </w:rPr>
        <w:t>3. Опубликовать настоящее решение в Вестнике Ирбизинского сельсовета после государственной регистрации.</w:t>
      </w:r>
    </w:p>
    <w:p w:rsidR="00C55CFB" w:rsidRPr="00C55CFB" w:rsidRDefault="00C55CFB" w:rsidP="00C55CFB">
      <w:pPr>
        <w:autoSpaceDE w:val="0"/>
        <w:autoSpaceDN w:val="0"/>
        <w:adjustRightInd w:val="0"/>
        <w:ind w:firstLine="567"/>
        <w:jc w:val="both"/>
        <w:rPr>
          <w:sz w:val="20"/>
          <w:szCs w:val="20"/>
        </w:rPr>
      </w:pPr>
      <w:r w:rsidRPr="00C55CFB">
        <w:rPr>
          <w:sz w:val="20"/>
          <w:szCs w:val="20"/>
        </w:rPr>
        <w:t xml:space="preserve">4. Настоящее решение вступает в силу после его официального опубликования. </w:t>
      </w:r>
    </w:p>
    <w:p w:rsidR="00C55CFB" w:rsidRPr="00C55CFB" w:rsidRDefault="00C55CFB" w:rsidP="00C55CFB">
      <w:pPr>
        <w:autoSpaceDE w:val="0"/>
        <w:autoSpaceDN w:val="0"/>
        <w:adjustRightInd w:val="0"/>
        <w:rPr>
          <w:color w:val="000000"/>
          <w:sz w:val="20"/>
          <w:szCs w:val="20"/>
        </w:rPr>
      </w:pPr>
    </w:p>
    <w:p w:rsidR="00C55CFB" w:rsidRPr="00C55CFB" w:rsidRDefault="00C55CFB" w:rsidP="00C55CFB">
      <w:pPr>
        <w:autoSpaceDE w:val="0"/>
        <w:autoSpaceDN w:val="0"/>
        <w:adjustRightInd w:val="0"/>
        <w:rPr>
          <w:color w:val="000000"/>
          <w:sz w:val="20"/>
          <w:szCs w:val="20"/>
        </w:rPr>
      </w:pPr>
    </w:p>
    <w:tbl>
      <w:tblPr>
        <w:tblW w:w="0" w:type="auto"/>
        <w:tblInd w:w="108" w:type="dxa"/>
        <w:tblLayout w:type="fixed"/>
        <w:tblLook w:val="0000" w:firstRow="0" w:lastRow="0" w:firstColumn="0" w:lastColumn="0" w:noHBand="0" w:noVBand="0"/>
      </w:tblPr>
      <w:tblGrid>
        <w:gridCol w:w="4785"/>
        <w:gridCol w:w="4785"/>
      </w:tblGrid>
      <w:tr w:rsidR="00C55CFB" w:rsidRPr="00C55CFB" w:rsidTr="00C55CFB">
        <w:tblPrEx>
          <w:tblCellMar>
            <w:top w:w="0" w:type="dxa"/>
            <w:bottom w:w="0" w:type="dxa"/>
          </w:tblCellMar>
        </w:tblPrEx>
        <w:trPr>
          <w:trHeight w:val="1"/>
        </w:trPr>
        <w:tc>
          <w:tcPr>
            <w:tcW w:w="4785" w:type="dxa"/>
            <w:tcBorders>
              <w:top w:val="nil"/>
              <w:left w:val="nil"/>
              <w:bottom w:val="nil"/>
              <w:right w:val="nil"/>
            </w:tcBorders>
            <w:shd w:val="clear" w:color="000000" w:fill="FFFFFF"/>
          </w:tcPr>
          <w:p w:rsidR="00C55CFB" w:rsidRPr="00C55CFB" w:rsidRDefault="00C55CFB" w:rsidP="00C55CFB">
            <w:pPr>
              <w:autoSpaceDE w:val="0"/>
              <w:autoSpaceDN w:val="0"/>
              <w:adjustRightInd w:val="0"/>
              <w:jc w:val="both"/>
              <w:rPr>
                <w:sz w:val="20"/>
                <w:szCs w:val="20"/>
              </w:rPr>
            </w:pPr>
            <w:r w:rsidRPr="00C55CFB">
              <w:rPr>
                <w:sz w:val="20"/>
                <w:szCs w:val="20"/>
              </w:rPr>
              <w:t>Председатель Совета депутатов</w:t>
            </w:r>
          </w:p>
          <w:p w:rsidR="00C55CFB" w:rsidRPr="00C55CFB" w:rsidRDefault="00C55CFB" w:rsidP="00C55CFB">
            <w:pPr>
              <w:autoSpaceDE w:val="0"/>
              <w:autoSpaceDN w:val="0"/>
              <w:adjustRightInd w:val="0"/>
              <w:jc w:val="both"/>
              <w:rPr>
                <w:sz w:val="20"/>
                <w:szCs w:val="20"/>
              </w:rPr>
            </w:pPr>
            <w:r w:rsidRPr="00C55CFB">
              <w:rPr>
                <w:sz w:val="20"/>
                <w:szCs w:val="20"/>
              </w:rPr>
              <w:t>Ирбизинского сельсовета</w:t>
            </w:r>
          </w:p>
          <w:p w:rsidR="00C55CFB" w:rsidRPr="00C55CFB" w:rsidRDefault="00C55CFB" w:rsidP="00C55CFB">
            <w:pPr>
              <w:autoSpaceDE w:val="0"/>
              <w:autoSpaceDN w:val="0"/>
              <w:adjustRightInd w:val="0"/>
              <w:jc w:val="both"/>
              <w:rPr>
                <w:sz w:val="20"/>
                <w:szCs w:val="20"/>
              </w:rPr>
            </w:pPr>
            <w:r w:rsidRPr="00C55CFB">
              <w:rPr>
                <w:sz w:val="20"/>
                <w:szCs w:val="20"/>
              </w:rPr>
              <w:t>Карасукского района</w:t>
            </w:r>
          </w:p>
          <w:p w:rsidR="00C55CFB" w:rsidRPr="00C55CFB" w:rsidRDefault="00C55CFB" w:rsidP="00C55CFB">
            <w:pPr>
              <w:autoSpaceDE w:val="0"/>
              <w:autoSpaceDN w:val="0"/>
              <w:adjustRightInd w:val="0"/>
              <w:jc w:val="both"/>
              <w:rPr>
                <w:sz w:val="20"/>
                <w:szCs w:val="20"/>
              </w:rPr>
            </w:pPr>
            <w:r w:rsidRPr="00C55CFB">
              <w:rPr>
                <w:sz w:val="20"/>
                <w:szCs w:val="20"/>
              </w:rPr>
              <w:t>Новосибирской области</w:t>
            </w: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r w:rsidRPr="00C55CFB">
              <w:rPr>
                <w:sz w:val="20"/>
                <w:szCs w:val="20"/>
              </w:rPr>
              <w:t xml:space="preserve">____________   </w:t>
            </w:r>
            <w:proofErr w:type="spellStart"/>
            <w:r w:rsidRPr="00C55CFB">
              <w:rPr>
                <w:sz w:val="20"/>
                <w:szCs w:val="20"/>
              </w:rPr>
              <w:t>Г.П.Чумак</w:t>
            </w:r>
            <w:proofErr w:type="spellEnd"/>
          </w:p>
        </w:tc>
        <w:tc>
          <w:tcPr>
            <w:tcW w:w="4785" w:type="dxa"/>
            <w:tcBorders>
              <w:top w:val="nil"/>
              <w:left w:val="nil"/>
              <w:bottom w:val="nil"/>
              <w:right w:val="nil"/>
            </w:tcBorders>
            <w:shd w:val="clear" w:color="000000" w:fill="FFFFFF"/>
          </w:tcPr>
          <w:p w:rsidR="00C55CFB" w:rsidRPr="00C55CFB" w:rsidRDefault="00C55CFB" w:rsidP="00C55CFB">
            <w:pPr>
              <w:autoSpaceDE w:val="0"/>
              <w:autoSpaceDN w:val="0"/>
              <w:adjustRightInd w:val="0"/>
              <w:jc w:val="both"/>
              <w:rPr>
                <w:sz w:val="20"/>
                <w:szCs w:val="20"/>
              </w:rPr>
            </w:pPr>
            <w:r w:rsidRPr="00C55CFB">
              <w:rPr>
                <w:sz w:val="20"/>
                <w:szCs w:val="20"/>
              </w:rPr>
              <w:t xml:space="preserve">Глава Ирбизинского сельсовета </w:t>
            </w:r>
          </w:p>
          <w:p w:rsidR="00C55CFB" w:rsidRPr="00C55CFB" w:rsidRDefault="00C55CFB" w:rsidP="00C55CFB">
            <w:pPr>
              <w:autoSpaceDE w:val="0"/>
              <w:autoSpaceDN w:val="0"/>
              <w:adjustRightInd w:val="0"/>
              <w:jc w:val="both"/>
              <w:rPr>
                <w:sz w:val="20"/>
                <w:szCs w:val="20"/>
              </w:rPr>
            </w:pPr>
            <w:r w:rsidRPr="00C55CFB">
              <w:rPr>
                <w:sz w:val="20"/>
                <w:szCs w:val="20"/>
              </w:rPr>
              <w:t>Карасукского района</w:t>
            </w:r>
          </w:p>
          <w:p w:rsidR="00C55CFB" w:rsidRPr="00C55CFB" w:rsidRDefault="00C55CFB" w:rsidP="00C55CFB">
            <w:pPr>
              <w:autoSpaceDE w:val="0"/>
              <w:autoSpaceDN w:val="0"/>
              <w:adjustRightInd w:val="0"/>
              <w:jc w:val="both"/>
              <w:rPr>
                <w:sz w:val="20"/>
                <w:szCs w:val="20"/>
              </w:rPr>
            </w:pPr>
            <w:r w:rsidRPr="00C55CFB">
              <w:rPr>
                <w:sz w:val="20"/>
                <w:szCs w:val="20"/>
              </w:rPr>
              <w:t>Новосибирской области</w:t>
            </w: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r w:rsidRPr="00C55CFB">
              <w:rPr>
                <w:sz w:val="20"/>
                <w:szCs w:val="20"/>
                <w:lang w:val="en-US"/>
              </w:rPr>
              <w:t xml:space="preserve">_______________     </w:t>
            </w:r>
            <w:proofErr w:type="spellStart"/>
            <w:r w:rsidRPr="00C55CFB">
              <w:rPr>
                <w:sz w:val="20"/>
                <w:szCs w:val="20"/>
              </w:rPr>
              <w:t>В.В.Очеретько</w:t>
            </w:r>
            <w:proofErr w:type="spellEnd"/>
          </w:p>
        </w:tc>
      </w:tr>
    </w:tbl>
    <w:p w:rsidR="00C55CFB" w:rsidRPr="00C55CFB" w:rsidRDefault="00C55CFB" w:rsidP="00C55CFB">
      <w:pPr>
        <w:autoSpaceDE w:val="0"/>
        <w:autoSpaceDN w:val="0"/>
        <w:adjustRightInd w:val="0"/>
        <w:rPr>
          <w:color w:val="000000"/>
          <w:sz w:val="20"/>
          <w:szCs w:val="20"/>
        </w:rPr>
      </w:pPr>
    </w:p>
    <w:p w:rsidR="00C55CFB" w:rsidRPr="00C55CFB" w:rsidRDefault="00C55CFB" w:rsidP="00C55CFB">
      <w:pPr>
        <w:autoSpaceDE w:val="0"/>
        <w:autoSpaceDN w:val="0"/>
        <w:adjustRightInd w:val="0"/>
        <w:rPr>
          <w:color w:val="000000"/>
          <w:sz w:val="20"/>
          <w:szCs w:val="20"/>
        </w:rPr>
      </w:pPr>
      <w:r w:rsidRPr="00C55CFB">
        <w:rPr>
          <w:color w:val="000000"/>
          <w:sz w:val="20"/>
          <w:szCs w:val="20"/>
        </w:rPr>
        <w:t xml:space="preserve"> </w:t>
      </w:r>
    </w:p>
    <w:p w:rsidR="00C55CFB" w:rsidRPr="00C55CFB" w:rsidRDefault="00C55CFB" w:rsidP="00C55CFB">
      <w:pPr>
        <w:autoSpaceDE w:val="0"/>
        <w:autoSpaceDN w:val="0"/>
        <w:adjustRightInd w:val="0"/>
        <w:rPr>
          <w:color w:val="000000"/>
          <w:sz w:val="20"/>
          <w:szCs w:val="20"/>
        </w:rPr>
      </w:pPr>
    </w:p>
    <w:p w:rsidR="00C55CFB" w:rsidRPr="00C55CFB" w:rsidRDefault="00C55CFB" w:rsidP="00C55CFB">
      <w:pPr>
        <w:autoSpaceDE w:val="0"/>
        <w:autoSpaceDN w:val="0"/>
        <w:adjustRightInd w:val="0"/>
        <w:jc w:val="right"/>
        <w:rPr>
          <w:color w:val="000000"/>
          <w:sz w:val="20"/>
          <w:szCs w:val="20"/>
        </w:rPr>
      </w:pPr>
      <w:r w:rsidRPr="00C55CFB">
        <w:rPr>
          <w:color w:val="000000"/>
          <w:sz w:val="20"/>
          <w:szCs w:val="20"/>
        </w:rPr>
        <w:t>Приложение</w:t>
      </w:r>
    </w:p>
    <w:p w:rsidR="00C55CFB" w:rsidRPr="00C55CFB" w:rsidRDefault="00C55CFB" w:rsidP="00C55CFB">
      <w:pPr>
        <w:autoSpaceDE w:val="0"/>
        <w:autoSpaceDN w:val="0"/>
        <w:adjustRightInd w:val="0"/>
        <w:jc w:val="right"/>
        <w:rPr>
          <w:color w:val="000000"/>
          <w:sz w:val="20"/>
          <w:szCs w:val="20"/>
        </w:rPr>
      </w:pPr>
      <w:r w:rsidRPr="00C55CFB">
        <w:rPr>
          <w:color w:val="000000"/>
          <w:sz w:val="20"/>
          <w:szCs w:val="20"/>
        </w:rPr>
        <w:t>к решению Совета депутатов</w:t>
      </w:r>
    </w:p>
    <w:p w:rsidR="00C55CFB" w:rsidRPr="00C55CFB" w:rsidRDefault="00C55CFB" w:rsidP="00C55CFB">
      <w:pPr>
        <w:autoSpaceDE w:val="0"/>
        <w:autoSpaceDN w:val="0"/>
        <w:adjustRightInd w:val="0"/>
        <w:jc w:val="right"/>
        <w:rPr>
          <w:sz w:val="20"/>
          <w:szCs w:val="20"/>
        </w:rPr>
      </w:pPr>
      <w:r w:rsidRPr="00C55CFB">
        <w:rPr>
          <w:sz w:val="20"/>
          <w:szCs w:val="20"/>
        </w:rPr>
        <w:t>Ирбизинского сельсовета</w:t>
      </w:r>
    </w:p>
    <w:p w:rsidR="00C55CFB" w:rsidRPr="00C55CFB" w:rsidRDefault="00C55CFB" w:rsidP="00C55CFB">
      <w:pPr>
        <w:autoSpaceDE w:val="0"/>
        <w:autoSpaceDN w:val="0"/>
        <w:adjustRightInd w:val="0"/>
        <w:jc w:val="right"/>
        <w:rPr>
          <w:color w:val="000000"/>
          <w:sz w:val="20"/>
          <w:szCs w:val="20"/>
        </w:rPr>
      </w:pPr>
      <w:r w:rsidRPr="00C55CFB">
        <w:rPr>
          <w:color w:val="000000"/>
          <w:sz w:val="20"/>
          <w:szCs w:val="20"/>
        </w:rPr>
        <w:t>Карасукского района</w:t>
      </w:r>
    </w:p>
    <w:p w:rsidR="00C55CFB" w:rsidRPr="00C55CFB" w:rsidRDefault="00C55CFB" w:rsidP="00C55CFB">
      <w:pPr>
        <w:autoSpaceDE w:val="0"/>
        <w:autoSpaceDN w:val="0"/>
        <w:adjustRightInd w:val="0"/>
        <w:jc w:val="right"/>
        <w:rPr>
          <w:color w:val="000000"/>
          <w:sz w:val="20"/>
          <w:szCs w:val="20"/>
        </w:rPr>
      </w:pPr>
      <w:r w:rsidRPr="00C55CFB">
        <w:rPr>
          <w:color w:val="000000"/>
          <w:sz w:val="20"/>
          <w:szCs w:val="20"/>
        </w:rPr>
        <w:t>Новосибирской области</w:t>
      </w:r>
    </w:p>
    <w:p w:rsidR="00C55CFB" w:rsidRPr="00C55CFB" w:rsidRDefault="00C55CFB" w:rsidP="00C55CFB">
      <w:pPr>
        <w:autoSpaceDE w:val="0"/>
        <w:autoSpaceDN w:val="0"/>
        <w:adjustRightInd w:val="0"/>
        <w:jc w:val="right"/>
        <w:rPr>
          <w:sz w:val="20"/>
          <w:szCs w:val="20"/>
        </w:rPr>
      </w:pPr>
      <w:r w:rsidRPr="00C55CFB">
        <w:rPr>
          <w:sz w:val="20"/>
          <w:szCs w:val="20"/>
        </w:rPr>
        <w:lastRenderedPageBreak/>
        <w:t>24.10.2019 №152</w:t>
      </w:r>
    </w:p>
    <w:p w:rsidR="00C55CFB" w:rsidRPr="00C55CFB" w:rsidRDefault="00C55CFB" w:rsidP="00C55CFB">
      <w:pPr>
        <w:autoSpaceDE w:val="0"/>
        <w:autoSpaceDN w:val="0"/>
        <w:adjustRightInd w:val="0"/>
        <w:jc w:val="center"/>
        <w:rPr>
          <w:b/>
          <w:bCs/>
          <w:color w:val="000000"/>
          <w:sz w:val="20"/>
          <w:szCs w:val="20"/>
        </w:rPr>
      </w:pPr>
    </w:p>
    <w:p w:rsidR="00C55CFB" w:rsidRPr="00C55CFB" w:rsidRDefault="00C55CFB" w:rsidP="00C55CFB">
      <w:pPr>
        <w:autoSpaceDE w:val="0"/>
        <w:autoSpaceDN w:val="0"/>
        <w:adjustRightInd w:val="0"/>
        <w:ind w:firstLine="709"/>
        <w:jc w:val="center"/>
        <w:rPr>
          <w:b/>
          <w:bCs/>
          <w:sz w:val="20"/>
          <w:szCs w:val="20"/>
        </w:rPr>
      </w:pPr>
      <w:r w:rsidRPr="00C55CFB">
        <w:rPr>
          <w:b/>
          <w:bCs/>
          <w:sz w:val="20"/>
          <w:szCs w:val="20"/>
        </w:rPr>
        <w:t>ИЗМЕНЕНИЯ И ДОПОЛНЕНИЯ</w:t>
      </w:r>
    </w:p>
    <w:p w:rsidR="00C55CFB" w:rsidRPr="00C55CFB" w:rsidRDefault="00C55CFB" w:rsidP="00C55CFB">
      <w:pPr>
        <w:autoSpaceDE w:val="0"/>
        <w:autoSpaceDN w:val="0"/>
        <w:adjustRightInd w:val="0"/>
        <w:ind w:firstLine="709"/>
        <w:jc w:val="center"/>
        <w:rPr>
          <w:b/>
          <w:bCs/>
          <w:sz w:val="20"/>
          <w:szCs w:val="20"/>
        </w:rPr>
      </w:pPr>
      <w:r w:rsidRPr="00C55CFB">
        <w:rPr>
          <w:b/>
          <w:bCs/>
          <w:sz w:val="20"/>
          <w:szCs w:val="20"/>
        </w:rPr>
        <w:t>В УСТАВ ИРБИЗИНСКОГО СЕЛЬСОВЕТА</w:t>
      </w:r>
    </w:p>
    <w:p w:rsidR="00C55CFB" w:rsidRPr="00C55CFB" w:rsidRDefault="00C55CFB" w:rsidP="00C55CFB">
      <w:pPr>
        <w:autoSpaceDE w:val="0"/>
        <w:autoSpaceDN w:val="0"/>
        <w:adjustRightInd w:val="0"/>
        <w:ind w:firstLine="709"/>
        <w:jc w:val="center"/>
        <w:rPr>
          <w:b/>
          <w:bCs/>
          <w:sz w:val="20"/>
          <w:szCs w:val="20"/>
        </w:rPr>
      </w:pPr>
      <w:r w:rsidRPr="00C55CFB">
        <w:rPr>
          <w:b/>
          <w:bCs/>
          <w:sz w:val="20"/>
          <w:szCs w:val="20"/>
        </w:rPr>
        <w:t>КАРАСУКСКОГО РАЙОНА  НОВОСИБИРСКОЙ ОБЛАСТИ</w:t>
      </w:r>
    </w:p>
    <w:p w:rsidR="00C55CFB" w:rsidRPr="00C55CFB" w:rsidRDefault="00C55CFB" w:rsidP="00C55CFB">
      <w:pPr>
        <w:autoSpaceDE w:val="0"/>
        <w:autoSpaceDN w:val="0"/>
        <w:adjustRightInd w:val="0"/>
        <w:jc w:val="center"/>
        <w:rPr>
          <w:b/>
          <w:bCs/>
          <w:color w:val="000000"/>
          <w:sz w:val="20"/>
          <w:szCs w:val="20"/>
        </w:rPr>
      </w:pPr>
    </w:p>
    <w:p w:rsidR="00C55CFB" w:rsidRPr="00C55CFB" w:rsidRDefault="00C55CFB" w:rsidP="00C55CFB">
      <w:pPr>
        <w:tabs>
          <w:tab w:val="left" w:pos="720"/>
        </w:tabs>
        <w:autoSpaceDE w:val="0"/>
        <w:autoSpaceDN w:val="0"/>
        <w:adjustRightInd w:val="0"/>
        <w:spacing w:line="276" w:lineRule="auto"/>
        <w:ind w:firstLine="851"/>
        <w:jc w:val="both"/>
        <w:rPr>
          <w:sz w:val="20"/>
          <w:szCs w:val="20"/>
        </w:rPr>
      </w:pPr>
      <w:r w:rsidRPr="00C55CFB">
        <w:rPr>
          <w:sz w:val="20"/>
          <w:szCs w:val="20"/>
        </w:rPr>
        <w:t xml:space="preserve">1) Абзац 2 части 1 Статьи 20 «Депутат Совета депутатов» изложить в следующей редакции: </w:t>
      </w:r>
      <w:proofErr w:type="gramStart"/>
      <w:r w:rsidRPr="00C55CFB">
        <w:rPr>
          <w:sz w:val="20"/>
          <w:szCs w:val="20"/>
        </w:rPr>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Ирбизинского сельсовета Карасукского района Новосибирской области</w:t>
      </w:r>
      <w:r w:rsidRPr="00C55CFB">
        <w:rPr>
          <w:color w:val="000000"/>
          <w:sz w:val="20"/>
          <w:szCs w:val="20"/>
        </w:rPr>
        <w:t xml:space="preserve"> </w:t>
      </w:r>
      <w:r w:rsidRPr="00C55CFB">
        <w:rPr>
          <w:sz w:val="20"/>
          <w:szCs w:val="20"/>
        </w:rPr>
        <w:t>избираются два депутата из состава Совета депутатов Ирбизинского сельсовета</w:t>
      </w:r>
      <w:r w:rsidRPr="00C55CFB">
        <w:rPr>
          <w:color w:val="000000"/>
          <w:sz w:val="20"/>
          <w:szCs w:val="20"/>
        </w:rPr>
        <w:t xml:space="preserve"> </w:t>
      </w:r>
      <w:r w:rsidRPr="00C55CFB">
        <w:rPr>
          <w:sz w:val="20"/>
          <w:szCs w:val="20"/>
        </w:rPr>
        <w:t>Карасукского района Новосибирской области.</w:t>
      </w:r>
      <w:proofErr w:type="gramEnd"/>
      <w:r w:rsidRPr="00C55CFB">
        <w:rPr>
          <w:sz w:val="20"/>
          <w:szCs w:val="20"/>
          <w:lang w:val="en-US"/>
        </w:rPr>
        <w:t> </w:t>
      </w:r>
      <w:r w:rsidRPr="00C55CFB">
        <w:rPr>
          <w:sz w:val="20"/>
          <w:szCs w:val="20"/>
        </w:rPr>
        <w:t xml:space="preserve"> Порядок избрания депутатов в Совет депутатов Карасукского района Новосибирской области определяется Советом депутатов Ирбизинского сельсовета</w:t>
      </w:r>
      <w:r w:rsidRPr="00C55CFB">
        <w:rPr>
          <w:color w:val="000000"/>
          <w:sz w:val="20"/>
          <w:szCs w:val="20"/>
        </w:rPr>
        <w:t xml:space="preserve"> </w:t>
      </w:r>
      <w:r w:rsidRPr="00C55CFB">
        <w:rPr>
          <w:sz w:val="20"/>
          <w:szCs w:val="20"/>
        </w:rPr>
        <w:t>Карасукского района Новосибирской области сельсовета».</w:t>
      </w:r>
    </w:p>
    <w:p w:rsidR="00C55CFB" w:rsidRPr="00C55CFB" w:rsidRDefault="00C55CFB" w:rsidP="00C55CFB">
      <w:pPr>
        <w:tabs>
          <w:tab w:val="left" w:pos="720"/>
        </w:tabs>
        <w:autoSpaceDE w:val="0"/>
        <w:autoSpaceDN w:val="0"/>
        <w:adjustRightInd w:val="0"/>
        <w:spacing w:line="276" w:lineRule="auto"/>
        <w:ind w:firstLine="851"/>
        <w:jc w:val="both"/>
        <w:rPr>
          <w:sz w:val="20"/>
          <w:szCs w:val="20"/>
        </w:rPr>
      </w:pPr>
      <w:r w:rsidRPr="00C55CFB">
        <w:rPr>
          <w:sz w:val="20"/>
          <w:szCs w:val="20"/>
        </w:rPr>
        <w:t xml:space="preserve"> </w:t>
      </w:r>
    </w:p>
    <w:p w:rsidR="00C55CFB" w:rsidRPr="00C55CFB" w:rsidRDefault="00C55CFB" w:rsidP="00C55CFB">
      <w:pPr>
        <w:autoSpaceDE w:val="0"/>
        <w:autoSpaceDN w:val="0"/>
        <w:adjustRightInd w:val="0"/>
        <w:jc w:val="center"/>
        <w:rPr>
          <w:sz w:val="20"/>
          <w:szCs w:val="20"/>
        </w:rPr>
      </w:pPr>
      <w:r w:rsidRPr="00C55CFB">
        <w:rPr>
          <w:sz w:val="20"/>
          <w:szCs w:val="20"/>
        </w:rPr>
        <w:t xml:space="preserve">  </w:t>
      </w: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 xml:space="preserve">СОВЕТ ДЕПУТАТОВ  </w:t>
      </w: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ИРБИЗИНСКОГО СЕЛЬСОВЕТА</w:t>
      </w:r>
    </w:p>
    <w:p w:rsidR="00C55CFB" w:rsidRPr="00C55CFB" w:rsidRDefault="00C55CFB" w:rsidP="00C55CFB">
      <w:pPr>
        <w:autoSpaceDE w:val="0"/>
        <w:autoSpaceDN w:val="0"/>
        <w:adjustRightInd w:val="0"/>
        <w:jc w:val="center"/>
        <w:rPr>
          <w:b/>
          <w:bCs/>
          <w:spacing w:val="-2"/>
          <w:sz w:val="20"/>
          <w:szCs w:val="20"/>
          <w:highlight w:val="white"/>
        </w:rPr>
      </w:pPr>
      <w:r w:rsidRPr="00C55CFB">
        <w:rPr>
          <w:b/>
          <w:bCs/>
          <w:sz w:val="20"/>
          <w:szCs w:val="20"/>
          <w:highlight w:val="white"/>
        </w:rPr>
        <w:t xml:space="preserve">КАРАСУКСКОГО РАЙОНА </w:t>
      </w:r>
      <w:r w:rsidRPr="00C55CFB">
        <w:rPr>
          <w:b/>
          <w:bCs/>
          <w:spacing w:val="-2"/>
          <w:sz w:val="20"/>
          <w:szCs w:val="20"/>
          <w:highlight w:val="white"/>
        </w:rPr>
        <w:t>НОВОСИБИРСКОЙ ОБЛАСТИ</w:t>
      </w:r>
    </w:p>
    <w:p w:rsidR="00C55CFB" w:rsidRPr="00C55CFB" w:rsidRDefault="00C55CFB" w:rsidP="00C55CFB">
      <w:pPr>
        <w:autoSpaceDE w:val="0"/>
        <w:autoSpaceDN w:val="0"/>
        <w:adjustRightInd w:val="0"/>
        <w:jc w:val="center"/>
        <w:rPr>
          <w:bCs/>
          <w:sz w:val="20"/>
          <w:szCs w:val="20"/>
          <w:highlight w:val="white"/>
        </w:rPr>
      </w:pPr>
      <w:r w:rsidRPr="00C55CFB">
        <w:rPr>
          <w:bCs/>
          <w:sz w:val="20"/>
          <w:szCs w:val="20"/>
          <w:highlight w:val="white"/>
        </w:rPr>
        <w:t>пятого созыва</w:t>
      </w:r>
    </w:p>
    <w:p w:rsidR="00C55CFB" w:rsidRPr="00C55CFB" w:rsidRDefault="00C55CFB" w:rsidP="00C55CFB">
      <w:pPr>
        <w:autoSpaceDE w:val="0"/>
        <w:autoSpaceDN w:val="0"/>
        <w:adjustRightInd w:val="0"/>
        <w:jc w:val="center"/>
        <w:rPr>
          <w:sz w:val="20"/>
          <w:szCs w:val="20"/>
          <w:highlight w:val="white"/>
        </w:rPr>
      </w:pPr>
    </w:p>
    <w:p w:rsidR="00C55CFB" w:rsidRPr="00C55CFB" w:rsidRDefault="00C55CFB" w:rsidP="00C55CFB">
      <w:pPr>
        <w:autoSpaceDE w:val="0"/>
        <w:autoSpaceDN w:val="0"/>
        <w:adjustRightInd w:val="0"/>
        <w:jc w:val="center"/>
        <w:rPr>
          <w:b/>
          <w:bCs/>
          <w:color w:val="000000"/>
          <w:spacing w:val="-1"/>
          <w:sz w:val="20"/>
          <w:szCs w:val="20"/>
          <w:highlight w:val="white"/>
        </w:rPr>
      </w:pPr>
      <w:r w:rsidRPr="00C55CFB">
        <w:rPr>
          <w:b/>
          <w:bCs/>
          <w:color w:val="000000"/>
          <w:spacing w:val="-1"/>
          <w:sz w:val="20"/>
          <w:szCs w:val="20"/>
          <w:highlight w:val="white"/>
        </w:rPr>
        <w:t>РЕШЕНИЕ №153</w:t>
      </w:r>
    </w:p>
    <w:p w:rsidR="00C55CFB" w:rsidRPr="00C55CFB" w:rsidRDefault="00C55CFB" w:rsidP="00C55CFB">
      <w:pPr>
        <w:autoSpaceDE w:val="0"/>
        <w:autoSpaceDN w:val="0"/>
        <w:adjustRightInd w:val="0"/>
        <w:jc w:val="center"/>
        <w:rPr>
          <w:sz w:val="20"/>
          <w:szCs w:val="20"/>
          <w:highlight w:val="white"/>
        </w:rPr>
      </w:pPr>
      <w:r w:rsidRPr="00C55CFB">
        <w:rPr>
          <w:sz w:val="20"/>
          <w:szCs w:val="20"/>
          <w:highlight w:val="white"/>
        </w:rPr>
        <w:t>тридцать пятой сессии</w:t>
      </w:r>
    </w:p>
    <w:p w:rsidR="00C55CFB" w:rsidRPr="00C55CFB" w:rsidRDefault="00C55CFB" w:rsidP="00C55CFB">
      <w:pPr>
        <w:autoSpaceDE w:val="0"/>
        <w:autoSpaceDN w:val="0"/>
        <w:adjustRightInd w:val="0"/>
        <w:jc w:val="center"/>
        <w:rPr>
          <w:sz w:val="20"/>
          <w:szCs w:val="20"/>
        </w:rPr>
      </w:pPr>
      <w:r w:rsidRPr="00C55CFB">
        <w:rPr>
          <w:sz w:val="20"/>
          <w:szCs w:val="20"/>
        </w:rPr>
        <w:t>24.10.2019г.                                                                        с. Ирбизино</w:t>
      </w:r>
    </w:p>
    <w:p w:rsidR="00C55CFB" w:rsidRPr="00C55CFB" w:rsidRDefault="00C55CFB" w:rsidP="00C5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0"/>
          <w:szCs w:val="20"/>
        </w:rPr>
      </w:pPr>
      <w:r w:rsidRPr="00C55CFB">
        <w:rPr>
          <w:b/>
          <w:bCs/>
          <w:sz w:val="20"/>
          <w:szCs w:val="20"/>
        </w:rPr>
        <w:t xml:space="preserve">                                                                                    </w:t>
      </w:r>
    </w:p>
    <w:p w:rsidR="00C55CFB" w:rsidRPr="00C55CFB" w:rsidRDefault="00C55CFB" w:rsidP="00C55CFB">
      <w:pPr>
        <w:jc w:val="center"/>
        <w:outlineLvl w:val="0"/>
        <w:rPr>
          <w:b/>
          <w:bCs/>
          <w:sz w:val="20"/>
          <w:szCs w:val="20"/>
        </w:rPr>
      </w:pPr>
      <w:r w:rsidRPr="00C55CFB">
        <w:rPr>
          <w:b/>
          <w:bCs/>
          <w:sz w:val="20"/>
          <w:szCs w:val="20"/>
        </w:rPr>
        <w:t>О внесении изменений в решение двадцать седьмой сессии</w:t>
      </w:r>
    </w:p>
    <w:p w:rsidR="00C55CFB" w:rsidRPr="00C55CFB" w:rsidRDefault="00C55CFB" w:rsidP="00C55CFB">
      <w:pPr>
        <w:jc w:val="center"/>
        <w:rPr>
          <w:b/>
          <w:sz w:val="20"/>
          <w:szCs w:val="20"/>
        </w:rPr>
      </w:pPr>
      <w:r w:rsidRPr="00C55CFB">
        <w:rPr>
          <w:b/>
          <w:bCs/>
          <w:sz w:val="20"/>
          <w:szCs w:val="20"/>
        </w:rPr>
        <w:t xml:space="preserve">Совета депутатов  Ирбизинского сельсовета Карасукского  района Новосибирской области пятого созыва от 25.12.2018 № 120 « </w:t>
      </w:r>
      <w:r w:rsidRPr="00C55CFB">
        <w:rPr>
          <w:b/>
          <w:sz w:val="20"/>
          <w:szCs w:val="20"/>
        </w:rPr>
        <w:t>О бюджете Ирбизинского сельсовета Карасукского района Новосибирской области  на 2019 год  и плановый период 2020 и 2021 годов»</w:t>
      </w:r>
    </w:p>
    <w:p w:rsidR="00C55CFB" w:rsidRPr="00C55CFB" w:rsidRDefault="00C55CFB" w:rsidP="00C55CFB">
      <w:pPr>
        <w:jc w:val="both"/>
        <w:rPr>
          <w:sz w:val="20"/>
          <w:szCs w:val="20"/>
        </w:rPr>
      </w:pPr>
    </w:p>
    <w:p w:rsidR="00C55CFB" w:rsidRPr="00C55CFB" w:rsidRDefault="00C55CFB" w:rsidP="00C55CFB">
      <w:pPr>
        <w:jc w:val="both"/>
        <w:rPr>
          <w:sz w:val="20"/>
          <w:szCs w:val="20"/>
        </w:rPr>
      </w:pPr>
    </w:p>
    <w:p w:rsidR="00C55CFB" w:rsidRPr="00C55CFB" w:rsidRDefault="00C55CFB" w:rsidP="00C55CFB">
      <w:pPr>
        <w:jc w:val="both"/>
        <w:rPr>
          <w:sz w:val="20"/>
          <w:szCs w:val="20"/>
        </w:rPr>
      </w:pPr>
      <w:r w:rsidRPr="00C55CFB">
        <w:rPr>
          <w:sz w:val="20"/>
          <w:szCs w:val="20"/>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C55CFB" w:rsidRPr="00C55CFB" w:rsidRDefault="00C55CFB" w:rsidP="00C55CFB">
      <w:pPr>
        <w:jc w:val="both"/>
        <w:outlineLvl w:val="0"/>
        <w:rPr>
          <w:sz w:val="20"/>
          <w:szCs w:val="20"/>
        </w:rPr>
      </w:pPr>
      <w:r w:rsidRPr="00C55CFB">
        <w:rPr>
          <w:sz w:val="20"/>
          <w:szCs w:val="20"/>
        </w:rPr>
        <w:t>РЕШИЛ:</w:t>
      </w:r>
    </w:p>
    <w:p w:rsidR="00C55CFB" w:rsidRPr="00C55CFB" w:rsidRDefault="00C55CFB" w:rsidP="00C55CFB">
      <w:pPr>
        <w:suppressAutoHyphens/>
        <w:jc w:val="both"/>
        <w:rPr>
          <w:sz w:val="20"/>
          <w:szCs w:val="20"/>
          <w:lang w:eastAsia="ar-SA"/>
        </w:rPr>
      </w:pPr>
      <w:r w:rsidRPr="00C55CFB">
        <w:rPr>
          <w:sz w:val="20"/>
          <w:szCs w:val="20"/>
          <w:lang w:eastAsia="ar-SA"/>
        </w:rPr>
        <w:t xml:space="preserve">            1.</w:t>
      </w:r>
      <w:r w:rsidRPr="00C55CFB">
        <w:rPr>
          <w:sz w:val="20"/>
          <w:szCs w:val="20"/>
          <w:lang w:eastAsia="ar-SA"/>
        </w:rPr>
        <w:tab/>
        <w:t xml:space="preserve"> Внести  в Решение  </w:t>
      </w:r>
      <w:r w:rsidRPr="00C55CFB">
        <w:rPr>
          <w:bCs/>
          <w:sz w:val="20"/>
          <w:szCs w:val="20"/>
          <w:lang w:eastAsia="ar-SA"/>
        </w:rPr>
        <w:t>двадцать седьмой</w:t>
      </w:r>
      <w:r w:rsidRPr="00C55CFB">
        <w:rPr>
          <w:sz w:val="20"/>
          <w:szCs w:val="20"/>
          <w:lang w:eastAsia="ar-SA"/>
        </w:rPr>
        <w:t xml:space="preserve">  сессии Совета депутатов  Ирбизинского  сельсовета Карасукского района Новосибирской области пятого созыва от 25.12.2018  №120  «О бюджете  Ирбизинского сельсовета Карасукского  района  на 2019 год и плановый период 2020 и 2021 годов»  следующие изменения:</w:t>
      </w:r>
    </w:p>
    <w:p w:rsidR="00C55CFB" w:rsidRPr="00C55CFB" w:rsidRDefault="00C55CFB" w:rsidP="00C55CFB">
      <w:pPr>
        <w:tabs>
          <w:tab w:val="left" w:pos="709"/>
        </w:tabs>
        <w:ind w:firstLine="709"/>
        <w:jc w:val="both"/>
        <w:rPr>
          <w:sz w:val="20"/>
          <w:szCs w:val="20"/>
        </w:rPr>
      </w:pPr>
      <w:r w:rsidRPr="00C55CFB">
        <w:rPr>
          <w:sz w:val="20"/>
          <w:szCs w:val="20"/>
        </w:rPr>
        <w:t>1.1. Пункт 1 решения изложить в следующей редакции: «1.Утвердить основные характеристики бюджета Ирбизинского сельсовета Карасукского  района Новосибирской области (далее - бюджет Ирбизинского сельсовета) на 2019 год:</w:t>
      </w:r>
    </w:p>
    <w:p w:rsidR="00C55CFB" w:rsidRPr="00C55CFB" w:rsidRDefault="00C55CFB" w:rsidP="00C55CFB">
      <w:pPr>
        <w:tabs>
          <w:tab w:val="left" w:pos="709"/>
        </w:tabs>
        <w:ind w:firstLine="709"/>
        <w:jc w:val="both"/>
        <w:rPr>
          <w:sz w:val="20"/>
          <w:szCs w:val="20"/>
        </w:rPr>
      </w:pPr>
      <w:r w:rsidRPr="00C55CFB">
        <w:rPr>
          <w:sz w:val="20"/>
          <w:szCs w:val="20"/>
        </w:rPr>
        <w:t xml:space="preserve"> прогнозируемый общий объем доходов бюджета Ирбизинского сельсовета в сумме  8 986 743,00  рублей, в том числе общий объем межбюджетных трансфертов, получаемых из  других бюджетов бюджетной системы Российской Федерации в сумме 6 435 043,00 рублей;</w:t>
      </w:r>
    </w:p>
    <w:p w:rsidR="00C55CFB" w:rsidRPr="00C55CFB" w:rsidRDefault="00C55CFB" w:rsidP="00C55CFB">
      <w:pPr>
        <w:tabs>
          <w:tab w:val="left" w:pos="709"/>
        </w:tabs>
        <w:ind w:firstLine="709"/>
        <w:jc w:val="both"/>
        <w:rPr>
          <w:sz w:val="20"/>
          <w:szCs w:val="20"/>
        </w:rPr>
      </w:pPr>
      <w:r w:rsidRPr="00C55CFB">
        <w:rPr>
          <w:sz w:val="20"/>
          <w:szCs w:val="20"/>
        </w:rPr>
        <w:t>общий объем расходов  бюджета Ирбизинского сельсовета в сумме 10 306 543,00 рублей;</w:t>
      </w:r>
    </w:p>
    <w:p w:rsidR="00C55CFB" w:rsidRPr="00C55CFB" w:rsidRDefault="00C55CFB" w:rsidP="00C55CFB">
      <w:pPr>
        <w:tabs>
          <w:tab w:val="left" w:pos="709"/>
        </w:tabs>
        <w:ind w:firstLine="709"/>
        <w:jc w:val="both"/>
        <w:rPr>
          <w:sz w:val="20"/>
          <w:szCs w:val="20"/>
        </w:rPr>
      </w:pPr>
      <w:r w:rsidRPr="00C55CFB">
        <w:rPr>
          <w:sz w:val="20"/>
          <w:szCs w:val="20"/>
        </w:rPr>
        <w:t>объем дефицита бюджета Ирбизинского сельсовета  на 2019 год  в сумме 1 319 800,00 рублей».</w:t>
      </w:r>
    </w:p>
    <w:p w:rsidR="00C55CFB" w:rsidRPr="00C55CFB" w:rsidRDefault="00C55CFB" w:rsidP="00C55CFB">
      <w:pPr>
        <w:suppressAutoHyphens/>
        <w:ind w:firstLine="709"/>
        <w:jc w:val="both"/>
        <w:rPr>
          <w:sz w:val="20"/>
          <w:szCs w:val="20"/>
          <w:lang w:eastAsia="ar-SA"/>
        </w:rPr>
      </w:pPr>
      <w:r w:rsidRPr="00C55CFB">
        <w:rPr>
          <w:sz w:val="20"/>
          <w:szCs w:val="20"/>
          <w:lang w:eastAsia="ar-SA"/>
        </w:rPr>
        <w:t>1.2. Приложение 4 к решению изложить в новой редакции, согласно приложению 1 к настоящему решению.</w:t>
      </w:r>
    </w:p>
    <w:p w:rsidR="00C55CFB" w:rsidRPr="00C55CFB" w:rsidRDefault="00C55CFB" w:rsidP="00C55CFB">
      <w:pPr>
        <w:suppressAutoHyphens/>
        <w:ind w:firstLine="709"/>
        <w:jc w:val="both"/>
        <w:rPr>
          <w:sz w:val="20"/>
          <w:szCs w:val="20"/>
          <w:lang w:eastAsia="ar-SA"/>
        </w:rPr>
      </w:pPr>
      <w:r w:rsidRPr="00C55CFB">
        <w:rPr>
          <w:sz w:val="20"/>
          <w:szCs w:val="20"/>
          <w:lang w:eastAsia="ar-SA"/>
        </w:rPr>
        <w:t>1.3. Приложение 6 к решению изложить в новой редакции, согласно приложению 2 к настоящему решению.</w:t>
      </w:r>
    </w:p>
    <w:p w:rsidR="00C55CFB" w:rsidRPr="00C55CFB" w:rsidRDefault="00C55CFB" w:rsidP="00C55CFB">
      <w:pPr>
        <w:suppressAutoHyphens/>
        <w:ind w:firstLine="709"/>
        <w:jc w:val="both"/>
        <w:rPr>
          <w:sz w:val="20"/>
          <w:szCs w:val="20"/>
          <w:lang w:eastAsia="ar-SA"/>
        </w:rPr>
      </w:pPr>
      <w:r w:rsidRPr="00C55CFB">
        <w:rPr>
          <w:sz w:val="20"/>
          <w:szCs w:val="20"/>
          <w:lang w:eastAsia="ar-SA"/>
        </w:rPr>
        <w:t>1.4. Приложение 8 к решению изложить в новой редакции, согласно приложению 3 к настоящему решению.</w:t>
      </w:r>
    </w:p>
    <w:p w:rsidR="00C55CFB" w:rsidRPr="00C55CFB" w:rsidRDefault="00C55CFB" w:rsidP="00C55CFB">
      <w:pPr>
        <w:suppressAutoHyphens/>
        <w:ind w:firstLine="709"/>
        <w:jc w:val="both"/>
        <w:rPr>
          <w:sz w:val="20"/>
          <w:szCs w:val="20"/>
          <w:lang w:eastAsia="ar-SA"/>
        </w:rPr>
      </w:pPr>
      <w:r w:rsidRPr="00C55CFB">
        <w:rPr>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Ирбизинского сельсовета»</w:t>
      </w:r>
    </w:p>
    <w:p w:rsidR="00C55CFB" w:rsidRPr="00C55CFB" w:rsidRDefault="00C55CFB" w:rsidP="00C55CFB">
      <w:pPr>
        <w:tabs>
          <w:tab w:val="left" w:pos="5670"/>
        </w:tabs>
        <w:rPr>
          <w:sz w:val="20"/>
          <w:szCs w:val="20"/>
        </w:rPr>
      </w:pPr>
    </w:p>
    <w:p w:rsidR="00C55CFB" w:rsidRPr="00C55CFB" w:rsidRDefault="00C55CFB" w:rsidP="00C55CFB">
      <w:pPr>
        <w:tabs>
          <w:tab w:val="left" w:pos="5670"/>
        </w:tabs>
        <w:rPr>
          <w:sz w:val="20"/>
          <w:szCs w:val="20"/>
        </w:rPr>
      </w:pPr>
    </w:p>
    <w:p w:rsidR="00C55CFB" w:rsidRPr="00C55CFB" w:rsidRDefault="00C55CFB" w:rsidP="00C55CFB">
      <w:pPr>
        <w:tabs>
          <w:tab w:val="left" w:pos="5670"/>
        </w:tabs>
        <w:rPr>
          <w:sz w:val="20"/>
          <w:szCs w:val="20"/>
        </w:rPr>
      </w:pPr>
    </w:p>
    <w:p w:rsidR="00C55CFB" w:rsidRPr="00C55CFB" w:rsidRDefault="00C55CFB" w:rsidP="00C55CFB">
      <w:pPr>
        <w:tabs>
          <w:tab w:val="left" w:pos="5670"/>
        </w:tabs>
        <w:rPr>
          <w:sz w:val="20"/>
          <w:szCs w:val="20"/>
        </w:rPr>
      </w:pPr>
      <w:r w:rsidRPr="00C55CFB">
        <w:rPr>
          <w:sz w:val="20"/>
          <w:szCs w:val="20"/>
        </w:rPr>
        <w:t xml:space="preserve">Председатель Совета депутатов                                Глава </w:t>
      </w:r>
    </w:p>
    <w:p w:rsidR="00C55CFB" w:rsidRPr="00C55CFB" w:rsidRDefault="00C55CFB" w:rsidP="00C55CFB">
      <w:pPr>
        <w:tabs>
          <w:tab w:val="left" w:pos="5670"/>
        </w:tabs>
        <w:rPr>
          <w:sz w:val="20"/>
          <w:szCs w:val="20"/>
        </w:rPr>
      </w:pPr>
      <w:r w:rsidRPr="00C55CFB">
        <w:rPr>
          <w:sz w:val="20"/>
          <w:szCs w:val="20"/>
        </w:rPr>
        <w:lastRenderedPageBreak/>
        <w:t>Ирбизинского     сельсовета                                       Ирбизинского сельсовета</w:t>
      </w:r>
    </w:p>
    <w:p w:rsidR="00C55CFB" w:rsidRPr="00C55CFB" w:rsidRDefault="00C55CFB" w:rsidP="00C55CFB">
      <w:pPr>
        <w:rPr>
          <w:sz w:val="20"/>
          <w:szCs w:val="20"/>
        </w:rPr>
      </w:pPr>
      <w:r w:rsidRPr="00C55CFB">
        <w:rPr>
          <w:sz w:val="20"/>
          <w:szCs w:val="20"/>
        </w:rPr>
        <w:t xml:space="preserve">Карасукского района                                                  Карасукского района </w:t>
      </w:r>
    </w:p>
    <w:p w:rsidR="00C55CFB" w:rsidRPr="00C55CFB" w:rsidRDefault="00C55CFB" w:rsidP="00C55CFB">
      <w:pPr>
        <w:rPr>
          <w:sz w:val="20"/>
          <w:szCs w:val="20"/>
        </w:rPr>
      </w:pPr>
      <w:r w:rsidRPr="00C55CFB">
        <w:rPr>
          <w:sz w:val="20"/>
          <w:szCs w:val="20"/>
        </w:rPr>
        <w:t xml:space="preserve">Новосибирской области                                             Новосибирской области                                                                                                                                                      </w:t>
      </w:r>
    </w:p>
    <w:p w:rsidR="00C55CFB" w:rsidRPr="00C55CFB" w:rsidRDefault="00C55CFB" w:rsidP="00C55CFB">
      <w:pPr>
        <w:rPr>
          <w:sz w:val="20"/>
          <w:szCs w:val="20"/>
        </w:rPr>
      </w:pPr>
      <w:r w:rsidRPr="00C55CFB">
        <w:rPr>
          <w:sz w:val="20"/>
          <w:szCs w:val="20"/>
        </w:rPr>
        <w:t xml:space="preserve">                          Чумак Г.П.                                                           </w:t>
      </w:r>
      <w:proofErr w:type="spellStart"/>
      <w:r w:rsidRPr="00C55CFB">
        <w:rPr>
          <w:sz w:val="20"/>
          <w:szCs w:val="20"/>
        </w:rPr>
        <w:t>Очеретько</w:t>
      </w:r>
      <w:proofErr w:type="spellEnd"/>
      <w:r w:rsidRPr="00C55CFB">
        <w:rPr>
          <w:sz w:val="20"/>
          <w:szCs w:val="20"/>
        </w:rPr>
        <w:t xml:space="preserve"> В.В.    </w:t>
      </w: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autoSpaceDE w:val="0"/>
        <w:autoSpaceDN w:val="0"/>
        <w:adjustRightInd w:val="0"/>
        <w:jc w:val="right"/>
        <w:rPr>
          <w:rFonts w:eastAsiaTheme="minorHAnsi"/>
          <w:color w:val="000000"/>
          <w:sz w:val="20"/>
          <w:szCs w:val="20"/>
          <w:lang w:eastAsia="en-US"/>
        </w:rPr>
        <w:sectPr w:rsidR="00C55CFB" w:rsidRPr="00C55CFB" w:rsidSect="00C55CFB">
          <w:headerReference w:type="default" r:id="rId8"/>
          <w:pgSz w:w="11906" w:h="16838"/>
          <w:pgMar w:top="1134" w:right="850" w:bottom="1134" w:left="1701" w:header="708" w:footer="708" w:gutter="0"/>
          <w:cols w:space="708"/>
          <w:docGrid w:linePitch="360"/>
        </w:sectPr>
      </w:pPr>
    </w:p>
    <w:tbl>
      <w:tblPr>
        <w:tblW w:w="14684" w:type="dxa"/>
        <w:tblLayout w:type="fixed"/>
        <w:tblCellMar>
          <w:left w:w="30" w:type="dxa"/>
          <w:right w:w="30" w:type="dxa"/>
        </w:tblCellMar>
        <w:tblLook w:val="0000" w:firstRow="0" w:lastRow="0" w:firstColumn="0" w:lastColumn="0" w:noHBand="0" w:noVBand="0"/>
      </w:tblPr>
      <w:tblGrid>
        <w:gridCol w:w="8394"/>
        <w:gridCol w:w="924"/>
        <w:gridCol w:w="3328"/>
        <w:gridCol w:w="2038"/>
      </w:tblGrid>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252" w:type="dxa"/>
            <w:gridSpan w:val="2"/>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ПРИЛОЖЕНИЕ  1</w:t>
            </w:r>
          </w:p>
        </w:tc>
        <w:tc>
          <w:tcPr>
            <w:tcW w:w="2038" w:type="dxa"/>
            <w:tcBorders>
              <w:top w:val="single" w:sz="2" w:space="0" w:color="000000"/>
              <w:left w:val="nil"/>
              <w:bottom w:val="single" w:sz="2" w:space="0" w:color="000000"/>
              <w:right w:val="nil"/>
            </w:tcBorders>
          </w:tcPr>
          <w:p w:rsidR="00C55CFB" w:rsidRPr="00C55CFB" w:rsidRDefault="00C55CFB" w:rsidP="00C55CFB">
            <w:pPr>
              <w:autoSpaceDE w:val="0"/>
              <w:autoSpaceDN w:val="0"/>
              <w:adjustRightInd w:val="0"/>
              <w:rPr>
                <w:rFonts w:eastAsiaTheme="minorHAnsi"/>
                <w:color w:val="000000"/>
                <w:sz w:val="20"/>
                <w:szCs w:val="20"/>
                <w:lang w:eastAsia="en-US"/>
              </w:rPr>
            </w:pPr>
          </w:p>
        </w:tc>
      </w:tr>
      <w:tr w:rsidR="00C55CFB" w:rsidRPr="00C55CFB" w:rsidTr="00C55CFB">
        <w:trPr>
          <w:trHeight w:val="259"/>
        </w:trPr>
        <w:tc>
          <w:tcPr>
            <w:tcW w:w="14684" w:type="dxa"/>
            <w:gridSpan w:val="4"/>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к Решению  Совета депутатов </w:t>
            </w:r>
          </w:p>
        </w:tc>
      </w:tr>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252"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Ирбизинского сельсовета </w:t>
            </w:r>
          </w:p>
        </w:tc>
        <w:tc>
          <w:tcPr>
            <w:tcW w:w="2038"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252"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Карасукского района</w:t>
            </w:r>
          </w:p>
        </w:tc>
        <w:tc>
          <w:tcPr>
            <w:tcW w:w="2038"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r>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6290" w:type="dxa"/>
            <w:gridSpan w:val="3"/>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Новосибирской области</w:t>
            </w:r>
          </w:p>
        </w:tc>
      </w:tr>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252"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пятого созыва</w:t>
            </w:r>
          </w:p>
        </w:tc>
        <w:tc>
          <w:tcPr>
            <w:tcW w:w="2038" w:type="dxa"/>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rPr>
                <w:rFonts w:eastAsiaTheme="minorHAnsi"/>
                <w:color w:val="000000"/>
                <w:sz w:val="20"/>
                <w:szCs w:val="20"/>
                <w:lang w:eastAsia="en-US"/>
              </w:rPr>
            </w:pPr>
          </w:p>
        </w:tc>
      </w:tr>
      <w:tr w:rsidR="00C55CFB" w:rsidRPr="00C55CFB" w:rsidTr="00C55CFB">
        <w:trPr>
          <w:trHeight w:val="259"/>
        </w:trPr>
        <w:tc>
          <w:tcPr>
            <w:tcW w:w="8394"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252"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от 24.10.2019 №153</w:t>
            </w:r>
          </w:p>
        </w:tc>
        <w:tc>
          <w:tcPr>
            <w:tcW w:w="2038" w:type="dxa"/>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r>
      <w:tr w:rsidR="00C55CFB" w:rsidRPr="00C55CFB" w:rsidTr="00C55CFB">
        <w:trPr>
          <w:trHeight w:val="703"/>
        </w:trPr>
        <w:tc>
          <w:tcPr>
            <w:tcW w:w="12646" w:type="dxa"/>
            <w:gridSpan w:val="3"/>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Доходы бюджета Ирбизинского сельсовета  на 2019 год</w:t>
            </w:r>
          </w:p>
        </w:tc>
        <w:tc>
          <w:tcPr>
            <w:tcW w:w="2038" w:type="dxa"/>
            <w:tcBorders>
              <w:top w:val="single" w:sz="2" w:space="0" w:color="000000"/>
              <w:left w:val="nil"/>
              <w:bottom w:val="single" w:sz="2" w:space="0" w:color="000000"/>
              <w:right w:val="single" w:sz="2" w:space="0" w:color="000000"/>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p>
        </w:tc>
      </w:tr>
      <w:tr w:rsidR="00C55CFB" w:rsidRPr="00C55CFB" w:rsidTr="00C55CFB">
        <w:trPr>
          <w:trHeight w:val="211"/>
        </w:trPr>
        <w:tc>
          <w:tcPr>
            <w:tcW w:w="8394" w:type="dxa"/>
            <w:tcBorders>
              <w:top w:val="single" w:sz="2" w:space="0" w:color="000000"/>
              <w:left w:val="single" w:sz="2" w:space="0" w:color="000000"/>
              <w:bottom w:val="single" w:sz="2" w:space="0" w:color="000000"/>
              <w:right w:val="nil"/>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c>
          <w:tcPr>
            <w:tcW w:w="924" w:type="dxa"/>
            <w:tcBorders>
              <w:top w:val="single" w:sz="2" w:space="0" w:color="000000"/>
              <w:left w:val="nil"/>
              <w:bottom w:val="single" w:sz="2" w:space="0" w:color="000000"/>
              <w:right w:val="nil"/>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c>
          <w:tcPr>
            <w:tcW w:w="3328" w:type="dxa"/>
            <w:tcBorders>
              <w:top w:val="single" w:sz="2" w:space="0" w:color="000000"/>
              <w:left w:val="nil"/>
              <w:bottom w:val="single" w:sz="2" w:space="0" w:color="000000"/>
              <w:right w:val="nil"/>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c>
          <w:tcPr>
            <w:tcW w:w="2038" w:type="dxa"/>
            <w:tcBorders>
              <w:top w:val="single" w:sz="2" w:space="0" w:color="000000"/>
              <w:left w:val="nil"/>
              <w:bottom w:val="single" w:sz="2" w:space="0" w:color="000000"/>
              <w:right w:val="single" w:sz="2" w:space="0" w:color="000000"/>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p>
        </w:tc>
      </w:tr>
      <w:tr w:rsidR="00C55CFB" w:rsidRPr="00C55CFB" w:rsidTr="00C55CFB">
        <w:trPr>
          <w:trHeight w:val="223"/>
        </w:trPr>
        <w:tc>
          <w:tcPr>
            <w:tcW w:w="12646" w:type="dxa"/>
            <w:gridSpan w:val="3"/>
            <w:tcBorders>
              <w:top w:val="single" w:sz="2" w:space="0" w:color="000000"/>
              <w:left w:val="single" w:sz="2" w:space="0" w:color="000000"/>
              <w:bottom w:val="single" w:sz="12" w:space="0" w:color="auto"/>
              <w:right w:val="nil"/>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 xml:space="preserve">                                                                                         (</w:t>
            </w:r>
            <w:proofErr w:type="spellStart"/>
            <w:r w:rsidRPr="00C55CFB">
              <w:rPr>
                <w:rFonts w:eastAsiaTheme="minorHAnsi"/>
                <w:bCs/>
                <w:color w:val="000000"/>
                <w:sz w:val="20"/>
                <w:szCs w:val="20"/>
                <w:lang w:eastAsia="en-US"/>
              </w:rPr>
              <w:t>тыс</w:t>
            </w:r>
            <w:proofErr w:type="gramStart"/>
            <w:r w:rsidRPr="00C55CFB">
              <w:rPr>
                <w:rFonts w:eastAsiaTheme="minorHAnsi"/>
                <w:bCs/>
                <w:color w:val="000000"/>
                <w:sz w:val="20"/>
                <w:szCs w:val="20"/>
                <w:lang w:eastAsia="en-US"/>
              </w:rPr>
              <w:t>.р</w:t>
            </w:r>
            <w:proofErr w:type="gramEnd"/>
            <w:r w:rsidRPr="00C55CFB">
              <w:rPr>
                <w:rFonts w:eastAsiaTheme="minorHAnsi"/>
                <w:bCs/>
                <w:color w:val="000000"/>
                <w:sz w:val="20"/>
                <w:szCs w:val="20"/>
                <w:lang w:eastAsia="en-US"/>
              </w:rPr>
              <w:t>уб</w:t>
            </w:r>
            <w:proofErr w:type="spellEnd"/>
            <w:r w:rsidRPr="00C55CFB">
              <w:rPr>
                <w:rFonts w:eastAsiaTheme="minorHAnsi"/>
                <w:bCs/>
                <w:color w:val="000000"/>
                <w:sz w:val="20"/>
                <w:szCs w:val="20"/>
                <w:lang w:eastAsia="en-US"/>
              </w:rPr>
              <w:t>.)</w:t>
            </w:r>
          </w:p>
        </w:tc>
        <w:tc>
          <w:tcPr>
            <w:tcW w:w="2038" w:type="dxa"/>
            <w:tcBorders>
              <w:top w:val="single" w:sz="2" w:space="0" w:color="000000"/>
              <w:left w:val="nil"/>
              <w:bottom w:val="single" w:sz="12" w:space="0" w:color="auto"/>
              <w:right w:val="nil"/>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p>
        </w:tc>
      </w:tr>
      <w:tr w:rsidR="00C55CFB" w:rsidRPr="00C55CFB" w:rsidTr="00C55CFB">
        <w:trPr>
          <w:trHeight w:val="823"/>
        </w:trPr>
        <w:tc>
          <w:tcPr>
            <w:tcW w:w="839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Наименование показателя</w:t>
            </w:r>
          </w:p>
        </w:tc>
        <w:tc>
          <w:tcPr>
            <w:tcW w:w="92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Код ППП</w:t>
            </w:r>
          </w:p>
        </w:tc>
        <w:tc>
          <w:tcPr>
            <w:tcW w:w="332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Код Бюджетной классификации</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Сумма на 2019 год</w:t>
            </w:r>
          </w:p>
        </w:tc>
      </w:tr>
      <w:tr w:rsidR="00C55CFB" w:rsidRPr="00C55CFB" w:rsidTr="00C55CFB">
        <w:trPr>
          <w:trHeight w:val="283"/>
        </w:trPr>
        <w:tc>
          <w:tcPr>
            <w:tcW w:w="839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Налог на доходы физических лиц </w:t>
            </w:r>
          </w:p>
        </w:tc>
        <w:tc>
          <w:tcPr>
            <w:tcW w:w="924"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182</w:t>
            </w:r>
          </w:p>
        </w:tc>
        <w:tc>
          <w:tcPr>
            <w:tcW w:w="3328"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1 01 02000 01 0000 110</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598,60</w:t>
            </w:r>
          </w:p>
        </w:tc>
      </w:tr>
      <w:tr w:rsidR="00C55CFB" w:rsidRPr="00C55CFB" w:rsidTr="00C55CFB">
        <w:trPr>
          <w:trHeight w:val="1051"/>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1 01 02010 01 0000 110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598,60</w:t>
            </w:r>
          </w:p>
        </w:tc>
      </w:tr>
      <w:tr w:rsidR="00C55CFB" w:rsidRPr="00C55CFB" w:rsidTr="00C55CFB">
        <w:trPr>
          <w:trHeight w:val="1051"/>
        </w:trPr>
        <w:tc>
          <w:tcPr>
            <w:tcW w:w="8394"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24" w:type="dxa"/>
            <w:tcBorders>
              <w:top w:val="single" w:sz="6"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6"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1 01 02020 01 0000 110</w:t>
            </w:r>
          </w:p>
        </w:tc>
        <w:tc>
          <w:tcPr>
            <w:tcW w:w="2038"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0,00</w:t>
            </w:r>
          </w:p>
        </w:tc>
      </w:tr>
      <w:tr w:rsidR="00C55CFB" w:rsidRPr="00C55CFB" w:rsidTr="00C55CFB">
        <w:trPr>
          <w:trHeight w:val="643"/>
        </w:trPr>
        <w:tc>
          <w:tcPr>
            <w:tcW w:w="8394"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4" w:type="dxa"/>
            <w:tcBorders>
              <w:top w:val="single" w:sz="6"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1 01 02030 01 0000 110</w:t>
            </w: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0,00</w:t>
            </w:r>
          </w:p>
        </w:tc>
      </w:tr>
      <w:tr w:rsidR="00C55CFB" w:rsidRPr="00C55CFB" w:rsidTr="00C55CFB">
        <w:trPr>
          <w:trHeight w:val="271"/>
        </w:trPr>
        <w:tc>
          <w:tcPr>
            <w:tcW w:w="839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Акцизы</w:t>
            </w:r>
          </w:p>
        </w:tc>
        <w:tc>
          <w:tcPr>
            <w:tcW w:w="924"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100</w:t>
            </w:r>
          </w:p>
        </w:tc>
        <w:tc>
          <w:tcPr>
            <w:tcW w:w="3328"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1 03 00000 01 0000 110</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1 107,40</w:t>
            </w:r>
          </w:p>
        </w:tc>
      </w:tr>
      <w:tr w:rsidR="00C55CFB" w:rsidRPr="00C55CFB" w:rsidTr="00C55CFB">
        <w:trPr>
          <w:trHeight w:val="211"/>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уплаты  акцизов на дизельное топливо</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100</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1 03 02230 01 0000 110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477,40</w:t>
            </w:r>
          </w:p>
        </w:tc>
      </w:tr>
      <w:tr w:rsidR="00C55CFB" w:rsidRPr="00C55CFB" w:rsidTr="00C55CFB">
        <w:trPr>
          <w:trHeight w:val="420"/>
        </w:trPr>
        <w:tc>
          <w:tcPr>
            <w:tcW w:w="8394"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уплаты  акцизов на моторные масла для дизельных и (или</w:t>
            </w:r>
            <w:proofErr w:type="gramStart"/>
            <w:r w:rsidRPr="00C55CFB">
              <w:rPr>
                <w:rFonts w:eastAsiaTheme="minorHAnsi"/>
                <w:color w:val="000000"/>
                <w:sz w:val="20"/>
                <w:szCs w:val="20"/>
                <w:lang w:eastAsia="en-US"/>
              </w:rPr>
              <w:t>)к</w:t>
            </w:r>
            <w:proofErr w:type="gramEnd"/>
            <w:r w:rsidRPr="00C55CFB">
              <w:rPr>
                <w:rFonts w:eastAsiaTheme="minorHAnsi"/>
                <w:color w:val="000000"/>
                <w:sz w:val="20"/>
                <w:szCs w:val="20"/>
                <w:lang w:eastAsia="en-US"/>
              </w:rPr>
              <w:t>арбюраторных (</w:t>
            </w:r>
            <w:proofErr w:type="spellStart"/>
            <w:r w:rsidRPr="00C55CFB">
              <w:rPr>
                <w:rFonts w:eastAsiaTheme="minorHAnsi"/>
                <w:color w:val="000000"/>
                <w:sz w:val="20"/>
                <w:szCs w:val="20"/>
                <w:lang w:eastAsia="en-US"/>
              </w:rPr>
              <w:t>инжекторных</w:t>
            </w:r>
            <w:proofErr w:type="spellEnd"/>
            <w:r w:rsidRPr="00C55CFB">
              <w:rPr>
                <w:rFonts w:eastAsiaTheme="minorHAnsi"/>
                <w:color w:val="000000"/>
                <w:sz w:val="20"/>
                <w:szCs w:val="20"/>
                <w:lang w:eastAsia="en-US"/>
              </w:rPr>
              <w:t>)</w:t>
            </w:r>
          </w:p>
        </w:tc>
        <w:tc>
          <w:tcPr>
            <w:tcW w:w="924" w:type="dxa"/>
            <w:tcBorders>
              <w:top w:val="single" w:sz="6"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100</w:t>
            </w:r>
          </w:p>
        </w:tc>
        <w:tc>
          <w:tcPr>
            <w:tcW w:w="3328" w:type="dxa"/>
            <w:tcBorders>
              <w:top w:val="single" w:sz="6"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1 03 02240 01 0000 110</w:t>
            </w:r>
          </w:p>
        </w:tc>
        <w:tc>
          <w:tcPr>
            <w:tcW w:w="2038"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3,40</w:t>
            </w:r>
          </w:p>
        </w:tc>
      </w:tr>
      <w:tr w:rsidR="00C55CFB" w:rsidRPr="00C55CFB" w:rsidTr="00C55CFB">
        <w:trPr>
          <w:trHeight w:val="211"/>
        </w:trPr>
        <w:tc>
          <w:tcPr>
            <w:tcW w:w="8394"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уплаты  акцизов на автомобильный бензин</w:t>
            </w:r>
          </w:p>
        </w:tc>
        <w:tc>
          <w:tcPr>
            <w:tcW w:w="924" w:type="dxa"/>
            <w:tcBorders>
              <w:top w:val="single" w:sz="6"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100</w:t>
            </w:r>
          </w:p>
        </w:tc>
        <w:tc>
          <w:tcPr>
            <w:tcW w:w="3328" w:type="dxa"/>
            <w:tcBorders>
              <w:top w:val="single" w:sz="6"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1 03 02250 01 0000 110</w:t>
            </w:r>
          </w:p>
        </w:tc>
        <w:tc>
          <w:tcPr>
            <w:tcW w:w="2038"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708,40</w:t>
            </w:r>
          </w:p>
        </w:tc>
      </w:tr>
      <w:tr w:rsidR="00C55CFB" w:rsidRPr="00C55CFB" w:rsidTr="00C55CFB">
        <w:trPr>
          <w:trHeight w:val="223"/>
        </w:trPr>
        <w:tc>
          <w:tcPr>
            <w:tcW w:w="8394"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Доходы от уплаты на прямогонный бензин</w:t>
            </w:r>
          </w:p>
        </w:tc>
        <w:tc>
          <w:tcPr>
            <w:tcW w:w="924" w:type="dxa"/>
            <w:tcBorders>
              <w:top w:val="single" w:sz="6"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100</w:t>
            </w:r>
          </w:p>
        </w:tc>
        <w:tc>
          <w:tcPr>
            <w:tcW w:w="3328"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1 03 02260 01 0000 110</w:t>
            </w: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-81,80</w:t>
            </w:r>
          </w:p>
        </w:tc>
      </w:tr>
      <w:tr w:rsidR="00C55CFB" w:rsidRPr="00C55CFB" w:rsidTr="00C55CFB">
        <w:trPr>
          <w:trHeight w:val="271"/>
        </w:trPr>
        <w:tc>
          <w:tcPr>
            <w:tcW w:w="839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Единый сельскохозяйственный налог</w:t>
            </w:r>
          </w:p>
        </w:tc>
        <w:tc>
          <w:tcPr>
            <w:tcW w:w="924"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182</w:t>
            </w:r>
          </w:p>
        </w:tc>
        <w:tc>
          <w:tcPr>
            <w:tcW w:w="3328"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1 05 00010 01 0000 110</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12,00</w:t>
            </w:r>
          </w:p>
        </w:tc>
      </w:tr>
      <w:tr w:rsidR="00C55CFB" w:rsidRPr="00C55CFB" w:rsidTr="00C55CFB">
        <w:trPr>
          <w:trHeight w:val="211"/>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Единый сельскохозяйственный налог</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1 05 03010 01 0000 110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12,00</w:t>
            </w:r>
          </w:p>
        </w:tc>
      </w:tr>
      <w:tr w:rsidR="00C55CFB" w:rsidRPr="00C55CFB" w:rsidTr="00C55CFB">
        <w:trPr>
          <w:trHeight w:val="411"/>
        </w:trPr>
        <w:tc>
          <w:tcPr>
            <w:tcW w:w="8394"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4" w:type="dxa"/>
            <w:tcBorders>
              <w:top w:val="single" w:sz="6"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182</w:t>
            </w:r>
          </w:p>
        </w:tc>
        <w:tc>
          <w:tcPr>
            <w:tcW w:w="3328" w:type="dxa"/>
            <w:tcBorders>
              <w:top w:val="single" w:sz="6"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1 06 01000 10 0000 110</w:t>
            </w:r>
          </w:p>
        </w:tc>
        <w:tc>
          <w:tcPr>
            <w:tcW w:w="2038"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54,00</w:t>
            </w:r>
          </w:p>
        </w:tc>
      </w:tr>
      <w:tr w:rsidR="00C55CFB" w:rsidRPr="00C55CFB" w:rsidTr="00C55CFB">
        <w:trPr>
          <w:trHeight w:val="643"/>
        </w:trPr>
        <w:tc>
          <w:tcPr>
            <w:tcW w:w="8394"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1 06 01030 10 0000 110</w:t>
            </w: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54,00</w:t>
            </w:r>
          </w:p>
        </w:tc>
      </w:tr>
      <w:tr w:rsidR="00C55CFB" w:rsidRPr="00C55CFB" w:rsidTr="00C55CFB">
        <w:trPr>
          <w:trHeight w:val="1051"/>
        </w:trPr>
        <w:tc>
          <w:tcPr>
            <w:tcW w:w="8394"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lastRenderedPageBreak/>
              <w:t>Земельный налог с организаций с физических лиц, обладающих земельным участком, расположенным в границах сельских поселений</w:t>
            </w:r>
          </w:p>
        </w:tc>
        <w:tc>
          <w:tcPr>
            <w:tcW w:w="924"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182</w:t>
            </w:r>
          </w:p>
        </w:tc>
        <w:tc>
          <w:tcPr>
            <w:tcW w:w="3328"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1 06 06000 10 0000 110</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754,10</w:t>
            </w:r>
          </w:p>
        </w:tc>
      </w:tr>
      <w:tr w:rsidR="00C55CFB" w:rsidRPr="00C55CFB" w:rsidTr="00C55CFB">
        <w:trPr>
          <w:trHeight w:val="530"/>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1 06 06033 10 0000 110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604,10</w:t>
            </w:r>
          </w:p>
        </w:tc>
      </w:tr>
      <w:tr w:rsidR="00C55CFB" w:rsidRPr="00C55CFB" w:rsidTr="00C55CFB">
        <w:trPr>
          <w:trHeight w:val="727"/>
        </w:trPr>
        <w:tc>
          <w:tcPr>
            <w:tcW w:w="8394"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Земельный налог с физических лиц</w:t>
            </w:r>
            <w:proofErr w:type="gramStart"/>
            <w:r w:rsidRPr="00C55CFB">
              <w:rPr>
                <w:rFonts w:eastAsiaTheme="minorHAnsi"/>
                <w:color w:val="000000"/>
                <w:sz w:val="20"/>
                <w:szCs w:val="20"/>
                <w:lang w:eastAsia="en-US"/>
              </w:rPr>
              <w:t xml:space="preserve"> ,</w:t>
            </w:r>
            <w:proofErr w:type="gramEnd"/>
            <w:r w:rsidRPr="00C55CFB">
              <w:rPr>
                <w:rFonts w:eastAsiaTheme="minorHAnsi"/>
                <w:color w:val="000000"/>
                <w:sz w:val="20"/>
                <w:szCs w:val="20"/>
                <w:lang w:eastAsia="en-US"/>
              </w:rPr>
              <w:t>обладающих земельным участком, расположенным в границах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182</w:t>
            </w:r>
          </w:p>
        </w:tc>
        <w:tc>
          <w:tcPr>
            <w:tcW w:w="3328"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1 06 06043 10 0000 110</w:t>
            </w: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150,00</w:t>
            </w:r>
          </w:p>
        </w:tc>
      </w:tr>
      <w:tr w:rsidR="00C55CFB" w:rsidRPr="00C55CFB" w:rsidTr="00C55CFB">
        <w:trPr>
          <w:trHeight w:val="271"/>
        </w:trPr>
        <w:tc>
          <w:tcPr>
            <w:tcW w:w="8394" w:type="dxa"/>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Итого налоговые доходы</w:t>
            </w:r>
          </w:p>
        </w:tc>
        <w:tc>
          <w:tcPr>
            <w:tcW w:w="924" w:type="dxa"/>
            <w:tcBorders>
              <w:top w:val="single" w:sz="12" w:space="0" w:color="auto"/>
              <w:left w:val="nil"/>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2 526,10</w:t>
            </w:r>
          </w:p>
        </w:tc>
      </w:tr>
      <w:tr w:rsidR="00C55CFB" w:rsidRPr="00C55CFB" w:rsidTr="00C55CFB">
        <w:trPr>
          <w:trHeight w:val="1222"/>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1 11 05035 10 0000 120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22,60</w:t>
            </w:r>
          </w:p>
        </w:tc>
      </w:tr>
      <w:tr w:rsidR="00C55CFB" w:rsidRPr="00C55CFB" w:rsidTr="00C55CFB">
        <w:trPr>
          <w:trHeight w:val="679"/>
        </w:trPr>
        <w:tc>
          <w:tcPr>
            <w:tcW w:w="8394"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поступающие в порядке возмещения расходов, понесенных в связи с эксплуатацией имущества сельских поселений</w:t>
            </w:r>
          </w:p>
        </w:tc>
        <w:tc>
          <w:tcPr>
            <w:tcW w:w="924" w:type="dxa"/>
            <w:tcBorders>
              <w:top w:val="single" w:sz="6"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1 13 02065 10 0000 130</w:t>
            </w: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3,00</w:t>
            </w:r>
          </w:p>
        </w:tc>
      </w:tr>
      <w:tr w:rsidR="00C55CFB" w:rsidRPr="00C55CFB" w:rsidTr="00C55CFB">
        <w:trPr>
          <w:trHeight w:val="307"/>
        </w:trPr>
        <w:tc>
          <w:tcPr>
            <w:tcW w:w="8394" w:type="dxa"/>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Итого неналоговые доходы</w:t>
            </w:r>
          </w:p>
        </w:tc>
        <w:tc>
          <w:tcPr>
            <w:tcW w:w="924" w:type="dxa"/>
            <w:tcBorders>
              <w:top w:val="single" w:sz="12" w:space="0" w:color="auto"/>
              <w:left w:val="nil"/>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25,60</w:t>
            </w:r>
          </w:p>
        </w:tc>
      </w:tr>
      <w:tr w:rsidR="00C55CFB" w:rsidRPr="00C55CFB" w:rsidTr="00C55CFB">
        <w:trPr>
          <w:trHeight w:val="307"/>
        </w:trPr>
        <w:tc>
          <w:tcPr>
            <w:tcW w:w="9318" w:type="dxa"/>
            <w:gridSpan w:val="2"/>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Итого  налоговые и неналоговые доходы</w:t>
            </w: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2 551,70</w:t>
            </w:r>
          </w:p>
        </w:tc>
      </w:tr>
      <w:tr w:rsidR="00C55CFB" w:rsidRPr="00C55CFB" w:rsidTr="00C55CFB">
        <w:trPr>
          <w:trHeight w:val="456"/>
        </w:trPr>
        <w:tc>
          <w:tcPr>
            <w:tcW w:w="8394" w:type="dxa"/>
            <w:tcBorders>
              <w:top w:val="single" w:sz="12" w:space="0" w:color="auto"/>
              <w:left w:val="single" w:sz="6" w:space="0" w:color="auto"/>
              <w:bottom w:val="single" w:sz="12"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Дотации бюджетам сельских поселений на выравнивание бюджетной обеспеченности</w:t>
            </w:r>
          </w:p>
        </w:tc>
        <w:tc>
          <w:tcPr>
            <w:tcW w:w="924" w:type="dxa"/>
            <w:tcBorders>
              <w:top w:val="single" w:sz="12" w:space="0" w:color="auto"/>
              <w:left w:val="single" w:sz="6"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2 02 15001 10 0000 150</w:t>
            </w: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5 224,00</w:t>
            </w:r>
          </w:p>
        </w:tc>
      </w:tr>
      <w:tr w:rsidR="00C55CFB" w:rsidRPr="00C55CFB" w:rsidTr="00C55CFB">
        <w:trPr>
          <w:trHeight w:val="307"/>
        </w:trPr>
        <w:tc>
          <w:tcPr>
            <w:tcW w:w="8394" w:type="dxa"/>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Дотации бюджетам поселений</w:t>
            </w:r>
          </w:p>
        </w:tc>
        <w:tc>
          <w:tcPr>
            <w:tcW w:w="924" w:type="dxa"/>
            <w:tcBorders>
              <w:top w:val="single" w:sz="12" w:space="0" w:color="auto"/>
              <w:left w:val="nil"/>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5 224,00</w:t>
            </w:r>
          </w:p>
        </w:tc>
      </w:tr>
      <w:tr w:rsidR="00C55CFB" w:rsidRPr="00C55CFB" w:rsidTr="00C55CFB">
        <w:trPr>
          <w:trHeight w:val="840"/>
        </w:trPr>
        <w:tc>
          <w:tcPr>
            <w:tcW w:w="8394"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24" w:type="dxa"/>
            <w:tcBorders>
              <w:top w:val="single" w:sz="12" w:space="0" w:color="auto"/>
              <w:left w:val="single" w:sz="12"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12"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2 02 35118 10 0000 150</w:t>
            </w:r>
          </w:p>
        </w:tc>
        <w:tc>
          <w:tcPr>
            <w:tcW w:w="2038"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92,750</w:t>
            </w:r>
          </w:p>
        </w:tc>
      </w:tr>
      <w:tr w:rsidR="00C55CFB" w:rsidRPr="00C55CFB" w:rsidTr="00C55CFB">
        <w:trPr>
          <w:trHeight w:val="295"/>
        </w:trPr>
        <w:tc>
          <w:tcPr>
            <w:tcW w:w="8394"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субсидии бюджетам сельских поселений</w:t>
            </w:r>
          </w:p>
        </w:tc>
        <w:tc>
          <w:tcPr>
            <w:tcW w:w="924"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006</w:t>
            </w:r>
          </w:p>
        </w:tc>
        <w:tc>
          <w:tcPr>
            <w:tcW w:w="3328"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2 02 29999 10 0000 151</w:t>
            </w:r>
          </w:p>
        </w:tc>
        <w:tc>
          <w:tcPr>
            <w:tcW w:w="2038"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508,00</w:t>
            </w:r>
          </w:p>
        </w:tc>
      </w:tr>
      <w:tr w:rsidR="00C55CFB" w:rsidRPr="00C55CFB" w:rsidTr="00C55CFB">
        <w:trPr>
          <w:trHeight w:val="619"/>
        </w:trPr>
        <w:tc>
          <w:tcPr>
            <w:tcW w:w="8394" w:type="dxa"/>
            <w:tcBorders>
              <w:top w:val="single" w:sz="6" w:space="0" w:color="auto"/>
              <w:left w:val="single" w:sz="2" w:space="0" w:color="000000"/>
              <w:bottom w:val="single" w:sz="6"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межбюджетные трансферты, передаваемые бюджетам сельских поселений</w:t>
            </w:r>
          </w:p>
        </w:tc>
        <w:tc>
          <w:tcPr>
            <w:tcW w:w="924"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6" w:space="0" w:color="auto"/>
              <w:left w:val="single" w:sz="6" w:space="0" w:color="auto"/>
              <w:bottom w:val="single" w:sz="6"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2 02 49999 10 0000 150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592,328</w:t>
            </w:r>
          </w:p>
        </w:tc>
      </w:tr>
      <w:tr w:rsidR="00C55CFB" w:rsidRPr="00C55CFB" w:rsidTr="00C55CFB">
        <w:trPr>
          <w:trHeight w:val="619"/>
        </w:trPr>
        <w:tc>
          <w:tcPr>
            <w:tcW w:w="8394" w:type="dxa"/>
            <w:tcBorders>
              <w:top w:val="single" w:sz="6" w:space="0" w:color="auto"/>
              <w:left w:val="single" w:sz="6" w:space="0" w:color="auto"/>
              <w:bottom w:val="single" w:sz="12"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безвозмездные поступления в бюджеты сельских поселений</w:t>
            </w:r>
          </w:p>
        </w:tc>
        <w:tc>
          <w:tcPr>
            <w:tcW w:w="924" w:type="dxa"/>
            <w:tcBorders>
              <w:top w:val="single" w:sz="6" w:space="0" w:color="auto"/>
              <w:left w:val="single" w:sz="6" w:space="0" w:color="auto"/>
              <w:bottom w:val="single" w:sz="12" w:space="0" w:color="auto"/>
              <w:right w:val="single" w:sz="6" w:space="0" w:color="auto"/>
            </w:tcBorders>
          </w:tcPr>
          <w:p w:rsidR="00C55CFB" w:rsidRPr="00C55CFB" w:rsidRDefault="00C55CFB" w:rsidP="00C55CFB">
            <w:pPr>
              <w:autoSpaceDE w:val="0"/>
              <w:autoSpaceDN w:val="0"/>
              <w:adjustRightInd w:val="0"/>
              <w:jc w:val="center"/>
              <w:rPr>
                <w:rFonts w:eastAsiaTheme="minorHAnsi"/>
                <w:color w:val="000000"/>
                <w:sz w:val="20"/>
                <w:szCs w:val="20"/>
                <w:lang w:eastAsia="en-US"/>
              </w:rPr>
            </w:pPr>
            <w:r w:rsidRPr="00C55CFB">
              <w:rPr>
                <w:rFonts w:eastAsiaTheme="minorHAnsi"/>
                <w:color w:val="000000"/>
                <w:sz w:val="20"/>
                <w:szCs w:val="20"/>
                <w:lang w:eastAsia="en-US"/>
              </w:rPr>
              <w:t>006</w:t>
            </w:r>
          </w:p>
        </w:tc>
        <w:tc>
          <w:tcPr>
            <w:tcW w:w="3328" w:type="dxa"/>
            <w:tcBorders>
              <w:top w:val="single" w:sz="6" w:space="0" w:color="auto"/>
              <w:left w:val="single" w:sz="6" w:space="0" w:color="auto"/>
              <w:bottom w:val="single" w:sz="12" w:space="0" w:color="auto"/>
              <w:right w:val="single" w:sz="6"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2 07 05030 10 0000 150</w:t>
            </w:r>
          </w:p>
        </w:tc>
        <w:tc>
          <w:tcPr>
            <w:tcW w:w="2038" w:type="dxa"/>
            <w:tcBorders>
              <w:top w:val="single" w:sz="6" w:space="0" w:color="auto"/>
              <w:left w:val="single" w:sz="6" w:space="0" w:color="auto"/>
              <w:bottom w:val="single" w:sz="6" w:space="0" w:color="auto"/>
              <w:right w:val="single" w:sz="6" w:space="0" w:color="auto"/>
            </w:tcBorders>
            <w:shd w:val="solid" w:color="FFFFFF" w:fill="auto"/>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17,965</w:t>
            </w:r>
          </w:p>
        </w:tc>
      </w:tr>
      <w:tr w:rsidR="00C55CFB" w:rsidRPr="00C55CFB" w:rsidTr="00C55CFB">
        <w:trPr>
          <w:trHeight w:val="307"/>
        </w:trPr>
        <w:tc>
          <w:tcPr>
            <w:tcW w:w="8394" w:type="dxa"/>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Всего безвозмездные поступления</w:t>
            </w:r>
          </w:p>
        </w:tc>
        <w:tc>
          <w:tcPr>
            <w:tcW w:w="924" w:type="dxa"/>
            <w:tcBorders>
              <w:top w:val="single" w:sz="12" w:space="0" w:color="auto"/>
              <w:left w:val="nil"/>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6 435,043</w:t>
            </w:r>
          </w:p>
        </w:tc>
      </w:tr>
      <w:tr w:rsidR="00C55CFB" w:rsidRPr="00C55CFB" w:rsidTr="00C55CFB">
        <w:trPr>
          <w:trHeight w:val="307"/>
        </w:trPr>
        <w:tc>
          <w:tcPr>
            <w:tcW w:w="8394" w:type="dxa"/>
            <w:tcBorders>
              <w:top w:val="single" w:sz="12" w:space="0" w:color="auto"/>
              <w:left w:val="single" w:sz="12" w:space="0" w:color="auto"/>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Всего доходы:</w:t>
            </w:r>
          </w:p>
        </w:tc>
        <w:tc>
          <w:tcPr>
            <w:tcW w:w="924" w:type="dxa"/>
            <w:tcBorders>
              <w:top w:val="single" w:sz="12" w:space="0" w:color="auto"/>
              <w:left w:val="nil"/>
              <w:bottom w:val="single" w:sz="12" w:space="0" w:color="auto"/>
              <w:right w:val="nil"/>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3328" w:type="dxa"/>
            <w:tcBorders>
              <w:top w:val="single" w:sz="12" w:space="0" w:color="auto"/>
              <w:left w:val="nil"/>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
        </w:tc>
        <w:tc>
          <w:tcPr>
            <w:tcW w:w="2038"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r w:rsidRPr="00C55CFB">
              <w:rPr>
                <w:rFonts w:eastAsiaTheme="minorHAnsi"/>
                <w:bCs/>
                <w:color w:val="000000"/>
                <w:sz w:val="20"/>
                <w:szCs w:val="20"/>
                <w:lang w:eastAsia="en-US"/>
              </w:rPr>
              <w:t>8 986,743</w:t>
            </w:r>
          </w:p>
        </w:tc>
      </w:tr>
    </w:tbl>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jc w:val="center"/>
        <w:rPr>
          <w:sz w:val="20"/>
          <w:szCs w:val="20"/>
        </w:rPr>
      </w:pPr>
      <w:r w:rsidRPr="00C55CFB">
        <w:rPr>
          <w:sz w:val="20"/>
          <w:szCs w:val="20"/>
        </w:rPr>
        <w:t xml:space="preserve">                                                                                                                           Приложение  2</w:t>
      </w:r>
    </w:p>
    <w:p w:rsidR="00C55CFB" w:rsidRPr="00C55CFB" w:rsidRDefault="00C55CFB" w:rsidP="00C55CFB">
      <w:pPr>
        <w:jc w:val="center"/>
        <w:rPr>
          <w:sz w:val="20"/>
          <w:szCs w:val="20"/>
        </w:rPr>
      </w:pPr>
      <w:r w:rsidRPr="00C55CFB">
        <w:rPr>
          <w:sz w:val="20"/>
          <w:szCs w:val="20"/>
        </w:rPr>
        <w:t xml:space="preserve">                                                                                                                                         к решению 35-й сессии Совета депутатов</w:t>
      </w:r>
    </w:p>
    <w:p w:rsidR="00C55CFB" w:rsidRPr="00C55CFB" w:rsidRDefault="00C55CFB" w:rsidP="00C55CFB">
      <w:pPr>
        <w:rPr>
          <w:sz w:val="20"/>
          <w:szCs w:val="20"/>
        </w:rPr>
      </w:pPr>
      <w:r w:rsidRPr="00C55CFB">
        <w:rPr>
          <w:sz w:val="20"/>
          <w:szCs w:val="20"/>
        </w:rPr>
        <w:t xml:space="preserve">                                                                                                                                                 Ирбизинского сельсовета </w:t>
      </w:r>
    </w:p>
    <w:p w:rsidR="00C55CFB" w:rsidRPr="00C55CFB" w:rsidRDefault="00C55CFB" w:rsidP="00C55CFB">
      <w:pPr>
        <w:jc w:val="center"/>
        <w:rPr>
          <w:sz w:val="20"/>
          <w:szCs w:val="20"/>
        </w:rPr>
      </w:pPr>
      <w:r w:rsidRPr="00C55CFB">
        <w:rPr>
          <w:sz w:val="20"/>
          <w:szCs w:val="20"/>
        </w:rPr>
        <w:t xml:space="preserve">                                                                                                                Карасукского района</w:t>
      </w:r>
      <w:r w:rsidRPr="00C55CFB">
        <w:rPr>
          <w:sz w:val="20"/>
          <w:szCs w:val="20"/>
        </w:rPr>
        <w:br/>
        <w:t xml:space="preserve">                                                                                                                    Новосибирской области </w:t>
      </w:r>
    </w:p>
    <w:p w:rsidR="00C55CFB" w:rsidRPr="00C55CFB" w:rsidRDefault="00C55CFB" w:rsidP="00C55CFB">
      <w:pPr>
        <w:jc w:val="center"/>
        <w:rPr>
          <w:sz w:val="20"/>
          <w:szCs w:val="20"/>
        </w:rPr>
      </w:pPr>
      <w:r w:rsidRPr="00C55CFB">
        <w:rPr>
          <w:sz w:val="20"/>
          <w:szCs w:val="20"/>
        </w:rPr>
        <w:t xml:space="preserve">                                                                                                     пятого  созыва </w:t>
      </w:r>
    </w:p>
    <w:p w:rsidR="00C55CFB" w:rsidRPr="00C55CFB" w:rsidRDefault="00C55CFB" w:rsidP="00C55CFB">
      <w:pPr>
        <w:jc w:val="center"/>
        <w:rPr>
          <w:sz w:val="20"/>
          <w:szCs w:val="20"/>
        </w:rPr>
      </w:pPr>
      <w:r w:rsidRPr="00C55CFB">
        <w:rPr>
          <w:sz w:val="20"/>
          <w:szCs w:val="20"/>
        </w:rPr>
        <w:t xml:space="preserve">                                                                                                                 от   24.10.2019 № 153 </w:t>
      </w:r>
    </w:p>
    <w:p w:rsidR="00C55CFB" w:rsidRPr="00C55CFB" w:rsidRDefault="00C55CFB" w:rsidP="00C55CFB">
      <w:pPr>
        <w:jc w:val="center"/>
        <w:rPr>
          <w:sz w:val="20"/>
          <w:szCs w:val="20"/>
        </w:rPr>
      </w:pPr>
    </w:p>
    <w:p w:rsidR="00C55CFB" w:rsidRPr="00C55CFB" w:rsidRDefault="00C55CFB" w:rsidP="00C55CFB">
      <w:pPr>
        <w:jc w:val="center"/>
        <w:rPr>
          <w:sz w:val="20"/>
          <w:szCs w:val="20"/>
        </w:rPr>
      </w:pPr>
      <w:r w:rsidRPr="00C55CFB">
        <w:rPr>
          <w:sz w:val="20"/>
          <w:szCs w:val="20"/>
        </w:rPr>
        <w:t>Распределение бюджетных ассигнований на  2019 год по разделам, подразделам, целевым статьям и видам расходов классификации расходов Ирбизинского сельсовета в ведомственной структуре.</w:t>
      </w:r>
    </w:p>
    <w:p w:rsidR="00C55CFB" w:rsidRPr="00C55CFB" w:rsidRDefault="00C55CFB" w:rsidP="00C55CFB">
      <w:pPr>
        <w:jc w:val="right"/>
        <w:rPr>
          <w:sz w:val="20"/>
          <w:szCs w:val="20"/>
        </w:rPr>
      </w:pPr>
      <w:r w:rsidRPr="00C55CFB">
        <w:rPr>
          <w:sz w:val="20"/>
          <w:szCs w:val="20"/>
        </w:rPr>
        <w:t xml:space="preserve">                                                                                                                                  (тыс. руб.)                                                                                     </w:t>
      </w:r>
    </w:p>
    <w:p w:rsidR="00C55CFB" w:rsidRPr="00C55CFB" w:rsidRDefault="00C55CFB" w:rsidP="00C55CFB">
      <w:pPr>
        <w:rPr>
          <w:sz w:val="20"/>
          <w:szCs w:val="20"/>
        </w:rPr>
      </w:pP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7"/>
        <w:gridCol w:w="3582"/>
        <w:gridCol w:w="15"/>
        <w:gridCol w:w="15"/>
        <w:gridCol w:w="9"/>
        <w:gridCol w:w="6"/>
        <w:gridCol w:w="756"/>
        <w:gridCol w:w="795"/>
        <w:gridCol w:w="837"/>
        <w:gridCol w:w="1743"/>
        <w:gridCol w:w="850"/>
        <w:gridCol w:w="1418"/>
        <w:gridCol w:w="4563"/>
        <w:gridCol w:w="2109"/>
      </w:tblGrid>
      <w:tr w:rsidR="00C55CFB" w:rsidRPr="00C55CFB" w:rsidTr="00C55CFB">
        <w:trPr>
          <w:gridAfter w:val="2"/>
          <w:wAfter w:w="6672" w:type="dxa"/>
          <w:trHeight w:val="341"/>
        </w:trPr>
        <w:tc>
          <w:tcPr>
            <w:tcW w:w="7634" w:type="dxa"/>
            <w:gridSpan w:val="6"/>
            <w:vAlign w:val="bottom"/>
          </w:tcPr>
          <w:p w:rsidR="00C55CFB" w:rsidRPr="00C55CFB" w:rsidRDefault="00C55CFB" w:rsidP="00C55CFB">
            <w:pPr>
              <w:rPr>
                <w:color w:val="000000"/>
                <w:sz w:val="20"/>
                <w:szCs w:val="20"/>
              </w:rPr>
            </w:pPr>
          </w:p>
        </w:tc>
        <w:tc>
          <w:tcPr>
            <w:tcW w:w="756" w:type="dxa"/>
            <w:vAlign w:val="bottom"/>
          </w:tcPr>
          <w:p w:rsidR="00C55CFB" w:rsidRPr="00C55CFB" w:rsidRDefault="00C55CFB" w:rsidP="00C55CFB">
            <w:pPr>
              <w:rPr>
                <w:color w:val="000000"/>
                <w:sz w:val="20"/>
                <w:szCs w:val="20"/>
              </w:rPr>
            </w:pPr>
            <w:r w:rsidRPr="00C55CFB">
              <w:rPr>
                <w:color w:val="000000"/>
                <w:sz w:val="20"/>
                <w:szCs w:val="20"/>
              </w:rPr>
              <w:t>ГРБС</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Раз.</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Под.</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ЦСТ</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ВР</w:t>
            </w:r>
          </w:p>
        </w:tc>
        <w:tc>
          <w:tcPr>
            <w:tcW w:w="1418" w:type="dxa"/>
          </w:tcPr>
          <w:p w:rsidR="00C55CFB" w:rsidRPr="00C55CFB" w:rsidRDefault="00C55CFB" w:rsidP="00C55CFB">
            <w:pPr>
              <w:ind w:right="115"/>
              <w:jc w:val="center"/>
              <w:rPr>
                <w:color w:val="000000"/>
                <w:sz w:val="20"/>
                <w:szCs w:val="20"/>
              </w:rPr>
            </w:pPr>
            <w:r w:rsidRPr="00C55CFB">
              <w:rPr>
                <w:color w:val="000000"/>
                <w:sz w:val="20"/>
                <w:szCs w:val="20"/>
              </w:rPr>
              <w:t>Сумма</w:t>
            </w:r>
          </w:p>
          <w:p w:rsidR="00C55CFB" w:rsidRPr="00C55CFB" w:rsidRDefault="00C55CFB" w:rsidP="00C55CFB">
            <w:pPr>
              <w:ind w:right="115"/>
              <w:jc w:val="center"/>
              <w:rPr>
                <w:color w:val="000000"/>
                <w:sz w:val="20"/>
                <w:szCs w:val="20"/>
              </w:rPr>
            </w:pPr>
            <w:r w:rsidRPr="00C55CFB">
              <w:rPr>
                <w:color w:val="000000"/>
                <w:sz w:val="20"/>
                <w:szCs w:val="20"/>
              </w:rPr>
              <w:t>2019</w:t>
            </w:r>
          </w:p>
        </w:tc>
      </w:tr>
      <w:tr w:rsidR="00C55CFB" w:rsidRPr="00C55CFB" w:rsidTr="00C55CFB">
        <w:trPr>
          <w:gridAfter w:val="2"/>
          <w:wAfter w:w="6672" w:type="dxa"/>
          <w:trHeight w:val="567"/>
        </w:trPr>
        <w:tc>
          <w:tcPr>
            <w:tcW w:w="7634" w:type="dxa"/>
            <w:gridSpan w:val="6"/>
          </w:tcPr>
          <w:p w:rsidR="00C55CFB" w:rsidRPr="00C55CFB" w:rsidRDefault="00C55CFB" w:rsidP="00C55CFB">
            <w:pPr>
              <w:rPr>
                <w:color w:val="000000"/>
                <w:sz w:val="20"/>
                <w:szCs w:val="20"/>
              </w:rPr>
            </w:pPr>
            <w:r w:rsidRPr="00C55CFB">
              <w:rPr>
                <w:color w:val="000000"/>
                <w:sz w:val="20"/>
                <w:szCs w:val="20"/>
              </w:rPr>
              <w:t>Администрация Ирбизинского сельсовета Карасукского района Новосибирской области</w:t>
            </w:r>
          </w:p>
        </w:tc>
        <w:tc>
          <w:tcPr>
            <w:tcW w:w="756" w:type="dxa"/>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p>
        </w:tc>
        <w:tc>
          <w:tcPr>
            <w:tcW w:w="837" w:type="dxa"/>
          </w:tcPr>
          <w:p w:rsidR="00C55CFB" w:rsidRPr="00C55CFB" w:rsidRDefault="00C55CFB" w:rsidP="00C55CFB">
            <w:pPr>
              <w:ind w:left="245" w:hanging="245"/>
              <w:jc w:val="center"/>
              <w:rPr>
                <w:color w:val="000000"/>
                <w:sz w:val="20"/>
                <w:szCs w:val="20"/>
                <w:lang w:val="en-US"/>
              </w:rPr>
            </w:pPr>
          </w:p>
        </w:tc>
        <w:tc>
          <w:tcPr>
            <w:tcW w:w="1743" w:type="dxa"/>
          </w:tcPr>
          <w:p w:rsidR="00C55CFB" w:rsidRPr="00C55CFB" w:rsidRDefault="00C55CFB" w:rsidP="00C55CFB">
            <w:pPr>
              <w:jc w:val="center"/>
              <w:rPr>
                <w:color w:val="000000"/>
                <w:sz w:val="20"/>
                <w:szCs w:val="20"/>
              </w:rPr>
            </w:pPr>
          </w:p>
        </w:tc>
        <w:tc>
          <w:tcPr>
            <w:tcW w:w="850" w:type="dxa"/>
          </w:tcPr>
          <w:p w:rsidR="00C55CFB" w:rsidRPr="00C55CFB" w:rsidRDefault="00C55CFB" w:rsidP="00C55CFB">
            <w:pPr>
              <w:jc w:val="center"/>
              <w:rPr>
                <w:color w:val="000000"/>
                <w:sz w:val="20"/>
                <w:szCs w:val="20"/>
              </w:rPr>
            </w:pPr>
          </w:p>
        </w:tc>
        <w:tc>
          <w:tcPr>
            <w:tcW w:w="1418" w:type="dxa"/>
          </w:tcPr>
          <w:p w:rsidR="00C55CFB" w:rsidRPr="00C55CFB" w:rsidRDefault="00C55CFB" w:rsidP="00C55CFB">
            <w:pPr>
              <w:jc w:val="center"/>
              <w:rPr>
                <w:color w:val="000000"/>
                <w:sz w:val="20"/>
                <w:szCs w:val="20"/>
              </w:rPr>
            </w:pPr>
            <w:r w:rsidRPr="00C55CFB">
              <w:rPr>
                <w:color w:val="000000"/>
                <w:sz w:val="20"/>
                <w:szCs w:val="20"/>
              </w:rPr>
              <w:t>10 306,543</w:t>
            </w:r>
          </w:p>
        </w:tc>
      </w:tr>
      <w:tr w:rsidR="00C55CFB" w:rsidRPr="00C55CFB" w:rsidTr="00C55CFB">
        <w:trPr>
          <w:gridAfter w:val="2"/>
          <w:wAfter w:w="6672" w:type="dxa"/>
          <w:trHeight w:val="567"/>
        </w:trPr>
        <w:tc>
          <w:tcPr>
            <w:tcW w:w="7634" w:type="dxa"/>
            <w:gridSpan w:val="6"/>
          </w:tcPr>
          <w:p w:rsidR="00C55CFB" w:rsidRPr="00C55CFB" w:rsidRDefault="00C55CFB" w:rsidP="00C55CFB">
            <w:pPr>
              <w:rPr>
                <w:color w:val="000000"/>
                <w:sz w:val="20"/>
                <w:szCs w:val="20"/>
              </w:rPr>
            </w:pPr>
            <w:r w:rsidRPr="00C55CFB">
              <w:rPr>
                <w:color w:val="000000"/>
                <w:sz w:val="20"/>
                <w:szCs w:val="20"/>
              </w:rPr>
              <w:t>Общегосударственные расходы</w:t>
            </w:r>
          </w:p>
        </w:tc>
        <w:tc>
          <w:tcPr>
            <w:tcW w:w="756" w:type="dxa"/>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ind w:left="245" w:hanging="245"/>
              <w:jc w:val="center"/>
              <w:rPr>
                <w:color w:val="000000"/>
                <w:sz w:val="20"/>
                <w:szCs w:val="20"/>
              </w:rPr>
            </w:pPr>
            <w:r w:rsidRPr="00C55CFB">
              <w:rPr>
                <w:color w:val="000000"/>
                <w:sz w:val="20"/>
                <w:szCs w:val="20"/>
              </w:rPr>
              <w:t>00</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3864,72</w:t>
            </w:r>
          </w:p>
        </w:tc>
      </w:tr>
      <w:tr w:rsidR="00C55CFB" w:rsidRPr="00C55CFB" w:rsidTr="00C55CFB">
        <w:trPr>
          <w:gridAfter w:val="2"/>
          <w:wAfter w:w="6672" w:type="dxa"/>
          <w:trHeight w:val="567"/>
        </w:trPr>
        <w:tc>
          <w:tcPr>
            <w:tcW w:w="7634" w:type="dxa"/>
            <w:gridSpan w:val="6"/>
          </w:tcPr>
          <w:p w:rsidR="00C55CFB" w:rsidRPr="00C55CFB" w:rsidRDefault="00C55CFB" w:rsidP="00C55CFB">
            <w:pPr>
              <w:rPr>
                <w:color w:val="000000"/>
                <w:sz w:val="20"/>
                <w:szCs w:val="20"/>
              </w:rPr>
            </w:pPr>
            <w:r w:rsidRPr="00C55CFB">
              <w:rPr>
                <w:color w:val="000000"/>
                <w:sz w:val="20"/>
                <w:szCs w:val="20"/>
              </w:rPr>
              <w:t>Функционирование высшего должностного лица субъекта Российской Федерации и муниципального образования</w:t>
            </w:r>
          </w:p>
        </w:tc>
        <w:tc>
          <w:tcPr>
            <w:tcW w:w="756" w:type="dxa"/>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lang w:val="en-US"/>
              </w:rPr>
              <w:t>01</w:t>
            </w:r>
          </w:p>
        </w:tc>
        <w:tc>
          <w:tcPr>
            <w:tcW w:w="837" w:type="dxa"/>
          </w:tcPr>
          <w:p w:rsidR="00C55CFB" w:rsidRPr="00C55CFB" w:rsidRDefault="00C55CFB" w:rsidP="00C55CFB">
            <w:pPr>
              <w:ind w:left="245" w:hanging="245"/>
              <w:jc w:val="center"/>
              <w:rPr>
                <w:color w:val="000000"/>
                <w:sz w:val="20"/>
                <w:szCs w:val="20"/>
              </w:rPr>
            </w:pPr>
            <w:r w:rsidRPr="00C55CFB">
              <w:rPr>
                <w:color w:val="000000"/>
                <w:sz w:val="20"/>
                <w:szCs w:val="20"/>
                <w:lang w:val="en-US"/>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688,677</w:t>
            </w:r>
          </w:p>
        </w:tc>
      </w:tr>
      <w:tr w:rsidR="00C55CFB" w:rsidRPr="00C55CFB" w:rsidTr="00C55CFB">
        <w:trPr>
          <w:gridAfter w:val="2"/>
          <w:wAfter w:w="6672" w:type="dxa"/>
          <w:trHeight w:val="343"/>
        </w:trPr>
        <w:tc>
          <w:tcPr>
            <w:tcW w:w="7634" w:type="dxa"/>
            <w:gridSpan w:val="6"/>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56" w:type="dxa"/>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lang w:val="en-US"/>
              </w:rPr>
              <w:t>01</w:t>
            </w:r>
          </w:p>
        </w:tc>
        <w:tc>
          <w:tcPr>
            <w:tcW w:w="837" w:type="dxa"/>
          </w:tcPr>
          <w:p w:rsidR="00C55CFB" w:rsidRPr="00C55CFB" w:rsidRDefault="00C55CFB" w:rsidP="00C55CFB">
            <w:pPr>
              <w:ind w:left="245" w:hanging="245"/>
              <w:jc w:val="center"/>
              <w:rPr>
                <w:color w:val="000000"/>
                <w:sz w:val="20"/>
                <w:szCs w:val="20"/>
              </w:rPr>
            </w:pPr>
            <w:r w:rsidRPr="00C55CFB">
              <w:rPr>
                <w:color w:val="000000"/>
                <w:sz w:val="20"/>
                <w:szCs w:val="20"/>
                <w:lang w:val="en-US"/>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688,677</w:t>
            </w:r>
          </w:p>
        </w:tc>
      </w:tr>
      <w:tr w:rsidR="00C55CFB" w:rsidRPr="00C55CFB" w:rsidTr="00C55CFB">
        <w:trPr>
          <w:gridAfter w:val="2"/>
          <w:wAfter w:w="6672" w:type="dxa"/>
          <w:trHeight w:val="330"/>
        </w:trPr>
        <w:tc>
          <w:tcPr>
            <w:tcW w:w="7634" w:type="dxa"/>
            <w:gridSpan w:val="6"/>
          </w:tcPr>
          <w:p w:rsidR="00C55CFB" w:rsidRPr="00C55CFB" w:rsidRDefault="00C55CFB" w:rsidP="00C55CFB">
            <w:pPr>
              <w:rPr>
                <w:color w:val="000000"/>
                <w:sz w:val="20"/>
                <w:szCs w:val="20"/>
              </w:rPr>
            </w:pPr>
            <w:r w:rsidRPr="00C55CFB">
              <w:rPr>
                <w:color w:val="000000"/>
                <w:sz w:val="20"/>
                <w:szCs w:val="20"/>
              </w:rPr>
              <w:t>Глава муниципального образования</w:t>
            </w:r>
          </w:p>
        </w:tc>
        <w:tc>
          <w:tcPr>
            <w:tcW w:w="756" w:type="dxa"/>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99 0 00 10203</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688,677</w:t>
            </w:r>
          </w:p>
        </w:tc>
      </w:tr>
      <w:tr w:rsidR="00C55CFB" w:rsidRPr="00C55CFB" w:rsidTr="00C55CFB">
        <w:trPr>
          <w:gridAfter w:val="2"/>
          <w:wAfter w:w="6672" w:type="dxa"/>
          <w:trHeight w:val="330"/>
        </w:trPr>
        <w:tc>
          <w:tcPr>
            <w:tcW w:w="7634" w:type="dxa"/>
            <w:gridSpan w:val="6"/>
          </w:tcPr>
          <w:p w:rsidR="00C55CFB" w:rsidRPr="00C55CFB" w:rsidRDefault="00C55CFB" w:rsidP="00C55CFB">
            <w:pPr>
              <w:rPr>
                <w:sz w:val="20"/>
                <w:szCs w:val="20"/>
              </w:rPr>
            </w:pPr>
            <w:r w:rsidRPr="00C55CF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6" w:type="dxa"/>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99 0 00 10203</w:t>
            </w:r>
          </w:p>
        </w:tc>
        <w:tc>
          <w:tcPr>
            <w:tcW w:w="850" w:type="dxa"/>
          </w:tcPr>
          <w:p w:rsidR="00C55CFB" w:rsidRPr="00C55CFB" w:rsidRDefault="00C55CFB" w:rsidP="00C55CFB">
            <w:pPr>
              <w:jc w:val="center"/>
              <w:rPr>
                <w:color w:val="000000"/>
                <w:sz w:val="20"/>
                <w:szCs w:val="20"/>
              </w:rPr>
            </w:pPr>
            <w:r w:rsidRPr="00C55CFB">
              <w:rPr>
                <w:color w:val="000000"/>
                <w:sz w:val="20"/>
                <w:szCs w:val="20"/>
              </w:rPr>
              <w:t>100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688,677</w:t>
            </w:r>
          </w:p>
        </w:tc>
      </w:tr>
      <w:tr w:rsidR="00C55CFB" w:rsidRPr="00C55CFB" w:rsidTr="00C55CFB">
        <w:trPr>
          <w:gridAfter w:val="2"/>
          <w:wAfter w:w="6672" w:type="dxa"/>
          <w:trHeight w:val="330"/>
        </w:trPr>
        <w:tc>
          <w:tcPr>
            <w:tcW w:w="7634" w:type="dxa"/>
            <w:gridSpan w:val="6"/>
          </w:tcPr>
          <w:p w:rsidR="00C55CFB" w:rsidRPr="00C55CFB" w:rsidRDefault="00C55CFB" w:rsidP="00C55CFB">
            <w:pPr>
              <w:rPr>
                <w:sz w:val="20"/>
                <w:szCs w:val="20"/>
              </w:rPr>
            </w:pPr>
            <w:r w:rsidRPr="00C55CFB">
              <w:rPr>
                <w:sz w:val="20"/>
                <w:szCs w:val="20"/>
              </w:rPr>
              <w:t>Расходы на выплаты персоналу государственных (муниципальных) органов</w:t>
            </w:r>
          </w:p>
        </w:tc>
        <w:tc>
          <w:tcPr>
            <w:tcW w:w="756" w:type="dxa"/>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99 0 00 10203</w:t>
            </w:r>
          </w:p>
        </w:tc>
        <w:tc>
          <w:tcPr>
            <w:tcW w:w="850" w:type="dxa"/>
          </w:tcPr>
          <w:p w:rsidR="00C55CFB" w:rsidRPr="00C55CFB" w:rsidRDefault="00C55CFB" w:rsidP="00C55CFB">
            <w:pPr>
              <w:jc w:val="center"/>
              <w:rPr>
                <w:color w:val="000000"/>
                <w:sz w:val="20"/>
                <w:szCs w:val="20"/>
              </w:rPr>
            </w:pPr>
            <w:r w:rsidRPr="00C55CFB">
              <w:rPr>
                <w:color w:val="000000"/>
                <w:sz w:val="20"/>
                <w:szCs w:val="20"/>
              </w:rPr>
              <w:t>120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688,677</w:t>
            </w:r>
          </w:p>
        </w:tc>
      </w:tr>
      <w:tr w:rsidR="00C55CFB" w:rsidRPr="00C55CFB" w:rsidTr="00C55CFB">
        <w:trPr>
          <w:gridAfter w:val="2"/>
          <w:wAfter w:w="6672" w:type="dxa"/>
          <w:trHeight w:val="650"/>
        </w:trPr>
        <w:tc>
          <w:tcPr>
            <w:tcW w:w="7628" w:type="dxa"/>
            <w:gridSpan w:val="5"/>
          </w:tcPr>
          <w:p w:rsidR="00C55CFB" w:rsidRPr="00C55CFB" w:rsidRDefault="00C55CFB" w:rsidP="00C55CFB">
            <w:pPr>
              <w:rPr>
                <w:color w:val="000000"/>
                <w:sz w:val="20"/>
                <w:szCs w:val="20"/>
              </w:rPr>
            </w:pPr>
            <w:r w:rsidRPr="00C55CFB">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04</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3129,043</w:t>
            </w:r>
          </w:p>
        </w:tc>
      </w:tr>
      <w:tr w:rsidR="00C55CFB" w:rsidRPr="00C55CFB" w:rsidTr="00C55CFB">
        <w:trPr>
          <w:gridAfter w:val="2"/>
          <w:wAfter w:w="6672" w:type="dxa"/>
          <w:trHeight w:val="330"/>
        </w:trPr>
        <w:tc>
          <w:tcPr>
            <w:tcW w:w="7628" w:type="dxa"/>
            <w:gridSpan w:val="5"/>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4</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3129,043</w:t>
            </w:r>
          </w:p>
        </w:tc>
      </w:tr>
      <w:tr w:rsidR="00C55CFB" w:rsidRPr="00C55CFB" w:rsidTr="00C55CFB">
        <w:trPr>
          <w:gridAfter w:val="2"/>
          <w:wAfter w:w="6672" w:type="dxa"/>
          <w:trHeight w:val="330"/>
        </w:trPr>
        <w:tc>
          <w:tcPr>
            <w:tcW w:w="7628" w:type="dxa"/>
            <w:gridSpan w:val="5"/>
          </w:tcPr>
          <w:p w:rsidR="00C55CFB" w:rsidRPr="00C55CFB" w:rsidRDefault="00C55CFB" w:rsidP="00C55CFB">
            <w:pPr>
              <w:jc w:val="both"/>
              <w:rPr>
                <w:sz w:val="20"/>
                <w:szCs w:val="20"/>
              </w:rPr>
            </w:pPr>
            <w:r w:rsidRPr="00C55CFB">
              <w:rPr>
                <w:sz w:val="20"/>
                <w:szCs w:val="20"/>
              </w:rPr>
              <w:t xml:space="preserve">Обеспечение деятельности органов местного самоуправления  </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4</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3129,043</w:t>
            </w:r>
          </w:p>
        </w:tc>
      </w:tr>
      <w:tr w:rsidR="00C55CFB" w:rsidRPr="00C55CFB" w:rsidTr="00C55CFB">
        <w:trPr>
          <w:gridAfter w:val="2"/>
          <w:wAfter w:w="6672" w:type="dxa"/>
          <w:trHeight w:val="330"/>
        </w:trPr>
        <w:tc>
          <w:tcPr>
            <w:tcW w:w="7628" w:type="dxa"/>
            <w:gridSpan w:val="5"/>
          </w:tcPr>
          <w:p w:rsidR="00C55CFB" w:rsidRPr="00C55CFB" w:rsidRDefault="00C55CFB" w:rsidP="00C55CFB">
            <w:pPr>
              <w:jc w:val="both"/>
              <w:rPr>
                <w:sz w:val="20"/>
                <w:szCs w:val="20"/>
              </w:rPr>
            </w:pPr>
            <w:r w:rsidRPr="00C55CF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04</w:t>
            </w:r>
          </w:p>
        </w:tc>
        <w:tc>
          <w:tcPr>
            <w:tcW w:w="1743" w:type="dxa"/>
          </w:tcPr>
          <w:p w:rsidR="00C55CFB" w:rsidRPr="00C55CFB" w:rsidRDefault="00C55CFB" w:rsidP="00C55CFB">
            <w:pPr>
              <w:jc w:val="center"/>
              <w:rPr>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100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2160,823</w:t>
            </w:r>
          </w:p>
        </w:tc>
      </w:tr>
      <w:tr w:rsidR="00C55CFB" w:rsidRPr="00C55CFB" w:rsidTr="00C55CFB">
        <w:trPr>
          <w:gridAfter w:val="2"/>
          <w:wAfter w:w="6672" w:type="dxa"/>
          <w:trHeight w:val="330"/>
        </w:trPr>
        <w:tc>
          <w:tcPr>
            <w:tcW w:w="7628" w:type="dxa"/>
            <w:gridSpan w:val="5"/>
          </w:tcPr>
          <w:p w:rsidR="00C55CFB" w:rsidRPr="00C55CFB" w:rsidRDefault="00C55CFB" w:rsidP="00C55CFB">
            <w:pPr>
              <w:jc w:val="both"/>
              <w:rPr>
                <w:sz w:val="20"/>
                <w:szCs w:val="20"/>
              </w:rPr>
            </w:pPr>
            <w:r w:rsidRPr="00C55CFB">
              <w:rPr>
                <w:sz w:val="20"/>
                <w:szCs w:val="20"/>
              </w:rPr>
              <w:lastRenderedPageBreak/>
              <w:t>Расходы на выплату персоналу государственных (муниципальных) органов</w:t>
            </w:r>
          </w:p>
        </w:tc>
        <w:tc>
          <w:tcPr>
            <w:tcW w:w="762" w:type="dxa"/>
            <w:gridSpan w:val="2"/>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04</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120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2160,823</w:t>
            </w:r>
          </w:p>
        </w:tc>
      </w:tr>
      <w:tr w:rsidR="00C55CFB" w:rsidRPr="00C55CFB" w:rsidTr="00C55CFB">
        <w:trPr>
          <w:gridAfter w:val="2"/>
          <w:wAfter w:w="6672" w:type="dxa"/>
          <w:trHeight w:val="136"/>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04</w:t>
            </w:r>
          </w:p>
        </w:tc>
        <w:tc>
          <w:tcPr>
            <w:tcW w:w="1743" w:type="dxa"/>
          </w:tcPr>
          <w:p w:rsidR="00C55CFB" w:rsidRPr="00C55CFB" w:rsidRDefault="00C55CFB" w:rsidP="00C55CFB">
            <w:pPr>
              <w:jc w:val="center"/>
              <w:rPr>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944,22</w:t>
            </w:r>
          </w:p>
        </w:tc>
      </w:tr>
      <w:tr w:rsidR="00C55CFB" w:rsidRPr="00C55CFB" w:rsidTr="00C55CFB">
        <w:trPr>
          <w:gridAfter w:val="2"/>
          <w:wAfter w:w="6672" w:type="dxa"/>
          <w:trHeight w:val="136"/>
        </w:trPr>
        <w:tc>
          <w:tcPr>
            <w:tcW w:w="7628" w:type="dxa"/>
            <w:gridSpan w:val="5"/>
          </w:tcPr>
          <w:p w:rsidR="00C55CFB" w:rsidRPr="00C55CFB" w:rsidRDefault="00C55CFB" w:rsidP="00C55CFB">
            <w:pPr>
              <w:jc w:val="both"/>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62" w:type="dxa"/>
            <w:gridSpan w:val="2"/>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04</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944,22</w:t>
            </w:r>
          </w:p>
        </w:tc>
      </w:tr>
      <w:tr w:rsidR="00C55CFB" w:rsidRPr="00C55CFB" w:rsidTr="00C55CFB">
        <w:trPr>
          <w:gridAfter w:val="2"/>
          <w:wAfter w:w="6672" w:type="dxa"/>
          <w:trHeight w:val="257"/>
        </w:trPr>
        <w:tc>
          <w:tcPr>
            <w:tcW w:w="7628" w:type="dxa"/>
            <w:gridSpan w:val="5"/>
          </w:tcPr>
          <w:p w:rsidR="00C55CFB" w:rsidRPr="00C55CFB" w:rsidRDefault="00C55CFB" w:rsidP="00C55CFB">
            <w:pPr>
              <w:jc w:val="both"/>
              <w:rPr>
                <w:sz w:val="20"/>
                <w:szCs w:val="20"/>
              </w:rPr>
            </w:pPr>
            <w:r w:rsidRPr="00C55CFB">
              <w:rPr>
                <w:sz w:val="20"/>
                <w:szCs w:val="20"/>
              </w:rPr>
              <w:t>Иные бюджетные ассигнования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04</w:t>
            </w:r>
          </w:p>
        </w:tc>
        <w:tc>
          <w:tcPr>
            <w:tcW w:w="1743" w:type="dxa"/>
          </w:tcPr>
          <w:p w:rsidR="00C55CFB" w:rsidRPr="00C55CFB" w:rsidRDefault="00C55CFB" w:rsidP="00C55CFB">
            <w:pPr>
              <w:jc w:val="center"/>
              <w:rPr>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800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w:t>
            </w:r>
          </w:p>
        </w:tc>
      </w:tr>
      <w:tr w:rsidR="00C55CFB" w:rsidRPr="00C55CFB" w:rsidTr="00C55CFB">
        <w:trPr>
          <w:gridAfter w:val="2"/>
          <w:wAfter w:w="6672" w:type="dxa"/>
          <w:trHeight w:val="363"/>
        </w:trPr>
        <w:tc>
          <w:tcPr>
            <w:tcW w:w="7628" w:type="dxa"/>
            <w:gridSpan w:val="5"/>
          </w:tcPr>
          <w:p w:rsidR="00C55CFB" w:rsidRPr="00C55CFB" w:rsidRDefault="00C55CFB" w:rsidP="00C55CFB">
            <w:pPr>
              <w:rPr>
                <w:color w:val="000000"/>
                <w:sz w:val="20"/>
                <w:szCs w:val="20"/>
              </w:rPr>
            </w:pPr>
            <w:r w:rsidRPr="00C55CFB">
              <w:rPr>
                <w:color w:val="000000"/>
                <w:sz w:val="20"/>
                <w:szCs w:val="20"/>
              </w:rPr>
              <w:t xml:space="preserve">Уплата  налогов, сборов и иных платежей </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04</w:t>
            </w:r>
          </w:p>
        </w:tc>
        <w:tc>
          <w:tcPr>
            <w:tcW w:w="1743" w:type="dxa"/>
          </w:tcPr>
          <w:p w:rsidR="00C55CFB" w:rsidRPr="00C55CFB" w:rsidRDefault="00C55CFB" w:rsidP="00C55CFB">
            <w:pPr>
              <w:jc w:val="center"/>
              <w:rPr>
                <w:sz w:val="20"/>
                <w:szCs w:val="20"/>
              </w:rPr>
            </w:pPr>
            <w:r w:rsidRPr="00C55CFB">
              <w:rPr>
                <w:color w:val="000000"/>
                <w:sz w:val="20"/>
                <w:szCs w:val="20"/>
              </w:rPr>
              <w:t>99 0 00 10204</w:t>
            </w:r>
          </w:p>
        </w:tc>
        <w:tc>
          <w:tcPr>
            <w:tcW w:w="850" w:type="dxa"/>
          </w:tcPr>
          <w:p w:rsidR="00C55CFB" w:rsidRPr="00C55CFB" w:rsidRDefault="00C55CFB" w:rsidP="00C55CFB">
            <w:pPr>
              <w:jc w:val="center"/>
              <w:rPr>
                <w:color w:val="000000"/>
                <w:sz w:val="20"/>
                <w:szCs w:val="20"/>
              </w:rPr>
            </w:pPr>
            <w:r w:rsidRPr="00C55CFB">
              <w:rPr>
                <w:color w:val="000000"/>
                <w:sz w:val="20"/>
                <w:szCs w:val="20"/>
              </w:rPr>
              <w:t>850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w:t>
            </w:r>
          </w:p>
        </w:tc>
      </w:tr>
      <w:tr w:rsidR="00C55CFB" w:rsidRPr="00C55CFB" w:rsidTr="00C55CFB">
        <w:trPr>
          <w:gridAfter w:val="2"/>
          <w:wAfter w:w="6672" w:type="dxa"/>
          <w:trHeight w:val="330"/>
        </w:trPr>
        <w:tc>
          <w:tcPr>
            <w:tcW w:w="7628" w:type="dxa"/>
            <w:gridSpan w:val="5"/>
          </w:tcPr>
          <w:p w:rsidR="00C55CFB" w:rsidRPr="00C55CFB" w:rsidRDefault="00C55CFB" w:rsidP="00C55CFB">
            <w:pPr>
              <w:rPr>
                <w:color w:val="000000"/>
                <w:sz w:val="20"/>
                <w:szCs w:val="20"/>
              </w:rPr>
            </w:pPr>
            <w:r w:rsidRPr="00C55CFB">
              <w:rPr>
                <w:color w:val="000000"/>
                <w:sz w:val="20"/>
                <w:szCs w:val="20"/>
              </w:rPr>
              <w:t>Резервные фонды</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11</w:t>
            </w:r>
          </w:p>
        </w:tc>
        <w:tc>
          <w:tcPr>
            <w:tcW w:w="1743" w:type="dxa"/>
          </w:tcPr>
          <w:p w:rsidR="00C55CFB" w:rsidRPr="00C55CFB" w:rsidRDefault="00C55CFB" w:rsidP="00C55CFB">
            <w:pPr>
              <w:jc w:val="center"/>
              <w:rPr>
                <w:color w:val="000000"/>
                <w:sz w:val="20"/>
                <w:szCs w:val="20"/>
              </w:rPr>
            </w:pPr>
            <w:r w:rsidRPr="00C55CFB">
              <w:rPr>
                <w:color w:val="000000"/>
                <w:sz w:val="20"/>
                <w:szCs w:val="20"/>
              </w:rPr>
              <w:t>000 00 00000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181"/>
        </w:trPr>
        <w:tc>
          <w:tcPr>
            <w:tcW w:w="7628" w:type="dxa"/>
            <w:gridSpan w:val="5"/>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lang w:val="en-US"/>
              </w:rPr>
            </w:pPr>
            <w:r w:rsidRPr="00C55CFB">
              <w:rPr>
                <w:color w:val="000000"/>
                <w:sz w:val="20"/>
                <w:szCs w:val="20"/>
              </w:rPr>
              <w:t>0</w:t>
            </w:r>
            <w:r w:rsidRPr="00C55CFB">
              <w:rPr>
                <w:color w:val="000000"/>
                <w:sz w:val="20"/>
                <w:szCs w:val="20"/>
                <w:lang w:val="en-US"/>
              </w:rPr>
              <w:t>1</w:t>
            </w:r>
          </w:p>
        </w:tc>
        <w:tc>
          <w:tcPr>
            <w:tcW w:w="837" w:type="dxa"/>
          </w:tcPr>
          <w:p w:rsidR="00C55CFB" w:rsidRPr="00C55CFB" w:rsidRDefault="00C55CFB" w:rsidP="00C55CFB">
            <w:pPr>
              <w:jc w:val="center"/>
              <w:rPr>
                <w:color w:val="000000"/>
                <w:sz w:val="20"/>
                <w:szCs w:val="20"/>
                <w:lang w:val="en-US"/>
              </w:rPr>
            </w:pPr>
            <w:r w:rsidRPr="00C55CFB">
              <w:rPr>
                <w:color w:val="000000"/>
                <w:sz w:val="20"/>
                <w:szCs w:val="20"/>
              </w:rPr>
              <w:t>11</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181"/>
        </w:trPr>
        <w:tc>
          <w:tcPr>
            <w:tcW w:w="7628" w:type="dxa"/>
            <w:gridSpan w:val="5"/>
          </w:tcPr>
          <w:p w:rsidR="00C55CFB" w:rsidRPr="00C55CFB" w:rsidRDefault="00C55CFB" w:rsidP="00C55CFB">
            <w:pPr>
              <w:rPr>
                <w:color w:val="000000"/>
                <w:sz w:val="20"/>
                <w:szCs w:val="20"/>
              </w:rPr>
            </w:pPr>
            <w:r w:rsidRPr="00C55CFB">
              <w:rPr>
                <w:color w:val="000000"/>
                <w:sz w:val="20"/>
                <w:szCs w:val="20"/>
              </w:rPr>
              <w:t>Резервные фонды местных администраций</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11</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04"/>
        </w:trPr>
        <w:tc>
          <w:tcPr>
            <w:tcW w:w="7628" w:type="dxa"/>
            <w:gridSpan w:val="5"/>
          </w:tcPr>
          <w:p w:rsidR="00C55CFB" w:rsidRPr="00C55CFB" w:rsidRDefault="00C55CFB" w:rsidP="00C55CFB">
            <w:pPr>
              <w:rPr>
                <w:sz w:val="20"/>
                <w:szCs w:val="20"/>
              </w:rPr>
            </w:pPr>
            <w:r w:rsidRPr="00C55CFB">
              <w:rPr>
                <w:sz w:val="20"/>
                <w:szCs w:val="20"/>
              </w:rPr>
              <w:t>Иные бюджетные ассигнования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11</w:t>
            </w:r>
          </w:p>
        </w:tc>
        <w:tc>
          <w:tcPr>
            <w:tcW w:w="1743" w:type="dxa"/>
          </w:tcPr>
          <w:p w:rsidR="00C55CFB" w:rsidRPr="00C55CFB" w:rsidRDefault="00C55CFB" w:rsidP="00C55CFB">
            <w:pPr>
              <w:jc w:val="center"/>
              <w:rPr>
                <w:sz w:val="20"/>
                <w:szCs w:val="20"/>
              </w:rPr>
            </w:pPr>
            <w:r w:rsidRPr="00C55CFB">
              <w:rPr>
                <w:color w:val="000000"/>
                <w:sz w:val="20"/>
                <w:szCs w:val="20"/>
              </w:rPr>
              <w:t>99 0 00 81000</w:t>
            </w:r>
          </w:p>
        </w:tc>
        <w:tc>
          <w:tcPr>
            <w:tcW w:w="850" w:type="dxa"/>
          </w:tcPr>
          <w:p w:rsidR="00C55CFB" w:rsidRPr="00C55CFB" w:rsidRDefault="00C55CFB" w:rsidP="00C55CFB">
            <w:pPr>
              <w:jc w:val="center"/>
              <w:rPr>
                <w:color w:val="000000"/>
                <w:sz w:val="20"/>
                <w:szCs w:val="20"/>
              </w:rPr>
            </w:pPr>
            <w:r w:rsidRPr="00C55CFB">
              <w:rPr>
                <w:color w:val="000000"/>
                <w:sz w:val="20"/>
                <w:szCs w:val="20"/>
              </w:rPr>
              <w:t>800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04"/>
        </w:trPr>
        <w:tc>
          <w:tcPr>
            <w:tcW w:w="7628" w:type="dxa"/>
            <w:gridSpan w:val="5"/>
          </w:tcPr>
          <w:p w:rsidR="00C55CFB" w:rsidRPr="00C55CFB" w:rsidRDefault="00C55CFB" w:rsidP="00C55CFB">
            <w:pPr>
              <w:rPr>
                <w:sz w:val="20"/>
                <w:szCs w:val="20"/>
              </w:rPr>
            </w:pPr>
            <w:r w:rsidRPr="00C55CFB">
              <w:rPr>
                <w:sz w:val="20"/>
                <w:szCs w:val="20"/>
              </w:rPr>
              <w:t>Резервные средства</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01</w:t>
            </w:r>
          </w:p>
        </w:tc>
        <w:tc>
          <w:tcPr>
            <w:tcW w:w="837" w:type="dxa"/>
          </w:tcPr>
          <w:p w:rsidR="00C55CFB" w:rsidRPr="00C55CFB" w:rsidRDefault="00C55CFB" w:rsidP="00C55CFB">
            <w:pPr>
              <w:jc w:val="center"/>
              <w:rPr>
                <w:color w:val="000000"/>
                <w:sz w:val="20"/>
                <w:szCs w:val="20"/>
              </w:rPr>
            </w:pPr>
            <w:r w:rsidRPr="00C55CFB">
              <w:rPr>
                <w:color w:val="000000"/>
                <w:sz w:val="20"/>
                <w:szCs w:val="20"/>
              </w:rPr>
              <w:t>11</w:t>
            </w:r>
          </w:p>
        </w:tc>
        <w:tc>
          <w:tcPr>
            <w:tcW w:w="1743" w:type="dxa"/>
          </w:tcPr>
          <w:p w:rsidR="00C55CFB" w:rsidRPr="00C55CFB" w:rsidRDefault="00C55CFB" w:rsidP="00C55CFB">
            <w:pPr>
              <w:jc w:val="center"/>
              <w:rPr>
                <w:sz w:val="20"/>
                <w:szCs w:val="20"/>
              </w:rPr>
            </w:pPr>
            <w:r w:rsidRPr="00C55CFB">
              <w:rPr>
                <w:color w:val="000000"/>
                <w:sz w:val="20"/>
                <w:szCs w:val="20"/>
              </w:rPr>
              <w:t>99 0 00 81000</w:t>
            </w:r>
          </w:p>
        </w:tc>
        <w:tc>
          <w:tcPr>
            <w:tcW w:w="850" w:type="dxa"/>
          </w:tcPr>
          <w:p w:rsidR="00C55CFB" w:rsidRPr="00C55CFB" w:rsidRDefault="00C55CFB" w:rsidP="00C55CFB">
            <w:pPr>
              <w:jc w:val="center"/>
              <w:rPr>
                <w:color w:val="000000"/>
                <w:sz w:val="20"/>
                <w:szCs w:val="20"/>
              </w:rPr>
            </w:pPr>
            <w:r w:rsidRPr="00C55CFB">
              <w:rPr>
                <w:color w:val="000000"/>
                <w:sz w:val="20"/>
                <w:szCs w:val="20"/>
              </w:rPr>
              <w:t>870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417"/>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Другие общегосударственные вопросы</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w:t>
            </w:r>
          </w:p>
        </w:tc>
      </w:tr>
      <w:tr w:rsidR="00C55CFB" w:rsidRPr="00C55CFB" w:rsidTr="00C55CFB">
        <w:trPr>
          <w:gridAfter w:val="2"/>
          <w:wAfter w:w="6672" w:type="dxa"/>
          <w:trHeight w:val="417"/>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w:t>
            </w:r>
          </w:p>
        </w:tc>
      </w:tr>
      <w:tr w:rsidR="00C55CFB" w:rsidRPr="00C55CFB" w:rsidTr="00C55CFB">
        <w:trPr>
          <w:gridAfter w:val="2"/>
          <w:wAfter w:w="6672" w:type="dxa"/>
          <w:trHeight w:val="417"/>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Выполнение других обязательств муниципального образования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99 0 00 81920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w:t>
            </w:r>
          </w:p>
        </w:tc>
      </w:tr>
      <w:tr w:rsidR="00C55CFB" w:rsidRPr="00C55CFB" w:rsidTr="00C55CFB">
        <w:trPr>
          <w:gridAfter w:val="2"/>
          <w:wAfter w:w="6672" w:type="dxa"/>
          <w:trHeight w:val="333"/>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99 0 00 81920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w:t>
            </w:r>
          </w:p>
        </w:tc>
      </w:tr>
      <w:tr w:rsidR="00C55CFB" w:rsidRPr="00C55CFB" w:rsidTr="00C55CFB">
        <w:trPr>
          <w:gridAfter w:val="2"/>
          <w:wAfter w:w="6672" w:type="dxa"/>
          <w:trHeight w:val="333"/>
        </w:trPr>
        <w:tc>
          <w:tcPr>
            <w:tcW w:w="7628" w:type="dxa"/>
            <w:gridSpan w:val="5"/>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99 0 00 81920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w:t>
            </w: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НАЦИОНАЛЬНАЯ ОБОРОНА</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Мобилизационная и вневойсковая подготовка</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Руководство и управление в сфере установленных функций</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99 0 00 51180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r>
      <w:tr w:rsidR="00C55CFB" w:rsidRPr="00C55CFB" w:rsidTr="00C55CFB">
        <w:trPr>
          <w:trHeight w:val="140"/>
        </w:trPr>
        <w:tc>
          <w:tcPr>
            <w:tcW w:w="7628" w:type="dxa"/>
            <w:gridSpan w:val="5"/>
          </w:tcPr>
          <w:p w:rsidR="00C55CFB" w:rsidRPr="00C55CFB" w:rsidRDefault="00C55CFB" w:rsidP="00C55CFB">
            <w:pPr>
              <w:jc w:val="both"/>
              <w:rPr>
                <w:sz w:val="20"/>
                <w:szCs w:val="20"/>
              </w:rPr>
            </w:pPr>
            <w:r w:rsidRPr="00C55CF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02</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rPr>
                <w:color w:val="000000"/>
                <w:sz w:val="20"/>
                <w:szCs w:val="20"/>
              </w:rPr>
            </w:pPr>
            <w:r w:rsidRPr="00C55CFB">
              <w:rPr>
                <w:color w:val="000000"/>
                <w:sz w:val="20"/>
                <w:szCs w:val="20"/>
              </w:rPr>
              <w:t>99 0 00 51180</w:t>
            </w:r>
          </w:p>
        </w:tc>
        <w:tc>
          <w:tcPr>
            <w:tcW w:w="850" w:type="dxa"/>
          </w:tcPr>
          <w:p w:rsidR="00C55CFB" w:rsidRPr="00C55CFB" w:rsidRDefault="00C55CFB" w:rsidP="00C55CFB">
            <w:pPr>
              <w:jc w:val="center"/>
              <w:rPr>
                <w:color w:val="000000"/>
                <w:sz w:val="20"/>
                <w:szCs w:val="20"/>
              </w:rPr>
            </w:pPr>
            <w:r w:rsidRPr="00C55CFB">
              <w:rPr>
                <w:color w:val="000000"/>
                <w:sz w:val="20"/>
                <w:szCs w:val="20"/>
              </w:rPr>
              <w:t>100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c>
          <w:tcPr>
            <w:tcW w:w="4563" w:type="dxa"/>
            <w:tcBorders>
              <w:top w:val="nil"/>
              <w:bottom w:val="nil"/>
            </w:tcBorders>
            <w:shd w:val="clear" w:color="auto" w:fill="FFFFFF" w:themeFill="background1"/>
          </w:tcPr>
          <w:p w:rsidR="00C55CFB" w:rsidRPr="00C55CFB" w:rsidRDefault="00C55CFB" w:rsidP="00C55CFB">
            <w:pPr>
              <w:rPr>
                <w:sz w:val="20"/>
                <w:szCs w:val="20"/>
              </w:rPr>
            </w:pPr>
          </w:p>
        </w:tc>
        <w:tc>
          <w:tcPr>
            <w:tcW w:w="2109" w:type="dxa"/>
            <w:shd w:val="clear" w:color="auto" w:fill="FFFFFF" w:themeFill="background1"/>
          </w:tcPr>
          <w:p w:rsidR="00C55CFB" w:rsidRPr="00C55CFB" w:rsidRDefault="00C55CFB" w:rsidP="00C55CFB">
            <w:pPr>
              <w:rPr>
                <w:sz w:val="20"/>
                <w:szCs w:val="20"/>
              </w:rPr>
            </w:pP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Расходы на выплаты персоналу государственных (муниципальных) органов</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02</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rPr>
                <w:color w:val="000000"/>
                <w:sz w:val="20"/>
                <w:szCs w:val="20"/>
              </w:rPr>
            </w:pPr>
            <w:r w:rsidRPr="00C55CFB">
              <w:rPr>
                <w:color w:val="000000"/>
                <w:sz w:val="20"/>
                <w:szCs w:val="20"/>
              </w:rPr>
              <w:t>99 0 00 51180</w:t>
            </w:r>
          </w:p>
        </w:tc>
        <w:tc>
          <w:tcPr>
            <w:tcW w:w="850" w:type="dxa"/>
          </w:tcPr>
          <w:p w:rsidR="00C55CFB" w:rsidRPr="00C55CFB" w:rsidRDefault="00C55CFB" w:rsidP="00C55CFB">
            <w:pPr>
              <w:jc w:val="center"/>
              <w:rPr>
                <w:color w:val="000000"/>
                <w:sz w:val="20"/>
                <w:szCs w:val="20"/>
              </w:rPr>
            </w:pPr>
            <w:r w:rsidRPr="00C55CFB">
              <w:rPr>
                <w:color w:val="000000"/>
                <w:sz w:val="20"/>
                <w:szCs w:val="20"/>
              </w:rPr>
              <w:t>100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Фонд оплаты труда государственных (муниципальных) органов</w:t>
            </w:r>
          </w:p>
        </w:tc>
        <w:tc>
          <w:tcPr>
            <w:tcW w:w="762" w:type="dxa"/>
            <w:gridSpan w:val="2"/>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02</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rPr>
                <w:color w:val="000000"/>
                <w:sz w:val="20"/>
                <w:szCs w:val="20"/>
              </w:rPr>
            </w:pPr>
            <w:r w:rsidRPr="00C55CFB">
              <w:rPr>
                <w:color w:val="000000"/>
                <w:sz w:val="20"/>
                <w:szCs w:val="20"/>
              </w:rPr>
              <w:t>99 0 00 51180</w:t>
            </w:r>
          </w:p>
        </w:tc>
        <w:tc>
          <w:tcPr>
            <w:tcW w:w="850" w:type="dxa"/>
          </w:tcPr>
          <w:p w:rsidR="00C55CFB" w:rsidRPr="00C55CFB" w:rsidRDefault="00C55CFB" w:rsidP="00C55CFB">
            <w:pPr>
              <w:jc w:val="center"/>
              <w:rPr>
                <w:color w:val="000000"/>
                <w:sz w:val="20"/>
                <w:szCs w:val="20"/>
              </w:rPr>
            </w:pPr>
            <w:r w:rsidRPr="00C55CFB">
              <w:rPr>
                <w:color w:val="000000"/>
                <w:sz w:val="20"/>
                <w:szCs w:val="20"/>
              </w:rPr>
              <w:t>120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92,75</w:t>
            </w:r>
          </w:p>
        </w:tc>
      </w:tr>
      <w:tr w:rsidR="00C55CFB" w:rsidRPr="00C55CFB" w:rsidTr="00C55CFB">
        <w:trPr>
          <w:gridAfter w:val="2"/>
          <w:wAfter w:w="6672" w:type="dxa"/>
          <w:trHeight w:val="140"/>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rPr>
                <w:sz w:val="20"/>
                <w:szCs w:val="20"/>
              </w:rPr>
            </w:pPr>
            <w:r w:rsidRPr="00C55CFB">
              <w:rPr>
                <w:color w:val="000000"/>
                <w:sz w:val="20"/>
                <w:szCs w:val="20"/>
              </w:rPr>
              <w:t>99 0 00 51180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140"/>
        </w:trPr>
        <w:tc>
          <w:tcPr>
            <w:tcW w:w="7628" w:type="dxa"/>
            <w:gridSpan w:val="5"/>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02</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rPr>
                <w:sz w:val="20"/>
                <w:szCs w:val="20"/>
              </w:rPr>
            </w:pPr>
            <w:r w:rsidRPr="00C55CFB">
              <w:rPr>
                <w:color w:val="000000"/>
                <w:sz w:val="20"/>
                <w:szCs w:val="20"/>
              </w:rPr>
              <w:t>99 0 00 51180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140"/>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НАЦИОНАЛЬНАЯ БЕЗОПАСНОСТЬ И ПРАВООХРАНИТЕЛЬНАЯ ДЕЯТЕЛЬНОСТЬ</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 xml:space="preserve">00   </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220,00</w:t>
            </w:r>
          </w:p>
        </w:tc>
      </w:tr>
      <w:tr w:rsidR="00C55CFB" w:rsidRPr="00C55CFB" w:rsidTr="00C55CFB">
        <w:trPr>
          <w:gridAfter w:val="2"/>
          <w:wAfter w:w="6672" w:type="dxa"/>
          <w:trHeight w:val="397"/>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4,0</w:t>
            </w:r>
          </w:p>
        </w:tc>
      </w:tr>
      <w:tr w:rsidR="00C55CFB" w:rsidRPr="00C55CFB" w:rsidTr="00C55CFB">
        <w:trPr>
          <w:gridAfter w:val="2"/>
          <w:wAfter w:w="6672" w:type="dxa"/>
          <w:trHeight w:val="523"/>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4,0</w:t>
            </w:r>
          </w:p>
        </w:tc>
      </w:tr>
      <w:tr w:rsidR="00C55CFB" w:rsidRPr="00C55CFB" w:rsidTr="00C55CFB">
        <w:trPr>
          <w:gridAfter w:val="2"/>
          <w:wAfter w:w="6672" w:type="dxa"/>
          <w:trHeight w:val="523"/>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Предупреждение и ликвидация  последствий ЧС и стихийных бедствий природного и техногенного характера</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03</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99 0 00 81218</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30"/>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99 0 00 81218</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30"/>
        </w:trPr>
        <w:tc>
          <w:tcPr>
            <w:tcW w:w="7628" w:type="dxa"/>
            <w:gridSpan w:val="5"/>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03</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99 0 00 81218</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51"/>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lastRenderedPageBreak/>
              <w:t>Мероприятия по гражданской обороне</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99 0 00 81219</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51"/>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color w:val="000000"/>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51"/>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09</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99 0 00 81219</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51"/>
        </w:trPr>
        <w:tc>
          <w:tcPr>
            <w:tcW w:w="7628" w:type="dxa"/>
            <w:gridSpan w:val="5"/>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03</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99 0 00 81219</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2,0</w:t>
            </w:r>
          </w:p>
        </w:tc>
      </w:tr>
      <w:tr w:rsidR="00C55CFB" w:rsidRPr="00C55CFB" w:rsidTr="00C55CFB">
        <w:trPr>
          <w:gridAfter w:val="2"/>
          <w:wAfter w:w="6672" w:type="dxa"/>
          <w:trHeight w:val="351"/>
        </w:trPr>
        <w:tc>
          <w:tcPr>
            <w:tcW w:w="7628" w:type="dxa"/>
            <w:gridSpan w:val="5"/>
            <w:vAlign w:val="bottom"/>
          </w:tcPr>
          <w:p w:rsidR="00C55CFB" w:rsidRPr="00C55CFB" w:rsidRDefault="00C55CFB" w:rsidP="00C55CFB">
            <w:pPr>
              <w:rPr>
                <w:sz w:val="20"/>
                <w:szCs w:val="20"/>
              </w:rPr>
            </w:pPr>
            <w:r w:rsidRPr="00C55CFB">
              <w:rPr>
                <w:sz w:val="20"/>
                <w:szCs w:val="20"/>
              </w:rPr>
              <w:t>Обеспечение пожарной безопасности</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216,00</w:t>
            </w:r>
          </w:p>
        </w:tc>
      </w:tr>
      <w:tr w:rsidR="00C55CFB" w:rsidRPr="00C55CFB" w:rsidTr="00C55CFB">
        <w:trPr>
          <w:gridAfter w:val="2"/>
          <w:wAfter w:w="6672" w:type="dxa"/>
          <w:trHeight w:val="351"/>
        </w:trPr>
        <w:tc>
          <w:tcPr>
            <w:tcW w:w="7628" w:type="dxa"/>
            <w:gridSpan w:val="5"/>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67,8</w:t>
            </w:r>
          </w:p>
        </w:tc>
      </w:tr>
      <w:tr w:rsidR="00C55CFB" w:rsidRPr="00C55CFB" w:rsidTr="00C55CFB">
        <w:trPr>
          <w:gridAfter w:val="2"/>
          <w:wAfter w:w="6672" w:type="dxa"/>
          <w:trHeight w:val="351"/>
        </w:trPr>
        <w:tc>
          <w:tcPr>
            <w:tcW w:w="7628" w:type="dxa"/>
            <w:gridSpan w:val="5"/>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62" w:type="dxa"/>
            <w:gridSpan w:val="2"/>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99 0 00 81795</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p>
          <w:p w:rsidR="00C55CFB" w:rsidRPr="00C55CFB" w:rsidRDefault="00C55CFB" w:rsidP="00C55CFB">
            <w:pPr>
              <w:jc w:val="center"/>
              <w:rPr>
                <w:color w:val="000000"/>
                <w:sz w:val="20"/>
                <w:szCs w:val="20"/>
              </w:rPr>
            </w:pPr>
            <w:r w:rsidRPr="00C55CFB">
              <w:rPr>
                <w:color w:val="000000"/>
                <w:sz w:val="20"/>
                <w:szCs w:val="20"/>
              </w:rPr>
              <w:t>60,0</w:t>
            </w:r>
          </w:p>
        </w:tc>
      </w:tr>
      <w:tr w:rsidR="00C55CFB" w:rsidRPr="00C55CFB" w:rsidTr="00C55CFB">
        <w:trPr>
          <w:gridAfter w:val="2"/>
          <w:wAfter w:w="6672" w:type="dxa"/>
          <w:trHeight w:val="435"/>
        </w:trPr>
        <w:tc>
          <w:tcPr>
            <w:tcW w:w="7619" w:type="dxa"/>
            <w:gridSpan w:val="4"/>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71" w:type="dxa"/>
            <w:gridSpan w:val="3"/>
            <w:vAlign w:val="bottom"/>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rPr>
                <w:color w:val="000000"/>
                <w:sz w:val="20"/>
                <w:szCs w:val="20"/>
              </w:rPr>
            </w:pPr>
            <w:r w:rsidRPr="00C55CFB">
              <w:rPr>
                <w:color w:val="000000"/>
                <w:sz w:val="20"/>
                <w:szCs w:val="20"/>
              </w:rPr>
              <w:t>99 0 00 81795</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60,0</w:t>
            </w:r>
          </w:p>
        </w:tc>
      </w:tr>
      <w:tr w:rsidR="00C55CFB" w:rsidRPr="00C55CFB" w:rsidTr="00C55CFB">
        <w:trPr>
          <w:gridAfter w:val="2"/>
          <w:wAfter w:w="6672" w:type="dxa"/>
          <w:trHeight w:val="126"/>
        </w:trPr>
        <w:tc>
          <w:tcPr>
            <w:tcW w:w="7619" w:type="dxa"/>
            <w:gridSpan w:val="4"/>
          </w:tcPr>
          <w:p w:rsidR="00C55CFB" w:rsidRPr="00C55CFB" w:rsidRDefault="00C55CFB" w:rsidP="00C55CFB">
            <w:pPr>
              <w:rPr>
                <w:sz w:val="20"/>
                <w:szCs w:val="20"/>
              </w:rPr>
            </w:pPr>
            <w:r w:rsidRPr="00C55CFB">
              <w:rPr>
                <w:sz w:val="20"/>
                <w:szCs w:val="20"/>
              </w:rPr>
              <w:t xml:space="preserve">Расходы по обеспечению автономными дымовыми пожарными </w:t>
            </w:r>
            <w:proofErr w:type="spellStart"/>
            <w:r w:rsidRPr="00C55CFB">
              <w:rPr>
                <w:sz w:val="20"/>
                <w:szCs w:val="20"/>
              </w:rPr>
              <w:t>извещателями</w:t>
            </w:r>
            <w:proofErr w:type="spellEnd"/>
            <w:r w:rsidRPr="00C55CFB">
              <w:rPr>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71" w:type="dxa"/>
            <w:gridSpan w:val="3"/>
            <w:vAlign w:val="bottom"/>
          </w:tcPr>
          <w:p w:rsidR="00C55CFB" w:rsidRPr="00C55CFB" w:rsidRDefault="00C55CFB" w:rsidP="00C55CFB">
            <w:pPr>
              <w:rPr>
                <w:sz w:val="20"/>
                <w:szCs w:val="20"/>
              </w:rPr>
            </w:pPr>
            <w:r w:rsidRPr="00C55CFB">
              <w:rPr>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10 0 07 70330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148,2</w:t>
            </w:r>
          </w:p>
        </w:tc>
      </w:tr>
      <w:tr w:rsidR="00C55CFB" w:rsidRPr="00C55CFB" w:rsidTr="00C55CFB">
        <w:trPr>
          <w:gridAfter w:val="2"/>
          <w:wAfter w:w="6672" w:type="dxa"/>
          <w:trHeight w:val="135"/>
        </w:trPr>
        <w:tc>
          <w:tcPr>
            <w:tcW w:w="7619" w:type="dxa"/>
            <w:gridSpan w:val="4"/>
          </w:tcPr>
          <w:p w:rsidR="00C55CFB" w:rsidRPr="00C55CFB" w:rsidRDefault="00C55CFB" w:rsidP="00C55CFB">
            <w:pPr>
              <w:rPr>
                <w:sz w:val="20"/>
                <w:szCs w:val="20"/>
              </w:rPr>
            </w:pPr>
            <w:r w:rsidRPr="00C55CFB">
              <w:rPr>
                <w:sz w:val="20"/>
                <w:szCs w:val="20"/>
              </w:rPr>
              <w:t>Прочая закупка товаров, работ и услуг для  государственных (муниципальных)  нужд</w:t>
            </w:r>
          </w:p>
        </w:tc>
        <w:tc>
          <w:tcPr>
            <w:tcW w:w="771" w:type="dxa"/>
            <w:gridSpan w:val="3"/>
            <w:vAlign w:val="bottom"/>
          </w:tcPr>
          <w:p w:rsidR="00C55CFB" w:rsidRPr="00C55CFB" w:rsidRDefault="00C55CFB" w:rsidP="00C55CFB">
            <w:pPr>
              <w:rPr>
                <w:sz w:val="20"/>
                <w:szCs w:val="20"/>
              </w:rPr>
            </w:pPr>
            <w:r w:rsidRPr="00C55CFB">
              <w:rPr>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10 0 07 70330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148,2</w:t>
            </w:r>
          </w:p>
        </w:tc>
      </w:tr>
      <w:tr w:rsidR="00C55CFB" w:rsidRPr="00C55CFB" w:rsidTr="00C55CFB">
        <w:trPr>
          <w:gridAfter w:val="2"/>
          <w:wAfter w:w="6672" w:type="dxa"/>
          <w:trHeight w:val="135"/>
        </w:trPr>
        <w:tc>
          <w:tcPr>
            <w:tcW w:w="7619" w:type="dxa"/>
            <w:gridSpan w:val="4"/>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71" w:type="dxa"/>
            <w:gridSpan w:val="3"/>
            <w:vAlign w:val="bottom"/>
          </w:tcPr>
          <w:p w:rsidR="00C55CFB" w:rsidRPr="00C55CFB" w:rsidRDefault="00C55CFB" w:rsidP="00C55CFB">
            <w:pPr>
              <w:rPr>
                <w:sz w:val="20"/>
                <w:szCs w:val="20"/>
              </w:rPr>
            </w:pPr>
            <w:r w:rsidRPr="00C55CFB">
              <w:rPr>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99 0 00 81218</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7,8</w:t>
            </w:r>
          </w:p>
        </w:tc>
      </w:tr>
      <w:tr w:rsidR="00C55CFB" w:rsidRPr="00C55CFB" w:rsidTr="00C55CFB">
        <w:trPr>
          <w:gridAfter w:val="2"/>
          <w:wAfter w:w="6672" w:type="dxa"/>
          <w:trHeight w:val="96"/>
        </w:trPr>
        <w:tc>
          <w:tcPr>
            <w:tcW w:w="7619" w:type="dxa"/>
            <w:gridSpan w:val="4"/>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71" w:type="dxa"/>
            <w:gridSpan w:val="3"/>
            <w:vAlign w:val="bottom"/>
          </w:tcPr>
          <w:p w:rsidR="00C55CFB" w:rsidRPr="00C55CFB" w:rsidRDefault="00C55CFB" w:rsidP="00C55CFB">
            <w:pPr>
              <w:rPr>
                <w:sz w:val="20"/>
                <w:szCs w:val="20"/>
              </w:rPr>
            </w:pPr>
            <w:r w:rsidRPr="00C55CFB">
              <w:rPr>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99 0 00 81218</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7,8</w:t>
            </w:r>
          </w:p>
        </w:tc>
      </w:tr>
      <w:tr w:rsidR="00C55CFB" w:rsidRPr="00C55CFB" w:rsidTr="00C55CFB">
        <w:trPr>
          <w:gridAfter w:val="2"/>
          <w:wAfter w:w="6672" w:type="dxa"/>
          <w:trHeight w:val="81"/>
        </w:trPr>
        <w:tc>
          <w:tcPr>
            <w:tcW w:w="7619" w:type="dxa"/>
            <w:gridSpan w:val="4"/>
          </w:tcPr>
          <w:p w:rsidR="00C55CFB" w:rsidRPr="00C55CFB" w:rsidRDefault="00C55CFB" w:rsidP="00C55CFB">
            <w:pPr>
              <w:rPr>
                <w:color w:val="000000"/>
                <w:sz w:val="20"/>
                <w:szCs w:val="20"/>
              </w:rPr>
            </w:pPr>
            <w:r w:rsidRPr="00C55CFB">
              <w:rPr>
                <w:color w:val="000000"/>
                <w:sz w:val="20"/>
                <w:szCs w:val="20"/>
              </w:rPr>
              <w:t>Национальная  экономика</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00</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2698,128</w:t>
            </w:r>
          </w:p>
        </w:tc>
      </w:tr>
      <w:tr w:rsidR="00C55CFB" w:rsidRPr="00C55CFB" w:rsidTr="00C55CFB">
        <w:trPr>
          <w:gridAfter w:val="2"/>
          <w:wAfter w:w="6672" w:type="dxa"/>
          <w:trHeight w:val="126"/>
        </w:trPr>
        <w:tc>
          <w:tcPr>
            <w:tcW w:w="7619" w:type="dxa"/>
            <w:gridSpan w:val="4"/>
          </w:tcPr>
          <w:p w:rsidR="00C55CFB" w:rsidRPr="00C55CFB" w:rsidRDefault="00C55CFB" w:rsidP="00C55CFB">
            <w:pPr>
              <w:rPr>
                <w:color w:val="000000"/>
                <w:sz w:val="20"/>
                <w:szCs w:val="20"/>
              </w:rPr>
            </w:pPr>
            <w:r w:rsidRPr="00C55CFB">
              <w:rPr>
                <w:color w:val="000000"/>
                <w:sz w:val="20"/>
                <w:szCs w:val="20"/>
              </w:rPr>
              <w:t>Дорожное хозяйство (дорожные фонды)</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vAlign w:val="bottom"/>
          </w:tcPr>
          <w:p w:rsidR="00C55CFB" w:rsidRPr="00C55CFB" w:rsidRDefault="00C55CFB" w:rsidP="00C55CFB">
            <w:pPr>
              <w:jc w:val="center"/>
              <w:rPr>
                <w:color w:val="000000"/>
                <w:sz w:val="20"/>
                <w:szCs w:val="20"/>
              </w:rPr>
            </w:pPr>
            <w:r w:rsidRPr="00C55CFB">
              <w:rPr>
                <w:color w:val="000000"/>
                <w:sz w:val="20"/>
                <w:szCs w:val="20"/>
              </w:rPr>
              <w:t>2698,128</w:t>
            </w:r>
          </w:p>
        </w:tc>
      </w:tr>
      <w:tr w:rsidR="00C55CFB" w:rsidRPr="00C55CFB" w:rsidTr="00C55CFB">
        <w:trPr>
          <w:gridAfter w:val="2"/>
          <w:wAfter w:w="6672" w:type="dxa"/>
          <w:trHeight w:val="126"/>
        </w:trPr>
        <w:tc>
          <w:tcPr>
            <w:tcW w:w="7619" w:type="dxa"/>
            <w:gridSpan w:val="4"/>
            <w:vAlign w:val="bottom"/>
          </w:tcPr>
          <w:p w:rsidR="00C55CFB" w:rsidRPr="00C55CFB" w:rsidRDefault="00C55CFB" w:rsidP="00C55CFB">
            <w:pPr>
              <w:rPr>
                <w:color w:val="000000"/>
                <w:sz w:val="20"/>
                <w:szCs w:val="20"/>
              </w:rPr>
            </w:pPr>
            <w:r w:rsidRPr="00C55CFB">
              <w:rPr>
                <w:sz w:val="20"/>
                <w:szCs w:val="20"/>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99 0 00 49790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2419,4</w:t>
            </w:r>
          </w:p>
        </w:tc>
      </w:tr>
      <w:tr w:rsidR="00C55CFB" w:rsidRPr="00C55CFB" w:rsidTr="00C55CFB">
        <w:trPr>
          <w:gridAfter w:val="2"/>
          <w:wAfter w:w="6672" w:type="dxa"/>
          <w:trHeight w:val="135"/>
        </w:trPr>
        <w:tc>
          <w:tcPr>
            <w:tcW w:w="7619" w:type="dxa"/>
            <w:gridSpan w:val="4"/>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99 0 00 49790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2419,4</w:t>
            </w:r>
          </w:p>
        </w:tc>
      </w:tr>
      <w:tr w:rsidR="00C55CFB" w:rsidRPr="00C55CFB" w:rsidTr="00C55CFB">
        <w:trPr>
          <w:gridAfter w:val="2"/>
          <w:wAfter w:w="6672" w:type="dxa"/>
          <w:trHeight w:val="405"/>
        </w:trPr>
        <w:tc>
          <w:tcPr>
            <w:tcW w:w="7619" w:type="dxa"/>
            <w:gridSpan w:val="4"/>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99 0 00 49790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2419,4</w:t>
            </w:r>
          </w:p>
        </w:tc>
      </w:tr>
      <w:tr w:rsidR="00C55CFB" w:rsidRPr="00C55CFB" w:rsidTr="00C55CFB">
        <w:trPr>
          <w:gridAfter w:val="2"/>
          <w:wAfter w:w="6672" w:type="dxa"/>
          <w:trHeight w:val="126"/>
        </w:trPr>
        <w:tc>
          <w:tcPr>
            <w:tcW w:w="7619" w:type="dxa"/>
            <w:gridSpan w:val="4"/>
          </w:tcPr>
          <w:p w:rsidR="00C55CFB" w:rsidRPr="00C55CFB" w:rsidRDefault="00C55CFB" w:rsidP="00C55CFB">
            <w:pPr>
              <w:suppressAutoHyphens/>
              <w:jc w:val="both"/>
              <w:rPr>
                <w:sz w:val="20"/>
                <w:szCs w:val="20"/>
                <w:lang w:eastAsia="ar-SA"/>
              </w:rPr>
            </w:pPr>
            <w:r w:rsidRPr="00C55CFB">
              <w:rPr>
                <w:color w:val="000000"/>
                <w:sz w:val="20"/>
                <w:szCs w:val="20"/>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61 0 04 70760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278,728</w:t>
            </w:r>
          </w:p>
        </w:tc>
      </w:tr>
      <w:tr w:rsidR="00C55CFB" w:rsidRPr="00C55CFB" w:rsidTr="00C55CFB">
        <w:trPr>
          <w:gridAfter w:val="2"/>
          <w:wAfter w:w="6672" w:type="dxa"/>
          <w:trHeight w:val="135"/>
        </w:trPr>
        <w:tc>
          <w:tcPr>
            <w:tcW w:w="7619" w:type="dxa"/>
            <w:gridSpan w:val="4"/>
          </w:tcPr>
          <w:p w:rsidR="00C55CFB" w:rsidRPr="00C55CFB" w:rsidRDefault="00C55CFB" w:rsidP="00C55CFB">
            <w:pPr>
              <w:suppressAutoHyphens/>
              <w:jc w:val="both"/>
              <w:rPr>
                <w:sz w:val="20"/>
                <w:szCs w:val="20"/>
                <w:lang w:eastAsia="ar-SA"/>
              </w:rPr>
            </w:pPr>
            <w:r w:rsidRPr="00C55CFB">
              <w:rPr>
                <w:sz w:val="20"/>
                <w:szCs w:val="20"/>
                <w:lang w:eastAsia="ar-SA"/>
              </w:rPr>
              <w:t>Закупка товаров, работ и услуг для государственных (муниципальных) нужд</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61 0 04 70760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278,728</w:t>
            </w:r>
          </w:p>
        </w:tc>
      </w:tr>
      <w:tr w:rsidR="00C55CFB" w:rsidRPr="00C55CFB" w:rsidTr="00C55CFB">
        <w:trPr>
          <w:gridAfter w:val="2"/>
          <w:wAfter w:w="6672" w:type="dxa"/>
          <w:trHeight w:val="126"/>
        </w:trPr>
        <w:tc>
          <w:tcPr>
            <w:tcW w:w="7619" w:type="dxa"/>
            <w:gridSpan w:val="4"/>
          </w:tcPr>
          <w:p w:rsidR="00C55CFB" w:rsidRPr="00C55CFB" w:rsidRDefault="00C55CFB" w:rsidP="00C55CFB">
            <w:pPr>
              <w:suppressAutoHyphens/>
              <w:jc w:val="both"/>
              <w:rPr>
                <w:sz w:val="20"/>
                <w:szCs w:val="20"/>
                <w:lang w:eastAsia="ar-SA"/>
              </w:rPr>
            </w:pPr>
            <w:r w:rsidRPr="00C55CFB">
              <w:rPr>
                <w:sz w:val="20"/>
                <w:szCs w:val="20"/>
                <w:lang w:eastAsia="ar-SA"/>
              </w:rPr>
              <w:t>Иные закупки товаров, работ и услуг для обеспечения государственных (муниципальных) нужд</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04</w:t>
            </w:r>
          </w:p>
        </w:tc>
        <w:tc>
          <w:tcPr>
            <w:tcW w:w="837" w:type="dxa"/>
          </w:tcPr>
          <w:p w:rsidR="00C55CFB" w:rsidRPr="00C55CFB" w:rsidRDefault="00C55CFB" w:rsidP="00C55CFB">
            <w:pPr>
              <w:jc w:val="center"/>
              <w:rPr>
                <w:color w:val="000000"/>
                <w:sz w:val="20"/>
                <w:szCs w:val="20"/>
              </w:rPr>
            </w:pPr>
            <w:r w:rsidRPr="00C55CFB">
              <w:rPr>
                <w:color w:val="000000"/>
                <w:sz w:val="20"/>
                <w:szCs w:val="20"/>
              </w:rPr>
              <w:t>09</w:t>
            </w:r>
          </w:p>
        </w:tc>
        <w:tc>
          <w:tcPr>
            <w:tcW w:w="1743" w:type="dxa"/>
          </w:tcPr>
          <w:p w:rsidR="00C55CFB" w:rsidRPr="00C55CFB" w:rsidRDefault="00C55CFB" w:rsidP="00C55CFB">
            <w:pPr>
              <w:jc w:val="center"/>
              <w:rPr>
                <w:color w:val="000000"/>
                <w:sz w:val="20"/>
                <w:szCs w:val="20"/>
              </w:rPr>
            </w:pPr>
            <w:r w:rsidRPr="00C55CFB">
              <w:rPr>
                <w:color w:val="000000"/>
                <w:sz w:val="20"/>
                <w:szCs w:val="20"/>
              </w:rPr>
              <w:t>61 0 04 70760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278,728</w:t>
            </w:r>
          </w:p>
        </w:tc>
      </w:tr>
      <w:tr w:rsidR="00C55CFB" w:rsidRPr="00C55CFB" w:rsidTr="00C55CFB">
        <w:trPr>
          <w:gridAfter w:val="2"/>
          <w:wAfter w:w="6672" w:type="dxa"/>
          <w:trHeight w:val="210"/>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Жилищно-коммунальное хозяйство</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05</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1833,045</w:t>
            </w:r>
          </w:p>
        </w:tc>
      </w:tr>
      <w:tr w:rsidR="00C55CFB" w:rsidRPr="00C55CFB" w:rsidTr="00C55CFB">
        <w:trPr>
          <w:gridAfter w:val="2"/>
          <w:wAfter w:w="6672" w:type="dxa"/>
          <w:trHeight w:val="217"/>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Коммунальное хозяйство</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05</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217"/>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05</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sz w:val="20"/>
                <w:szCs w:val="20"/>
              </w:rPr>
            </w:pPr>
            <w:r w:rsidRPr="00C55CFB">
              <w:rPr>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217"/>
        </w:trPr>
        <w:tc>
          <w:tcPr>
            <w:tcW w:w="7619" w:type="dxa"/>
            <w:gridSpan w:val="4"/>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99 0 00 81650</w:t>
            </w:r>
          </w:p>
        </w:tc>
        <w:tc>
          <w:tcPr>
            <w:tcW w:w="850" w:type="dxa"/>
          </w:tcPr>
          <w:p w:rsidR="00C55CFB" w:rsidRPr="00C55CFB" w:rsidRDefault="00C55CFB" w:rsidP="00C55CFB">
            <w:pPr>
              <w:jc w:val="center"/>
              <w:rPr>
                <w:sz w:val="20"/>
                <w:szCs w:val="20"/>
              </w:rPr>
            </w:pPr>
            <w:r w:rsidRPr="00C55CFB">
              <w:rPr>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255"/>
        </w:trPr>
        <w:tc>
          <w:tcPr>
            <w:tcW w:w="7619" w:type="dxa"/>
            <w:gridSpan w:val="4"/>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sz w:val="20"/>
                <w:szCs w:val="20"/>
              </w:rPr>
            </w:pPr>
            <w:r w:rsidRPr="00C55CFB">
              <w:rPr>
                <w:color w:val="000000"/>
                <w:sz w:val="20"/>
                <w:szCs w:val="20"/>
              </w:rPr>
              <w:t>99 0 00 81650</w:t>
            </w:r>
          </w:p>
        </w:tc>
        <w:tc>
          <w:tcPr>
            <w:tcW w:w="850" w:type="dxa"/>
          </w:tcPr>
          <w:p w:rsidR="00C55CFB" w:rsidRPr="00C55CFB" w:rsidRDefault="00C55CFB" w:rsidP="00C55CFB">
            <w:pPr>
              <w:jc w:val="center"/>
              <w:rPr>
                <w:sz w:val="20"/>
                <w:szCs w:val="20"/>
              </w:rPr>
            </w:pPr>
            <w:r w:rsidRPr="00C55CFB">
              <w:rPr>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111"/>
        </w:trPr>
        <w:tc>
          <w:tcPr>
            <w:tcW w:w="7619" w:type="dxa"/>
            <w:gridSpan w:val="4"/>
            <w:vAlign w:val="bottom"/>
          </w:tcPr>
          <w:p w:rsidR="00C55CFB" w:rsidRPr="00C55CFB" w:rsidRDefault="00C55CFB" w:rsidP="00C55CFB">
            <w:pPr>
              <w:rPr>
                <w:sz w:val="20"/>
                <w:szCs w:val="20"/>
              </w:rPr>
            </w:pPr>
            <w:r w:rsidRPr="00C55CFB">
              <w:rPr>
                <w:sz w:val="20"/>
                <w:szCs w:val="20"/>
              </w:rPr>
              <w:t>Благоустройство</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sz w:val="20"/>
                <w:szCs w:val="20"/>
              </w:rPr>
            </w:pPr>
            <w:r w:rsidRPr="00C55CFB">
              <w:rPr>
                <w:sz w:val="20"/>
                <w:szCs w:val="20"/>
              </w:rPr>
              <w:t>05</w:t>
            </w:r>
          </w:p>
        </w:tc>
        <w:tc>
          <w:tcPr>
            <w:tcW w:w="837" w:type="dxa"/>
            <w:vAlign w:val="bottom"/>
          </w:tcPr>
          <w:p w:rsidR="00C55CFB" w:rsidRPr="00C55CFB" w:rsidRDefault="00C55CFB" w:rsidP="00C55CFB">
            <w:pPr>
              <w:jc w:val="center"/>
              <w:rPr>
                <w:sz w:val="20"/>
                <w:szCs w:val="20"/>
              </w:rPr>
            </w:pPr>
            <w:r w:rsidRPr="00C55CFB">
              <w:rPr>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1833,045</w:t>
            </w:r>
          </w:p>
        </w:tc>
      </w:tr>
      <w:tr w:rsidR="00C55CFB" w:rsidRPr="00C55CFB" w:rsidTr="00C55CFB">
        <w:trPr>
          <w:gridAfter w:val="2"/>
          <w:wAfter w:w="6672" w:type="dxa"/>
          <w:trHeight w:val="150"/>
        </w:trPr>
        <w:tc>
          <w:tcPr>
            <w:tcW w:w="7619" w:type="dxa"/>
            <w:gridSpan w:val="4"/>
            <w:vAlign w:val="bottom"/>
          </w:tcPr>
          <w:p w:rsidR="00C55CFB" w:rsidRPr="00C55CFB" w:rsidRDefault="00C55CFB" w:rsidP="00C55CFB">
            <w:pPr>
              <w:widowControl w:val="0"/>
              <w:adjustRightInd w:val="0"/>
              <w:spacing w:line="360" w:lineRule="atLeast"/>
              <w:jc w:val="both"/>
              <w:rPr>
                <w:rFonts w:eastAsiaTheme="minorHAnsi"/>
                <w:sz w:val="20"/>
                <w:szCs w:val="20"/>
                <w:lang w:eastAsia="en-US"/>
              </w:rPr>
            </w:pPr>
            <w:r w:rsidRPr="00C55CFB">
              <w:rPr>
                <w:rFonts w:eastAsiaTheme="minorHAnsi"/>
                <w:color w:val="000000"/>
                <w:sz w:val="20"/>
                <w:szCs w:val="20"/>
                <w:lang w:eastAsia="en-US"/>
              </w:rPr>
              <w:lastRenderedPageBreak/>
              <w:t>Не программное направление бюджета поселения</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sz w:val="20"/>
                <w:szCs w:val="20"/>
              </w:rPr>
            </w:pPr>
            <w:r w:rsidRPr="00C55CFB">
              <w:rPr>
                <w:sz w:val="20"/>
                <w:szCs w:val="20"/>
              </w:rPr>
              <w:t>05</w:t>
            </w:r>
          </w:p>
        </w:tc>
        <w:tc>
          <w:tcPr>
            <w:tcW w:w="837" w:type="dxa"/>
            <w:vAlign w:val="bottom"/>
          </w:tcPr>
          <w:p w:rsidR="00C55CFB" w:rsidRPr="00C55CFB" w:rsidRDefault="00C55CFB" w:rsidP="00C55CFB">
            <w:pPr>
              <w:jc w:val="center"/>
              <w:rPr>
                <w:sz w:val="20"/>
                <w:szCs w:val="20"/>
              </w:rPr>
            </w:pPr>
            <w:r w:rsidRPr="00C55CFB">
              <w:rPr>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sz w:val="20"/>
                <w:szCs w:val="20"/>
              </w:rPr>
            </w:pPr>
            <w:r w:rsidRPr="00C55CFB">
              <w:rPr>
                <w:sz w:val="20"/>
                <w:szCs w:val="20"/>
              </w:rPr>
              <w:t>000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1833,045</w:t>
            </w:r>
          </w:p>
        </w:tc>
      </w:tr>
      <w:tr w:rsidR="00C55CFB" w:rsidRPr="00C55CFB" w:rsidTr="00C55CFB">
        <w:trPr>
          <w:gridAfter w:val="2"/>
          <w:wAfter w:w="6672" w:type="dxa"/>
          <w:trHeight w:val="96"/>
        </w:trPr>
        <w:tc>
          <w:tcPr>
            <w:tcW w:w="7619" w:type="dxa"/>
            <w:gridSpan w:val="4"/>
            <w:vAlign w:val="center"/>
          </w:tcPr>
          <w:p w:rsidR="00C55CFB" w:rsidRPr="00C55CFB" w:rsidRDefault="00C55CFB" w:rsidP="00C55CFB">
            <w:pPr>
              <w:rPr>
                <w:i/>
                <w:sz w:val="20"/>
                <w:szCs w:val="20"/>
              </w:rPr>
            </w:pPr>
            <w:r w:rsidRPr="00C55CFB">
              <w:rPr>
                <w:i/>
                <w:sz w:val="20"/>
                <w:szCs w:val="20"/>
              </w:rPr>
              <w:t>Отдельные мероприятия</w:t>
            </w:r>
            <w:proofErr w:type="gramStart"/>
            <w:r w:rsidRPr="00C55CFB">
              <w:rPr>
                <w:i/>
                <w:sz w:val="20"/>
                <w:szCs w:val="20"/>
              </w:rPr>
              <w:t xml:space="preserve"> ,</w:t>
            </w:r>
            <w:proofErr w:type="gramEnd"/>
            <w:r w:rsidRPr="00C55CFB">
              <w:rPr>
                <w:i/>
                <w:sz w:val="20"/>
                <w:szCs w:val="20"/>
              </w:rPr>
              <w:t>осуществляемые в рамках благоустройства в части уличного освещения</w:t>
            </w:r>
          </w:p>
        </w:tc>
        <w:tc>
          <w:tcPr>
            <w:tcW w:w="771" w:type="dxa"/>
            <w:gridSpan w:val="3"/>
          </w:tcPr>
          <w:p w:rsidR="00C55CFB" w:rsidRPr="00C55CFB" w:rsidRDefault="00C55CFB" w:rsidP="00C55CFB">
            <w:pPr>
              <w:rPr>
                <w:i/>
                <w:sz w:val="20"/>
                <w:szCs w:val="20"/>
              </w:rPr>
            </w:pPr>
            <w:r w:rsidRPr="00C55CFB">
              <w:rPr>
                <w:i/>
                <w:color w:val="000000"/>
                <w:sz w:val="20"/>
                <w:szCs w:val="20"/>
              </w:rPr>
              <w:t>006</w:t>
            </w:r>
          </w:p>
        </w:tc>
        <w:tc>
          <w:tcPr>
            <w:tcW w:w="795" w:type="dxa"/>
          </w:tcPr>
          <w:p w:rsidR="00C55CFB" w:rsidRPr="00C55CFB" w:rsidRDefault="00C55CFB" w:rsidP="00C55CFB">
            <w:pPr>
              <w:jc w:val="center"/>
              <w:rPr>
                <w:i/>
                <w:sz w:val="20"/>
                <w:szCs w:val="20"/>
              </w:rPr>
            </w:pPr>
            <w:r w:rsidRPr="00C55CFB">
              <w:rPr>
                <w:i/>
                <w:sz w:val="20"/>
                <w:szCs w:val="20"/>
              </w:rPr>
              <w:t>05</w:t>
            </w:r>
          </w:p>
        </w:tc>
        <w:tc>
          <w:tcPr>
            <w:tcW w:w="837" w:type="dxa"/>
          </w:tcPr>
          <w:p w:rsidR="00C55CFB" w:rsidRPr="00C55CFB" w:rsidRDefault="00C55CFB" w:rsidP="00C55CFB">
            <w:pPr>
              <w:jc w:val="center"/>
              <w:rPr>
                <w:i/>
                <w:sz w:val="20"/>
                <w:szCs w:val="20"/>
              </w:rPr>
            </w:pPr>
            <w:r w:rsidRPr="00C55CFB">
              <w:rPr>
                <w:i/>
                <w:sz w:val="20"/>
                <w:szCs w:val="20"/>
              </w:rPr>
              <w:t>03</w:t>
            </w:r>
          </w:p>
        </w:tc>
        <w:tc>
          <w:tcPr>
            <w:tcW w:w="1743" w:type="dxa"/>
          </w:tcPr>
          <w:p w:rsidR="00C55CFB" w:rsidRPr="00C55CFB" w:rsidRDefault="00C55CFB" w:rsidP="00C55CFB">
            <w:pPr>
              <w:jc w:val="center"/>
              <w:rPr>
                <w:i/>
                <w:color w:val="000000"/>
                <w:sz w:val="20"/>
                <w:szCs w:val="20"/>
              </w:rPr>
            </w:pPr>
            <w:r w:rsidRPr="00C55CFB">
              <w:rPr>
                <w:i/>
                <w:color w:val="000000"/>
                <w:sz w:val="20"/>
                <w:szCs w:val="20"/>
              </w:rPr>
              <w:t>99 0 00 76100</w:t>
            </w:r>
          </w:p>
        </w:tc>
        <w:tc>
          <w:tcPr>
            <w:tcW w:w="850" w:type="dxa"/>
          </w:tcPr>
          <w:p w:rsidR="00C55CFB" w:rsidRPr="00C55CFB" w:rsidRDefault="00C55CFB" w:rsidP="00C55CFB">
            <w:pPr>
              <w:jc w:val="center"/>
              <w:rPr>
                <w:i/>
                <w:sz w:val="20"/>
                <w:szCs w:val="20"/>
              </w:rPr>
            </w:pPr>
            <w:r w:rsidRPr="00C55CFB">
              <w:rPr>
                <w:i/>
                <w:sz w:val="20"/>
                <w:szCs w:val="20"/>
              </w:rPr>
              <w:t>000</w:t>
            </w:r>
          </w:p>
        </w:tc>
        <w:tc>
          <w:tcPr>
            <w:tcW w:w="1418" w:type="dxa"/>
            <w:shd w:val="clear" w:color="auto" w:fill="FFFFFF" w:themeFill="background1"/>
          </w:tcPr>
          <w:p w:rsidR="00C55CFB" w:rsidRPr="00C55CFB" w:rsidRDefault="00C55CFB" w:rsidP="00C55CFB">
            <w:pPr>
              <w:jc w:val="center"/>
              <w:rPr>
                <w:i/>
                <w:sz w:val="20"/>
                <w:szCs w:val="20"/>
              </w:rPr>
            </w:pPr>
            <w:r w:rsidRPr="00C55CFB">
              <w:rPr>
                <w:i/>
                <w:sz w:val="20"/>
                <w:szCs w:val="20"/>
              </w:rPr>
              <w:t>976,5</w:t>
            </w:r>
          </w:p>
        </w:tc>
      </w:tr>
      <w:tr w:rsidR="00C55CFB" w:rsidRPr="00C55CFB" w:rsidTr="00C55CFB">
        <w:trPr>
          <w:gridAfter w:val="2"/>
          <w:wAfter w:w="6672" w:type="dxa"/>
          <w:trHeight w:val="165"/>
        </w:trPr>
        <w:tc>
          <w:tcPr>
            <w:tcW w:w="7619" w:type="dxa"/>
            <w:gridSpan w:val="4"/>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sz w:val="20"/>
                <w:szCs w:val="20"/>
              </w:rPr>
            </w:pPr>
            <w:r w:rsidRPr="00C55CFB">
              <w:rPr>
                <w:color w:val="000000"/>
                <w:sz w:val="20"/>
                <w:szCs w:val="20"/>
              </w:rPr>
              <w:t>99 0 00 76100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976,5</w:t>
            </w:r>
          </w:p>
        </w:tc>
      </w:tr>
      <w:tr w:rsidR="00C55CFB" w:rsidRPr="00C55CFB" w:rsidTr="00C55CFB">
        <w:trPr>
          <w:gridAfter w:val="2"/>
          <w:wAfter w:w="6672" w:type="dxa"/>
          <w:trHeight w:val="271"/>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sz w:val="20"/>
                <w:szCs w:val="20"/>
              </w:rPr>
            </w:pPr>
            <w:r w:rsidRPr="00C55CFB">
              <w:rPr>
                <w:color w:val="000000"/>
                <w:sz w:val="20"/>
                <w:szCs w:val="20"/>
              </w:rPr>
              <w:t>99 0 00 76100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976,5</w:t>
            </w:r>
          </w:p>
          <w:p w:rsidR="00C55CFB" w:rsidRPr="00C55CFB" w:rsidRDefault="00C55CFB" w:rsidP="00C55CFB">
            <w:pPr>
              <w:jc w:val="center"/>
              <w:rPr>
                <w:sz w:val="20"/>
                <w:szCs w:val="20"/>
              </w:rPr>
            </w:pPr>
          </w:p>
        </w:tc>
      </w:tr>
      <w:tr w:rsidR="00C55CFB" w:rsidRPr="00C55CFB" w:rsidTr="00C55CFB">
        <w:trPr>
          <w:gridAfter w:val="2"/>
          <w:wAfter w:w="6672" w:type="dxa"/>
          <w:trHeight w:val="271"/>
        </w:trPr>
        <w:tc>
          <w:tcPr>
            <w:tcW w:w="7604" w:type="dxa"/>
            <w:gridSpan w:val="3"/>
          </w:tcPr>
          <w:p w:rsidR="00C55CFB" w:rsidRPr="00C55CFB" w:rsidRDefault="00C55CFB" w:rsidP="00C55CFB">
            <w:pPr>
              <w:rPr>
                <w:sz w:val="20"/>
                <w:szCs w:val="20"/>
              </w:rPr>
            </w:pPr>
            <w:r w:rsidRPr="00C55CFB">
              <w:rPr>
                <w:sz w:val="20"/>
                <w:szCs w:val="20"/>
              </w:rPr>
              <w:t>Иные бюджетные ассигнования</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99 0 00 76100</w:t>
            </w:r>
          </w:p>
        </w:tc>
        <w:tc>
          <w:tcPr>
            <w:tcW w:w="850" w:type="dxa"/>
          </w:tcPr>
          <w:p w:rsidR="00C55CFB" w:rsidRPr="00C55CFB" w:rsidRDefault="00C55CFB" w:rsidP="00C55CFB">
            <w:pPr>
              <w:jc w:val="center"/>
              <w:rPr>
                <w:color w:val="000000"/>
                <w:sz w:val="20"/>
                <w:szCs w:val="20"/>
              </w:rPr>
            </w:pPr>
            <w:r w:rsidRPr="00C55CFB">
              <w:rPr>
                <w:color w:val="000000"/>
                <w:sz w:val="20"/>
                <w:szCs w:val="20"/>
              </w:rPr>
              <w:t>850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0,00</w:t>
            </w:r>
          </w:p>
        </w:tc>
      </w:tr>
      <w:tr w:rsidR="00C55CFB" w:rsidRPr="00C55CFB" w:rsidTr="00C55CFB">
        <w:trPr>
          <w:gridAfter w:val="2"/>
          <w:wAfter w:w="6672" w:type="dxa"/>
          <w:trHeight w:val="271"/>
        </w:trPr>
        <w:tc>
          <w:tcPr>
            <w:tcW w:w="7604" w:type="dxa"/>
            <w:gridSpan w:val="3"/>
          </w:tcPr>
          <w:p w:rsidR="00C55CFB" w:rsidRPr="00C55CFB" w:rsidRDefault="00C55CFB" w:rsidP="00C55CFB">
            <w:pPr>
              <w:rPr>
                <w:i/>
                <w:sz w:val="20"/>
                <w:szCs w:val="20"/>
              </w:rPr>
            </w:pPr>
            <w:r w:rsidRPr="00C55CFB">
              <w:rPr>
                <w:bCs/>
                <w:i/>
                <w:color w:val="000000"/>
                <w:sz w:val="20"/>
                <w:szCs w:val="20"/>
              </w:rPr>
              <w:t>Организация и содержание мест захоронения</w:t>
            </w:r>
          </w:p>
        </w:tc>
        <w:tc>
          <w:tcPr>
            <w:tcW w:w="786" w:type="dxa"/>
            <w:gridSpan w:val="4"/>
          </w:tcPr>
          <w:p w:rsidR="00C55CFB" w:rsidRPr="00C55CFB" w:rsidRDefault="00C55CFB" w:rsidP="00C55CFB">
            <w:pPr>
              <w:rPr>
                <w:i/>
                <w:color w:val="000000"/>
                <w:sz w:val="20"/>
                <w:szCs w:val="20"/>
              </w:rPr>
            </w:pPr>
            <w:r w:rsidRPr="00C55CFB">
              <w:rPr>
                <w:i/>
                <w:color w:val="000000"/>
                <w:sz w:val="20"/>
                <w:szCs w:val="20"/>
              </w:rPr>
              <w:t>006</w:t>
            </w:r>
          </w:p>
        </w:tc>
        <w:tc>
          <w:tcPr>
            <w:tcW w:w="795" w:type="dxa"/>
          </w:tcPr>
          <w:p w:rsidR="00C55CFB" w:rsidRPr="00C55CFB" w:rsidRDefault="00C55CFB" w:rsidP="00C55CFB">
            <w:pPr>
              <w:jc w:val="center"/>
              <w:rPr>
                <w:i/>
                <w:color w:val="000000"/>
                <w:sz w:val="20"/>
                <w:szCs w:val="20"/>
              </w:rPr>
            </w:pPr>
            <w:r w:rsidRPr="00C55CFB">
              <w:rPr>
                <w:i/>
                <w:color w:val="000000"/>
                <w:sz w:val="20"/>
                <w:szCs w:val="20"/>
              </w:rPr>
              <w:t>05</w:t>
            </w:r>
          </w:p>
        </w:tc>
        <w:tc>
          <w:tcPr>
            <w:tcW w:w="837" w:type="dxa"/>
          </w:tcPr>
          <w:p w:rsidR="00C55CFB" w:rsidRPr="00C55CFB" w:rsidRDefault="00C55CFB" w:rsidP="00C55CFB">
            <w:pPr>
              <w:jc w:val="center"/>
              <w:rPr>
                <w:i/>
                <w:color w:val="000000"/>
                <w:sz w:val="20"/>
                <w:szCs w:val="20"/>
              </w:rPr>
            </w:pPr>
            <w:r w:rsidRPr="00C55CFB">
              <w:rPr>
                <w:i/>
                <w:color w:val="000000"/>
                <w:sz w:val="20"/>
                <w:szCs w:val="20"/>
              </w:rPr>
              <w:t>03</w:t>
            </w:r>
          </w:p>
        </w:tc>
        <w:tc>
          <w:tcPr>
            <w:tcW w:w="1743" w:type="dxa"/>
          </w:tcPr>
          <w:p w:rsidR="00C55CFB" w:rsidRPr="00C55CFB" w:rsidRDefault="00C55CFB" w:rsidP="00C55CFB">
            <w:pPr>
              <w:jc w:val="center"/>
              <w:rPr>
                <w:i/>
                <w:color w:val="000000"/>
                <w:sz w:val="20"/>
                <w:szCs w:val="20"/>
              </w:rPr>
            </w:pPr>
            <w:r w:rsidRPr="00C55CFB">
              <w:rPr>
                <w:i/>
                <w:color w:val="000000"/>
                <w:sz w:val="20"/>
                <w:szCs w:val="20"/>
              </w:rPr>
              <w:t>99 0 00 76400</w:t>
            </w:r>
          </w:p>
        </w:tc>
        <w:tc>
          <w:tcPr>
            <w:tcW w:w="850" w:type="dxa"/>
          </w:tcPr>
          <w:p w:rsidR="00C55CFB" w:rsidRPr="00C55CFB" w:rsidRDefault="00C55CFB" w:rsidP="00C55CFB">
            <w:pPr>
              <w:jc w:val="center"/>
              <w:rPr>
                <w:i/>
                <w:color w:val="000000"/>
                <w:sz w:val="20"/>
                <w:szCs w:val="20"/>
              </w:rPr>
            </w:pPr>
            <w:r w:rsidRPr="00C55CFB">
              <w:rPr>
                <w:i/>
                <w:color w:val="000000"/>
                <w:sz w:val="20"/>
                <w:szCs w:val="20"/>
              </w:rPr>
              <w:t>000</w:t>
            </w:r>
          </w:p>
        </w:tc>
        <w:tc>
          <w:tcPr>
            <w:tcW w:w="1418" w:type="dxa"/>
            <w:shd w:val="clear" w:color="auto" w:fill="FFFFFF" w:themeFill="background1"/>
          </w:tcPr>
          <w:p w:rsidR="00C55CFB" w:rsidRPr="00C55CFB" w:rsidRDefault="00C55CFB" w:rsidP="00C55CFB">
            <w:pPr>
              <w:jc w:val="center"/>
              <w:rPr>
                <w:i/>
                <w:sz w:val="20"/>
                <w:szCs w:val="20"/>
              </w:rPr>
            </w:pPr>
            <w:r w:rsidRPr="00C55CFB">
              <w:rPr>
                <w:i/>
                <w:sz w:val="20"/>
                <w:szCs w:val="20"/>
              </w:rPr>
              <w:t>107,5</w:t>
            </w:r>
          </w:p>
        </w:tc>
      </w:tr>
      <w:tr w:rsidR="00C55CFB" w:rsidRPr="00C55CFB" w:rsidTr="00C55CFB">
        <w:trPr>
          <w:gridAfter w:val="2"/>
          <w:wAfter w:w="6672" w:type="dxa"/>
          <w:trHeight w:val="224"/>
        </w:trPr>
        <w:tc>
          <w:tcPr>
            <w:tcW w:w="7604" w:type="dxa"/>
            <w:gridSpan w:val="3"/>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99 0 00 76400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107,5</w:t>
            </w:r>
          </w:p>
        </w:tc>
      </w:tr>
      <w:tr w:rsidR="00C55CFB" w:rsidRPr="00C55CFB" w:rsidTr="00C55CFB">
        <w:trPr>
          <w:gridAfter w:val="2"/>
          <w:wAfter w:w="6672" w:type="dxa"/>
          <w:trHeight w:val="465"/>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99 0 00 76400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sz w:val="20"/>
                <w:szCs w:val="20"/>
              </w:rPr>
            </w:pPr>
            <w:r w:rsidRPr="00C55CFB">
              <w:rPr>
                <w:sz w:val="20"/>
                <w:szCs w:val="20"/>
              </w:rPr>
              <w:t>107,5</w:t>
            </w:r>
          </w:p>
        </w:tc>
      </w:tr>
      <w:tr w:rsidR="00C55CFB" w:rsidRPr="00C55CFB" w:rsidTr="00C55CFB">
        <w:trPr>
          <w:gridAfter w:val="2"/>
          <w:wAfter w:w="6672" w:type="dxa"/>
          <w:trHeight w:val="233"/>
        </w:trPr>
        <w:tc>
          <w:tcPr>
            <w:tcW w:w="7604" w:type="dxa"/>
            <w:gridSpan w:val="3"/>
            <w:vAlign w:val="center"/>
          </w:tcPr>
          <w:p w:rsidR="00C55CFB" w:rsidRPr="00C55CFB" w:rsidRDefault="00C55CFB" w:rsidP="00C55CFB">
            <w:pPr>
              <w:rPr>
                <w:i/>
                <w:sz w:val="20"/>
                <w:szCs w:val="20"/>
              </w:rPr>
            </w:pPr>
            <w:r w:rsidRPr="00C55CFB">
              <w:rPr>
                <w:i/>
                <w:sz w:val="20"/>
                <w:szCs w:val="20"/>
              </w:rPr>
              <w:t>Отдельные мероприятия</w:t>
            </w:r>
            <w:proofErr w:type="gramStart"/>
            <w:r w:rsidRPr="00C55CFB">
              <w:rPr>
                <w:i/>
                <w:sz w:val="20"/>
                <w:szCs w:val="20"/>
              </w:rPr>
              <w:t xml:space="preserve"> ,</w:t>
            </w:r>
            <w:proofErr w:type="gramEnd"/>
            <w:r w:rsidRPr="00C55CFB">
              <w:rPr>
                <w:i/>
                <w:sz w:val="20"/>
                <w:szCs w:val="20"/>
              </w:rPr>
              <w:t>осуществляемые по  благоустройству поселений</w:t>
            </w:r>
          </w:p>
        </w:tc>
        <w:tc>
          <w:tcPr>
            <w:tcW w:w="786" w:type="dxa"/>
            <w:gridSpan w:val="4"/>
          </w:tcPr>
          <w:p w:rsidR="00C55CFB" w:rsidRPr="00C55CFB" w:rsidRDefault="00C55CFB" w:rsidP="00C55CFB">
            <w:pPr>
              <w:rPr>
                <w:i/>
                <w:sz w:val="20"/>
                <w:szCs w:val="20"/>
              </w:rPr>
            </w:pPr>
            <w:r w:rsidRPr="00C55CFB">
              <w:rPr>
                <w:i/>
                <w:color w:val="000000"/>
                <w:sz w:val="20"/>
                <w:szCs w:val="20"/>
              </w:rPr>
              <w:t>006</w:t>
            </w:r>
          </w:p>
        </w:tc>
        <w:tc>
          <w:tcPr>
            <w:tcW w:w="795" w:type="dxa"/>
          </w:tcPr>
          <w:p w:rsidR="00C55CFB" w:rsidRPr="00C55CFB" w:rsidRDefault="00C55CFB" w:rsidP="00C55CFB">
            <w:pPr>
              <w:jc w:val="center"/>
              <w:rPr>
                <w:i/>
                <w:sz w:val="20"/>
                <w:szCs w:val="20"/>
              </w:rPr>
            </w:pPr>
            <w:r w:rsidRPr="00C55CFB">
              <w:rPr>
                <w:i/>
                <w:sz w:val="20"/>
                <w:szCs w:val="20"/>
              </w:rPr>
              <w:t>05</w:t>
            </w:r>
          </w:p>
        </w:tc>
        <w:tc>
          <w:tcPr>
            <w:tcW w:w="837" w:type="dxa"/>
          </w:tcPr>
          <w:p w:rsidR="00C55CFB" w:rsidRPr="00C55CFB" w:rsidRDefault="00C55CFB" w:rsidP="00C55CFB">
            <w:pPr>
              <w:jc w:val="center"/>
              <w:rPr>
                <w:i/>
                <w:sz w:val="20"/>
                <w:szCs w:val="20"/>
              </w:rPr>
            </w:pPr>
            <w:r w:rsidRPr="00C55CFB">
              <w:rPr>
                <w:i/>
                <w:sz w:val="20"/>
                <w:szCs w:val="20"/>
              </w:rPr>
              <w:t>03</w:t>
            </w:r>
          </w:p>
        </w:tc>
        <w:tc>
          <w:tcPr>
            <w:tcW w:w="1743" w:type="dxa"/>
          </w:tcPr>
          <w:p w:rsidR="00C55CFB" w:rsidRPr="00C55CFB" w:rsidRDefault="00C55CFB" w:rsidP="00C55CFB">
            <w:pPr>
              <w:jc w:val="center"/>
              <w:rPr>
                <w:i/>
                <w:color w:val="000000"/>
                <w:sz w:val="20"/>
                <w:szCs w:val="20"/>
              </w:rPr>
            </w:pPr>
            <w:r w:rsidRPr="00C55CFB">
              <w:rPr>
                <w:i/>
                <w:color w:val="000000"/>
                <w:sz w:val="20"/>
                <w:szCs w:val="20"/>
              </w:rPr>
              <w:t>99 0 00 76500</w:t>
            </w:r>
          </w:p>
        </w:tc>
        <w:tc>
          <w:tcPr>
            <w:tcW w:w="850" w:type="dxa"/>
          </w:tcPr>
          <w:p w:rsidR="00C55CFB" w:rsidRPr="00C55CFB" w:rsidRDefault="00C55CFB" w:rsidP="00C55CFB">
            <w:pPr>
              <w:jc w:val="center"/>
              <w:rPr>
                <w:i/>
                <w:sz w:val="20"/>
                <w:szCs w:val="20"/>
              </w:rPr>
            </w:pPr>
            <w:r w:rsidRPr="00C55CFB">
              <w:rPr>
                <w:i/>
                <w:sz w:val="20"/>
                <w:szCs w:val="20"/>
              </w:rPr>
              <w:t>000</w:t>
            </w:r>
          </w:p>
        </w:tc>
        <w:tc>
          <w:tcPr>
            <w:tcW w:w="1418" w:type="dxa"/>
            <w:shd w:val="clear" w:color="auto" w:fill="FFFFFF" w:themeFill="background1"/>
          </w:tcPr>
          <w:p w:rsidR="00C55CFB" w:rsidRPr="00C55CFB" w:rsidRDefault="00C55CFB" w:rsidP="00C55CFB">
            <w:pPr>
              <w:jc w:val="center"/>
              <w:rPr>
                <w:i/>
                <w:color w:val="000000"/>
                <w:sz w:val="20"/>
                <w:szCs w:val="20"/>
              </w:rPr>
            </w:pPr>
            <w:r w:rsidRPr="00C55CFB">
              <w:rPr>
                <w:i/>
                <w:color w:val="000000"/>
                <w:sz w:val="20"/>
                <w:szCs w:val="20"/>
              </w:rPr>
              <w:t>195,992</w:t>
            </w:r>
          </w:p>
        </w:tc>
      </w:tr>
      <w:tr w:rsidR="00C55CFB" w:rsidRPr="00C55CFB" w:rsidTr="00C55CFB">
        <w:trPr>
          <w:gridAfter w:val="2"/>
          <w:wAfter w:w="6672" w:type="dxa"/>
          <w:trHeight w:val="713"/>
        </w:trPr>
        <w:tc>
          <w:tcPr>
            <w:tcW w:w="7604" w:type="dxa"/>
            <w:gridSpan w:val="3"/>
          </w:tcPr>
          <w:p w:rsidR="00C55CFB" w:rsidRPr="00C55CFB" w:rsidRDefault="00C55CFB" w:rsidP="00C55CFB">
            <w:pPr>
              <w:jc w:val="both"/>
              <w:rPr>
                <w:sz w:val="20"/>
                <w:szCs w:val="20"/>
              </w:rPr>
            </w:pPr>
            <w:r w:rsidRPr="00C55CFB">
              <w:rPr>
                <w:sz w:val="20"/>
                <w:szCs w:val="20"/>
              </w:rPr>
              <w:t>Закупка товаров, работ и услуг для государственных (муниципальных) нужд</w:t>
            </w:r>
          </w:p>
        </w:tc>
        <w:tc>
          <w:tcPr>
            <w:tcW w:w="786" w:type="dxa"/>
            <w:gridSpan w:val="4"/>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sz w:val="20"/>
                <w:szCs w:val="20"/>
              </w:rPr>
            </w:pPr>
            <w:r w:rsidRPr="00C55CFB">
              <w:rPr>
                <w:color w:val="000000"/>
                <w:sz w:val="20"/>
                <w:szCs w:val="20"/>
              </w:rPr>
              <w:t>99 0 00 76500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195,992</w:t>
            </w:r>
          </w:p>
        </w:tc>
      </w:tr>
      <w:tr w:rsidR="00C55CFB" w:rsidRPr="00C55CFB" w:rsidTr="00C55CFB">
        <w:trPr>
          <w:gridAfter w:val="2"/>
          <w:wAfter w:w="6672" w:type="dxa"/>
          <w:trHeight w:val="540"/>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sz w:val="20"/>
                <w:szCs w:val="20"/>
              </w:rPr>
            </w:pPr>
            <w:r w:rsidRPr="00C55CFB">
              <w:rPr>
                <w:color w:val="000000"/>
                <w:sz w:val="20"/>
                <w:szCs w:val="20"/>
              </w:rPr>
              <w:t>99 0 00 76500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195,992</w:t>
            </w:r>
          </w:p>
        </w:tc>
      </w:tr>
      <w:tr w:rsidR="00C55CFB" w:rsidRPr="00C55CFB" w:rsidTr="00C55CFB">
        <w:trPr>
          <w:gridAfter w:val="2"/>
          <w:wAfter w:w="6672" w:type="dxa"/>
          <w:trHeight w:val="135"/>
        </w:trPr>
        <w:tc>
          <w:tcPr>
            <w:tcW w:w="7604" w:type="dxa"/>
            <w:gridSpan w:val="3"/>
          </w:tcPr>
          <w:p w:rsidR="00C55CFB" w:rsidRPr="00C55CFB" w:rsidRDefault="00C55CFB" w:rsidP="00C55CFB">
            <w:pPr>
              <w:rPr>
                <w:sz w:val="20"/>
                <w:szCs w:val="20"/>
              </w:rPr>
            </w:pPr>
            <w:r w:rsidRPr="00C55CFB">
              <w:rPr>
                <w:sz w:val="20"/>
                <w:szCs w:val="20"/>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16 2 04 70370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380,0</w:t>
            </w:r>
          </w:p>
        </w:tc>
      </w:tr>
      <w:tr w:rsidR="00C55CFB" w:rsidRPr="00C55CFB" w:rsidTr="00C55CFB">
        <w:trPr>
          <w:gridAfter w:val="2"/>
          <w:wAfter w:w="6672" w:type="dxa"/>
          <w:trHeight w:val="126"/>
        </w:trPr>
        <w:tc>
          <w:tcPr>
            <w:tcW w:w="7604" w:type="dxa"/>
            <w:gridSpan w:val="3"/>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16 2 04 70370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380,0</w:t>
            </w:r>
          </w:p>
        </w:tc>
      </w:tr>
      <w:tr w:rsidR="00C55CFB" w:rsidRPr="00C55CFB" w:rsidTr="00C55CFB">
        <w:trPr>
          <w:gridAfter w:val="2"/>
          <w:wAfter w:w="6672" w:type="dxa"/>
          <w:trHeight w:val="435"/>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16 2 04 70370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380,0</w:t>
            </w:r>
          </w:p>
        </w:tc>
      </w:tr>
      <w:tr w:rsidR="00C55CFB" w:rsidRPr="00C55CFB" w:rsidTr="00C55CFB">
        <w:trPr>
          <w:gridAfter w:val="2"/>
          <w:wAfter w:w="6672" w:type="dxa"/>
          <w:trHeight w:val="126"/>
        </w:trPr>
        <w:tc>
          <w:tcPr>
            <w:tcW w:w="7604" w:type="dxa"/>
            <w:gridSpan w:val="3"/>
          </w:tcPr>
          <w:p w:rsidR="00C55CFB" w:rsidRPr="00C55CFB" w:rsidRDefault="00C55CFB" w:rsidP="00C55CFB">
            <w:pPr>
              <w:rPr>
                <w:sz w:val="20"/>
                <w:szCs w:val="20"/>
              </w:rPr>
            </w:pPr>
            <w:r w:rsidRPr="00C55CFB">
              <w:rPr>
                <w:sz w:val="20"/>
                <w:szCs w:val="20"/>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99 0 00 70240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128,0</w:t>
            </w:r>
          </w:p>
        </w:tc>
      </w:tr>
      <w:tr w:rsidR="00C55CFB" w:rsidRPr="00C55CFB" w:rsidTr="00C55CFB">
        <w:trPr>
          <w:gridAfter w:val="2"/>
          <w:wAfter w:w="6672" w:type="dxa"/>
          <w:trHeight w:val="96"/>
        </w:trPr>
        <w:tc>
          <w:tcPr>
            <w:tcW w:w="7604" w:type="dxa"/>
            <w:gridSpan w:val="3"/>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99 0 00 70 240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128,0</w:t>
            </w:r>
          </w:p>
        </w:tc>
      </w:tr>
      <w:tr w:rsidR="00C55CFB" w:rsidRPr="00C55CFB" w:rsidTr="00C55CFB">
        <w:trPr>
          <w:gridAfter w:val="2"/>
          <w:wAfter w:w="6672" w:type="dxa"/>
          <w:trHeight w:val="165"/>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99 0 00 70 240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128,0</w:t>
            </w:r>
          </w:p>
        </w:tc>
      </w:tr>
      <w:tr w:rsidR="00C55CFB" w:rsidRPr="00C55CFB" w:rsidTr="00C55CFB">
        <w:trPr>
          <w:gridAfter w:val="2"/>
          <w:wAfter w:w="6672" w:type="dxa"/>
          <w:trHeight w:val="105"/>
        </w:trPr>
        <w:tc>
          <w:tcPr>
            <w:tcW w:w="7604" w:type="dxa"/>
            <w:gridSpan w:val="3"/>
          </w:tcPr>
          <w:p w:rsidR="00C55CFB" w:rsidRPr="00C55CFB" w:rsidRDefault="00C55CFB" w:rsidP="00C55CFB">
            <w:pPr>
              <w:rPr>
                <w:sz w:val="20"/>
                <w:szCs w:val="20"/>
              </w:rPr>
            </w:pPr>
            <w:proofErr w:type="spellStart"/>
            <w:r w:rsidRPr="00C55CFB">
              <w:rPr>
                <w:sz w:val="20"/>
                <w:szCs w:val="20"/>
              </w:rPr>
              <w:t>Софинансирование</w:t>
            </w:r>
            <w:proofErr w:type="spellEnd"/>
            <w:r w:rsidRPr="00C55CFB">
              <w:rPr>
                <w:sz w:val="20"/>
                <w:szCs w:val="20"/>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 xml:space="preserve">99 0 00 </w:t>
            </w:r>
            <w:r w:rsidRPr="00C55CFB">
              <w:rPr>
                <w:color w:val="000000"/>
                <w:sz w:val="20"/>
                <w:szCs w:val="20"/>
                <w:lang w:val="en-US"/>
              </w:rPr>
              <w:t>S</w:t>
            </w:r>
            <w:r w:rsidRPr="00C55CFB">
              <w:rPr>
                <w:color w:val="000000"/>
                <w:sz w:val="20"/>
                <w:szCs w:val="20"/>
              </w:rPr>
              <w:t>0240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45,053</w:t>
            </w:r>
          </w:p>
        </w:tc>
      </w:tr>
      <w:tr w:rsidR="00C55CFB" w:rsidRPr="00C55CFB" w:rsidTr="00C55CFB">
        <w:trPr>
          <w:gridAfter w:val="2"/>
          <w:wAfter w:w="6672" w:type="dxa"/>
          <w:trHeight w:val="105"/>
        </w:trPr>
        <w:tc>
          <w:tcPr>
            <w:tcW w:w="7604" w:type="dxa"/>
            <w:gridSpan w:val="3"/>
          </w:tcPr>
          <w:p w:rsidR="00C55CFB" w:rsidRPr="00C55CFB" w:rsidRDefault="00C55CFB" w:rsidP="00C55CFB">
            <w:pPr>
              <w:rPr>
                <w:sz w:val="20"/>
                <w:szCs w:val="20"/>
              </w:rPr>
            </w:pPr>
            <w:r w:rsidRPr="00C55CFB">
              <w:rPr>
                <w:sz w:val="20"/>
                <w:szCs w:val="20"/>
              </w:rPr>
              <w:t>Закупка товаров, работ и услуг для государственных (муниципальных) нужд</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 xml:space="preserve">99 0 00 </w:t>
            </w:r>
            <w:r w:rsidRPr="00C55CFB">
              <w:rPr>
                <w:color w:val="000000"/>
                <w:sz w:val="20"/>
                <w:szCs w:val="20"/>
                <w:lang w:val="en-US"/>
              </w:rPr>
              <w:t>S</w:t>
            </w:r>
            <w:r w:rsidRPr="00C55CFB">
              <w:rPr>
                <w:color w:val="000000"/>
                <w:sz w:val="20"/>
                <w:szCs w:val="20"/>
              </w:rPr>
              <w:t>0240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45,053</w:t>
            </w:r>
          </w:p>
        </w:tc>
      </w:tr>
      <w:tr w:rsidR="00C55CFB" w:rsidRPr="00C55CFB" w:rsidTr="00C55CFB">
        <w:trPr>
          <w:gridAfter w:val="2"/>
          <w:wAfter w:w="6672" w:type="dxa"/>
          <w:trHeight w:val="165"/>
        </w:trPr>
        <w:tc>
          <w:tcPr>
            <w:tcW w:w="7604" w:type="dxa"/>
            <w:gridSpan w:val="3"/>
          </w:tcPr>
          <w:p w:rsidR="00C55CFB" w:rsidRPr="00C55CFB" w:rsidRDefault="00C55CFB" w:rsidP="00C55CFB">
            <w:pPr>
              <w:rPr>
                <w:sz w:val="20"/>
                <w:szCs w:val="20"/>
              </w:rPr>
            </w:pPr>
            <w:r w:rsidRPr="00C55CFB">
              <w:rPr>
                <w:sz w:val="20"/>
                <w:szCs w:val="20"/>
              </w:rPr>
              <w:t>Иные закупки товаров, работ и услуг для обеспечения государственных (муниципальных) нужд</w:t>
            </w:r>
          </w:p>
        </w:tc>
        <w:tc>
          <w:tcPr>
            <w:tcW w:w="786" w:type="dxa"/>
            <w:gridSpan w:val="4"/>
          </w:tcPr>
          <w:p w:rsidR="00C55CFB" w:rsidRPr="00C55CFB" w:rsidRDefault="00C55CFB" w:rsidP="00C55CFB">
            <w:pPr>
              <w:rPr>
                <w:sz w:val="20"/>
                <w:szCs w:val="20"/>
              </w:rPr>
            </w:pPr>
            <w:r w:rsidRPr="00C55CFB">
              <w:rPr>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05</w:t>
            </w:r>
          </w:p>
        </w:tc>
        <w:tc>
          <w:tcPr>
            <w:tcW w:w="837" w:type="dxa"/>
          </w:tcPr>
          <w:p w:rsidR="00C55CFB" w:rsidRPr="00C55CFB" w:rsidRDefault="00C55CFB" w:rsidP="00C55CFB">
            <w:pPr>
              <w:jc w:val="center"/>
              <w:rPr>
                <w:color w:val="000000"/>
                <w:sz w:val="20"/>
                <w:szCs w:val="20"/>
              </w:rPr>
            </w:pPr>
            <w:r w:rsidRPr="00C55CFB">
              <w:rPr>
                <w:color w:val="000000"/>
                <w:sz w:val="20"/>
                <w:szCs w:val="20"/>
              </w:rPr>
              <w:t>03</w:t>
            </w:r>
          </w:p>
        </w:tc>
        <w:tc>
          <w:tcPr>
            <w:tcW w:w="1743" w:type="dxa"/>
          </w:tcPr>
          <w:p w:rsidR="00C55CFB" w:rsidRPr="00C55CFB" w:rsidRDefault="00C55CFB" w:rsidP="00C55CFB">
            <w:pPr>
              <w:jc w:val="center"/>
              <w:rPr>
                <w:color w:val="000000"/>
                <w:sz w:val="20"/>
                <w:szCs w:val="20"/>
              </w:rPr>
            </w:pPr>
            <w:r w:rsidRPr="00C55CFB">
              <w:rPr>
                <w:color w:val="000000"/>
                <w:sz w:val="20"/>
                <w:szCs w:val="20"/>
              </w:rPr>
              <w:t xml:space="preserve">99 0 00 </w:t>
            </w:r>
            <w:r w:rsidRPr="00C55CFB">
              <w:rPr>
                <w:color w:val="000000"/>
                <w:sz w:val="20"/>
                <w:szCs w:val="20"/>
                <w:lang w:val="en-US"/>
              </w:rPr>
              <w:t>S</w:t>
            </w:r>
            <w:r w:rsidRPr="00C55CFB">
              <w:rPr>
                <w:color w:val="000000"/>
                <w:sz w:val="20"/>
                <w:szCs w:val="20"/>
              </w:rPr>
              <w:t>0240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45,053</w:t>
            </w:r>
          </w:p>
        </w:tc>
      </w:tr>
      <w:tr w:rsidR="00C55CFB" w:rsidRPr="00C55CFB" w:rsidTr="00C55CFB">
        <w:trPr>
          <w:gridAfter w:val="2"/>
          <w:wAfter w:w="6672" w:type="dxa"/>
          <w:trHeight w:val="401"/>
        </w:trPr>
        <w:tc>
          <w:tcPr>
            <w:tcW w:w="7604" w:type="dxa"/>
            <w:gridSpan w:val="3"/>
            <w:vAlign w:val="center"/>
          </w:tcPr>
          <w:p w:rsidR="00C55CFB" w:rsidRPr="00C55CFB" w:rsidRDefault="00C55CFB" w:rsidP="00C55CFB">
            <w:pPr>
              <w:rPr>
                <w:color w:val="000000"/>
                <w:sz w:val="20"/>
                <w:szCs w:val="20"/>
              </w:rPr>
            </w:pPr>
            <w:r w:rsidRPr="00C55CFB">
              <w:rPr>
                <w:color w:val="000000"/>
                <w:sz w:val="20"/>
                <w:szCs w:val="20"/>
              </w:rPr>
              <w:t xml:space="preserve">Культура, кинематография </w:t>
            </w:r>
          </w:p>
        </w:tc>
        <w:tc>
          <w:tcPr>
            <w:tcW w:w="786" w:type="dxa"/>
            <w:gridSpan w:val="4"/>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00</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277"/>
        </w:trPr>
        <w:tc>
          <w:tcPr>
            <w:tcW w:w="7589" w:type="dxa"/>
            <w:gridSpan w:val="2"/>
            <w:vAlign w:val="bottom"/>
          </w:tcPr>
          <w:p w:rsidR="00C55CFB" w:rsidRPr="00C55CFB" w:rsidRDefault="00C55CFB" w:rsidP="00C55CFB">
            <w:pPr>
              <w:rPr>
                <w:color w:val="000000"/>
                <w:sz w:val="20"/>
                <w:szCs w:val="20"/>
              </w:rPr>
            </w:pPr>
            <w:r w:rsidRPr="00C55CFB">
              <w:rPr>
                <w:color w:val="000000"/>
                <w:sz w:val="20"/>
                <w:szCs w:val="20"/>
              </w:rPr>
              <w:t xml:space="preserve">Культура </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08</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277"/>
        </w:trPr>
        <w:tc>
          <w:tcPr>
            <w:tcW w:w="7589" w:type="dxa"/>
            <w:gridSpan w:val="2"/>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08</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99 0 00 81440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420"/>
        </w:trPr>
        <w:tc>
          <w:tcPr>
            <w:tcW w:w="7589" w:type="dxa"/>
            <w:gridSpan w:val="2"/>
            <w:vAlign w:val="bottom"/>
          </w:tcPr>
          <w:p w:rsidR="00C55CFB" w:rsidRPr="00C55CFB" w:rsidRDefault="00C55CFB" w:rsidP="00C55CFB">
            <w:pPr>
              <w:rPr>
                <w:color w:val="000000"/>
                <w:sz w:val="20"/>
                <w:szCs w:val="20"/>
              </w:rPr>
            </w:pPr>
            <w:r w:rsidRPr="00C55CFB">
              <w:rPr>
                <w:color w:val="000000"/>
                <w:sz w:val="20"/>
                <w:szCs w:val="20"/>
              </w:rPr>
              <w:t>Дворцы и дома культуры, другие учреждения культуры и средств массовой информации</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sz w:val="20"/>
                <w:szCs w:val="20"/>
              </w:rPr>
            </w:pPr>
            <w:r w:rsidRPr="00C55CFB">
              <w:rPr>
                <w:color w:val="000000"/>
                <w:sz w:val="20"/>
                <w:szCs w:val="20"/>
              </w:rPr>
              <w:t>99 0 00 81440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111"/>
        </w:trPr>
        <w:tc>
          <w:tcPr>
            <w:tcW w:w="7589" w:type="dxa"/>
            <w:gridSpan w:val="2"/>
          </w:tcPr>
          <w:p w:rsidR="00C55CFB" w:rsidRPr="00C55CFB" w:rsidRDefault="00C55CFB" w:rsidP="00C55CFB">
            <w:pPr>
              <w:rPr>
                <w:color w:val="000000"/>
                <w:sz w:val="20"/>
                <w:szCs w:val="20"/>
              </w:rPr>
            </w:pPr>
            <w:r w:rsidRPr="00C55CFB">
              <w:rPr>
                <w:color w:val="000000"/>
                <w:sz w:val="20"/>
                <w:szCs w:val="20"/>
              </w:rPr>
              <w:lastRenderedPageBreak/>
              <w:t>Межбюджетные трансферты</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sz w:val="20"/>
                <w:szCs w:val="20"/>
              </w:rPr>
            </w:pPr>
            <w:r w:rsidRPr="00C55CFB">
              <w:rPr>
                <w:color w:val="000000"/>
                <w:sz w:val="20"/>
                <w:szCs w:val="20"/>
              </w:rPr>
              <w:t>99 0 00 81440</w:t>
            </w:r>
          </w:p>
        </w:tc>
        <w:tc>
          <w:tcPr>
            <w:tcW w:w="850" w:type="dxa"/>
          </w:tcPr>
          <w:p w:rsidR="00C55CFB" w:rsidRPr="00C55CFB" w:rsidRDefault="00C55CFB" w:rsidP="00C55CFB">
            <w:pPr>
              <w:jc w:val="center"/>
              <w:rPr>
                <w:color w:val="000000"/>
                <w:sz w:val="20"/>
                <w:szCs w:val="20"/>
              </w:rPr>
            </w:pPr>
            <w:r w:rsidRPr="00C55CFB">
              <w:rPr>
                <w:color w:val="000000"/>
                <w:sz w:val="20"/>
                <w:szCs w:val="20"/>
              </w:rPr>
              <w:t>500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150"/>
        </w:trPr>
        <w:tc>
          <w:tcPr>
            <w:tcW w:w="7589" w:type="dxa"/>
            <w:gridSpan w:val="2"/>
          </w:tcPr>
          <w:p w:rsidR="00C55CFB" w:rsidRPr="00C55CFB" w:rsidRDefault="00C55CFB" w:rsidP="00C55CFB">
            <w:pPr>
              <w:rPr>
                <w:color w:val="000000"/>
                <w:sz w:val="20"/>
                <w:szCs w:val="20"/>
              </w:rPr>
            </w:pPr>
            <w:r w:rsidRPr="00C55CFB">
              <w:rPr>
                <w:color w:val="000000"/>
                <w:sz w:val="20"/>
                <w:szCs w:val="20"/>
              </w:rPr>
              <w:t>Иные межбюджетные трансферты</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sz w:val="20"/>
                <w:szCs w:val="20"/>
              </w:rPr>
            </w:pPr>
            <w:r w:rsidRPr="00C55CFB">
              <w:rPr>
                <w:color w:val="000000"/>
                <w:sz w:val="20"/>
                <w:szCs w:val="20"/>
              </w:rPr>
              <w:t>99 0 00 81440</w:t>
            </w:r>
          </w:p>
        </w:tc>
        <w:tc>
          <w:tcPr>
            <w:tcW w:w="850" w:type="dxa"/>
          </w:tcPr>
          <w:p w:rsidR="00C55CFB" w:rsidRPr="00C55CFB" w:rsidRDefault="00C55CFB" w:rsidP="00C55CFB">
            <w:pPr>
              <w:jc w:val="center"/>
              <w:rPr>
                <w:color w:val="000000"/>
                <w:sz w:val="20"/>
                <w:szCs w:val="20"/>
              </w:rPr>
            </w:pPr>
            <w:r w:rsidRPr="00C55CFB">
              <w:rPr>
                <w:color w:val="000000"/>
                <w:sz w:val="20"/>
                <w:szCs w:val="20"/>
              </w:rPr>
              <w:t>540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911,2</w:t>
            </w:r>
          </w:p>
        </w:tc>
      </w:tr>
      <w:tr w:rsidR="00C55CFB" w:rsidRPr="00C55CFB" w:rsidTr="00C55CFB">
        <w:trPr>
          <w:gridAfter w:val="2"/>
          <w:wAfter w:w="6672" w:type="dxa"/>
          <w:trHeight w:val="88"/>
        </w:trPr>
        <w:tc>
          <w:tcPr>
            <w:tcW w:w="7589" w:type="dxa"/>
            <w:gridSpan w:val="2"/>
          </w:tcPr>
          <w:p w:rsidR="00C55CFB" w:rsidRPr="00C55CFB" w:rsidRDefault="00C55CFB" w:rsidP="00C55CFB">
            <w:pPr>
              <w:rPr>
                <w:bCs/>
                <w:sz w:val="20"/>
                <w:szCs w:val="20"/>
              </w:rPr>
            </w:pPr>
            <w:r w:rsidRPr="00C55CFB">
              <w:rPr>
                <w:bCs/>
                <w:sz w:val="20"/>
                <w:szCs w:val="20"/>
              </w:rPr>
              <w:t>Закупка товаров, работ и услуг для государственных (муниципальных) нужд</w:t>
            </w:r>
          </w:p>
        </w:tc>
        <w:tc>
          <w:tcPr>
            <w:tcW w:w="801" w:type="dxa"/>
            <w:gridSpan w:val="5"/>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99 0 00 81440</w:t>
            </w:r>
          </w:p>
        </w:tc>
        <w:tc>
          <w:tcPr>
            <w:tcW w:w="850" w:type="dxa"/>
          </w:tcPr>
          <w:p w:rsidR="00C55CFB" w:rsidRPr="00C55CFB" w:rsidRDefault="00C55CFB" w:rsidP="00C55CFB">
            <w:pPr>
              <w:jc w:val="center"/>
              <w:rPr>
                <w:color w:val="000000"/>
                <w:sz w:val="20"/>
                <w:szCs w:val="20"/>
              </w:rPr>
            </w:pPr>
            <w:r w:rsidRPr="00C55CFB">
              <w:rPr>
                <w:color w:val="000000"/>
                <w:sz w:val="20"/>
                <w:szCs w:val="20"/>
              </w:rPr>
              <w:t>200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209"/>
        </w:trPr>
        <w:tc>
          <w:tcPr>
            <w:tcW w:w="7619" w:type="dxa"/>
            <w:gridSpan w:val="4"/>
          </w:tcPr>
          <w:p w:rsidR="00C55CFB" w:rsidRPr="00C55CFB" w:rsidRDefault="00C55CFB" w:rsidP="00C55CFB">
            <w:pPr>
              <w:rPr>
                <w:bCs/>
                <w:sz w:val="20"/>
                <w:szCs w:val="20"/>
              </w:rPr>
            </w:pPr>
            <w:r w:rsidRPr="00C55CFB">
              <w:rPr>
                <w:bCs/>
                <w:sz w:val="20"/>
                <w:szCs w:val="20"/>
              </w:rPr>
              <w:t>Иные закупки товаров, работ и услуг для обеспечения государственных (муниципальных) нужд</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08</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99 0 00 81440</w:t>
            </w:r>
          </w:p>
        </w:tc>
        <w:tc>
          <w:tcPr>
            <w:tcW w:w="850" w:type="dxa"/>
          </w:tcPr>
          <w:p w:rsidR="00C55CFB" w:rsidRPr="00C55CFB" w:rsidRDefault="00C55CFB" w:rsidP="00C55CFB">
            <w:pPr>
              <w:jc w:val="center"/>
              <w:rPr>
                <w:color w:val="000000"/>
                <w:sz w:val="20"/>
                <w:szCs w:val="20"/>
              </w:rPr>
            </w:pPr>
            <w:r w:rsidRPr="00C55CFB">
              <w:rPr>
                <w:color w:val="000000"/>
                <w:sz w:val="20"/>
                <w:szCs w:val="20"/>
              </w:rPr>
              <w:t>240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0,0</w:t>
            </w:r>
          </w:p>
        </w:tc>
      </w:tr>
      <w:tr w:rsidR="00C55CFB" w:rsidRPr="00C55CFB" w:rsidTr="00C55CFB">
        <w:trPr>
          <w:gridAfter w:val="2"/>
          <w:wAfter w:w="6672" w:type="dxa"/>
          <w:trHeight w:val="138"/>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Социальная политика</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138"/>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Пенсионное обеспечение</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330"/>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150"/>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Доплаты к пенсиям государственных служащих субъектов Российской Федерации и муниципальных служащих</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10</w:t>
            </w:r>
          </w:p>
        </w:tc>
        <w:tc>
          <w:tcPr>
            <w:tcW w:w="837" w:type="dxa"/>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99 0 00 81490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473"/>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Социальное обеспечение и социальные выплаты населению</w:t>
            </w:r>
          </w:p>
        </w:tc>
        <w:tc>
          <w:tcPr>
            <w:tcW w:w="771" w:type="dxa"/>
            <w:gridSpan w:val="3"/>
          </w:tcPr>
          <w:p w:rsidR="00C55CFB" w:rsidRPr="00C55CFB" w:rsidRDefault="00C55CFB" w:rsidP="00C55CFB">
            <w:pPr>
              <w:rPr>
                <w:color w:val="000000"/>
                <w:sz w:val="20"/>
                <w:szCs w:val="20"/>
              </w:rPr>
            </w:pPr>
          </w:p>
          <w:p w:rsidR="00C55CFB" w:rsidRPr="00C55CFB" w:rsidRDefault="00C55CFB" w:rsidP="00C55CFB">
            <w:pPr>
              <w:rPr>
                <w:color w:val="000000"/>
                <w:sz w:val="20"/>
                <w:szCs w:val="20"/>
              </w:rPr>
            </w:pPr>
          </w:p>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color w:val="000000"/>
                <w:sz w:val="20"/>
                <w:szCs w:val="20"/>
              </w:rPr>
            </w:pPr>
          </w:p>
          <w:p w:rsidR="00C55CFB" w:rsidRPr="00C55CFB" w:rsidRDefault="00C55CFB" w:rsidP="00C55CFB">
            <w:pPr>
              <w:jc w:val="center"/>
              <w:rPr>
                <w:color w:val="000000"/>
                <w:sz w:val="20"/>
                <w:szCs w:val="20"/>
              </w:rPr>
            </w:pPr>
          </w:p>
          <w:p w:rsidR="00C55CFB" w:rsidRPr="00C55CFB" w:rsidRDefault="00C55CFB" w:rsidP="00C55CFB">
            <w:pPr>
              <w:jc w:val="center"/>
              <w:rPr>
                <w:sz w:val="20"/>
                <w:szCs w:val="20"/>
              </w:rPr>
            </w:pPr>
            <w:r w:rsidRPr="00C55CFB">
              <w:rPr>
                <w:color w:val="000000"/>
                <w:sz w:val="20"/>
                <w:szCs w:val="20"/>
              </w:rPr>
              <w:t>99 0 00 81490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300</w:t>
            </w:r>
          </w:p>
        </w:tc>
        <w:tc>
          <w:tcPr>
            <w:tcW w:w="1418" w:type="dxa"/>
            <w:shd w:val="clear" w:color="auto" w:fill="FFFFFF" w:themeFill="background1"/>
          </w:tcPr>
          <w:p w:rsidR="00C55CFB" w:rsidRPr="00C55CFB" w:rsidRDefault="00C55CFB" w:rsidP="00C55CFB">
            <w:pPr>
              <w:jc w:val="center"/>
              <w:rPr>
                <w:color w:val="000000"/>
                <w:sz w:val="20"/>
                <w:szCs w:val="20"/>
              </w:rPr>
            </w:pPr>
          </w:p>
          <w:p w:rsidR="00C55CFB" w:rsidRPr="00C55CFB" w:rsidRDefault="00C55CFB" w:rsidP="00C55CFB">
            <w:pPr>
              <w:jc w:val="center"/>
              <w:rPr>
                <w:color w:val="000000"/>
                <w:sz w:val="20"/>
                <w:szCs w:val="20"/>
              </w:rPr>
            </w:pPr>
          </w:p>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126"/>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Публичные нормативные социальные выплаты гражданам</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10</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01</w:t>
            </w:r>
          </w:p>
        </w:tc>
        <w:tc>
          <w:tcPr>
            <w:tcW w:w="1743" w:type="dxa"/>
          </w:tcPr>
          <w:p w:rsidR="00C55CFB" w:rsidRPr="00C55CFB" w:rsidRDefault="00C55CFB" w:rsidP="00C55CFB">
            <w:pPr>
              <w:jc w:val="center"/>
              <w:rPr>
                <w:sz w:val="20"/>
                <w:szCs w:val="20"/>
              </w:rPr>
            </w:pPr>
            <w:r w:rsidRPr="00C55CFB">
              <w:rPr>
                <w:color w:val="000000"/>
                <w:sz w:val="20"/>
                <w:szCs w:val="20"/>
              </w:rPr>
              <w:t>99 0 00 81490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310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240,0</w:t>
            </w:r>
          </w:p>
        </w:tc>
      </w:tr>
      <w:tr w:rsidR="00C55CFB" w:rsidRPr="00C55CFB" w:rsidTr="00C55CFB">
        <w:trPr>
          <w:gridAfter w:val="2"/>
          <w:wAfter w:w="6672" w:type="dxa"/>
          <w:trHeight w:val="211"/>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Другие вопросы в области физической культуры и спорта</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00</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154"/>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Физическая культура и спорт</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375"/>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11</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02</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375"/>
        </w:trPr>
        <w:tc>
          <w:tcPr>
            <w:tcW w:w="7619" w:type="dxa"/>
            <w:gridSpan w:val="4"/>
            <w:vAlign w:val="bottom"/>
          </w:tcPr>
          <w:p w:rsidR="00C55CFB" w:rsidRPr="00C55CFB" w:rsidRDefault="00C55CFB" w:rsidP="00C55CFB">
            <w:pPr>
              <w:rPr>
                <w:color w:val="000000"/>
                <w:sz w:val="20"/>
                <w:szCs w:val="20"/>
              </w:rPr>
            </w:pPr>
            <w:r w:rsidRPr="00C55CFB">
              <w:rPr>
                <w:color w:val="000000"/>
                <w:sz w:val="20"/>
                <w:szCs w:val="20"/>
              </w:rPr>
              <w:t>Мероприятия в области здравоохранения, спорта и физической культуры, туризма</w:t>
            </w:r>
          </w:p>
        </w:tc>
        <w:tc>
          <w:tcPr>
            <w:tcW w:w="771" w:type="dxa"/>
            <w:gridSpan w:val="3"/>
          </w:tcPr>
          <w:p w:rsidR="00C55CFB" w:rsidRPr="00C55CFB" w:rsidRDefault="00C55CFB" w:rsidP="00C55CFB">
            <w:pPr>
              <w:rPr>
                <w:color w:val="000000"/>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11</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color w:val="000000"/>
                <w:sz w:val="20"/>
                <w:szCs w:val="20"/>
              </w:rPr>
            </w:pPr>
            <w:r w:rsidRPr="00C55CFB">
              <w:rPr>
                <w:color w:val="000000"/>
                <w:sz w:val="20"/>
                <w:szCs w:val="20"/>
              </w:rPr>
              <w:t>99 0 00 0000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562"/>
        </w:trPr>
        <w:tc>
          <w:tcPr>
            <w:tcW w:w="7619" w:type="dxa"/>
            <w:gridSpan w:val="4"/>
          </w:tcPr>
          <w:p w:rsidR="00C55CFB" w:rsidRPr="00C55CFB" w:rsidRDefault="00C55CFB" w:rsidP="00C55CFB">
            <w:pPr>
              <w:rPr>
                <w:color w:val="000000"/>
                <w:sz w:val="20"/>
                <w:szCs w:val="20"/>
              </w:rPr>
            </w:pPr>
            <w:r w:rsidRPr="00C55CFB">
              <w:rPr>
                <w:color w:val="000000"/>
                <w:sz w:val="20"/>
                <w:szCs w:val="20"/>
              </w:rPr>
              <w:t>Межбюджетные трансферты</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11</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sz w:val="20"/>
                <w:szCs w:val="20"/>
              </w:rPr>
            </w:pPr>
            <w:r w:rsidRPr="00C55CFB">
              <w:rPr>
                <w:color w:val="000000"/>
                <w:sz w:val="20"/>
                <w:szCs w:val="20"/>
              </w:rPr>
              <w:t>99 0 00 81450</w:t>
            </w:r>
          </w:p>
        </w:tc>
        <w:tc>
          <w:tcPr>
            <w:tcW w:w="850" w:type="dxa"/>
          </w:tcPr>
          <w:p w:rsidR="00C55CFB" w:rsidRPr="00C55CFB" w:rsidRDefault="00C55CFB" w:rsidP="00C55CFB">
            <w:pPr>
              <w:jc w:val="center"/>
              <w:rPr>
                <w:color w:val="000000"/>
                <w:sz w:val="20"/>
                <w:szCs w:val="20"/>
              </w:rPr>
            </w:pPr>
            <w:r w:rsidRPr="00C55CFB">
              <w:rPr>
                <w:color w:val="000000"/>
                <w:sz w:val="20"/>
                <w:szCs w:val="20"/>
              </w:rPr>
              <w:t>500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172"/>
        </w:trPr>
        <w:tc>
          <w:tcPr>
            <w:tcW w:w="7619" w:type="dxa"/>
            <w:gridSpan w:val="4"/>
          </w:tcPr>
          <w:p w:rsidR="00C55CFB" w:rsidRPr="00C55CFB" w:rsidRDefault="00C55CFB" w:rsidP="00C55CFB">
            <w:pPr>
              <w:rPr>
                <w:color w:val="000000"/>
                <w:sz w:val="20"/>
                <w:szCs w:val="20"/>
              </w:rPr>
            </w:pPr>
            <w:r w:rsidRPr="00C55CFB">
              <w:rPr>
                <w:color w:val="000000"/>
                <w:sz w:val="20"/>
                <w:szCs w:val="20"/>
              </w:rPr>
              <w:t>Иные межбюджетные трансферты</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11</w:t>
            </w:r>
          </w:p>
        </w:tc>
        <w:tc>
          <w:tcPr>
            <w:tcW w:w="837" w:type="dxa"/>
          </w:tcPr>
          <w:p w:rsidR="00C55CFB" w:rsidRPr="00C55CFB" w:rsidRDefault="00C55CFB" w:rsidP="00C55CFB">
            <w:pPr>
              <w:jc w:val="center"/>
              <w:rPr>
                <w:color w:val="000000"/>
                <w:sz w:val="20"/>
                <w:szCs w:val="20"/>
              </w:rPr>
            </w:pPr>
            <w:r w:rsidRPr="00C55CFB">
              <w:rPr>
                <w:color w:val="000000"/>
                <w:sz w:val="20"/>
                <w:szCs w:val="20"/>
              </w:rPr>
              <w:t>02</w:t>
            </w:r>
          </w:p>
        </w:tc>
        <w:tc>
          <w:tcPr>
            <w:tcW w:w="1743" w:type="dxa"/>
          </w:tcPr>
          <w:p w:rsidR="00C55CFB" w:rsidRPr="00C55CFB" w:rsidRDefault="00C55CFB" w:rsidP="00C55CFB">
            <w:pPr>
              <w:jc w:val="center"/>
              <w:rPr>
                <w:sz w:val="20"/>
                <w:szCs w:val="20"/>
              </w:rPr>
            </w:pPr>
            <w:r w:rsidRPr="00C55CFB">
              <w:rPr>
                <w:color w:val="000000"/>
                <w:sz w:val="20"/>
                <w:szCs w:val="20"/>
              </w:rPr>
              <w:t>99 0 00 81450</w:t>
            </w:r>
          </w:p>
        </w:tc>
        <w:tc>
          <w:tcPr>
            <w:tcW w:w="850" w:type="dxa"/>
          </w:tcPr>
          <w:p w:rsidR="00C55CFB" w:rsidRPr="00C55CFB" w:rsidRDefault="00C55CFB" w:rsidP="00C55CFB">
            <w:pPr>
              <w:jc w:val="center"/>
              <w:rPr>
                <w:color w:val="000000"/>
                <w:sz w:val="20"/>
                <w:szCs w:val="20"/>
              </w:rPr>
            </w:pPr>
            <w:r w:rsidRPr="00C55CFB">
              <w:rPr>
                <w:color w:val="000000"/>
                <w:sz w:val="20"/>
                <w:szCs w:val="20"/>
              </w:rPr>
              <w:t>540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153,9</w:t>
            </w:r>
          </w:p>
        </w:tc>
      </w:tr>
      <w:tr w:rsidR="00C55CFB" w:rsidRPr="00C55CFB" w:rsidTr="00C55CFB">
        <w:trPr>
          <w:gridAfter w:val="2"/>
          <w:wAfter w:w="6672" w:type="dxa"/>
          <w:trHeight w:val="172"/>
        </w:trPr>
        <w:tc>
          <w:tcPr>
            <w:tcW w:w="7619" w:type="dxa"/>
            <w:gridSpan w:val="4"/>
            <w:vAlign w:val="bottom"/>
          </w:tcPr>
          <w:p w:rsidR="00C55CFB" w:rsidRPr="00C55CFB" w:rsidRDefault="00C55CFB" w:rsidP="00C55CFB">
            <w:pPr>
              <w:rPr>
                <w:color w:val="000000"/>
                <w:sz w:val="20"/>
                <w:szCs w:val="20"/>
              </w:rPr>
            </w:pPr>
            <w:r w:rsidRPr="00C55CFB">
              <w:rPr>
                <w:bCs/>
                <w:sz w:val="20"/>
                <w:szCs w:val="20"/>
              </w:rPr>
              <w:t>Межбюджетные трансферты общего характера бюджетам субъектов Российской Федерации и муниципальных образований</w:t>
            </w:r>
          </w:p>
        </w:tc>
        <w:tc>
          <w:tcPr>
            <w:tcW w:w="771" w:type="dxa"/>
            <w:gridSpan w:val="3"/>
          </w:tcPr>
          <w:p w:rsidR="00C55CFB" w:rsidRPr="00C55CFB" w:rsidRDefault="00C55CFB" w:rsidP="00C55CFB">
            <w:pPr>
              <w:rPr>
                <w:sz w:val="20"/>
                <w:szCs w:val="20"/>
              </w:rPr>
            </w:pPr>
            <w:r w:rsidRPr="00C55CFB">
              <w:rPr>
                <w:color w:val="000000"/>
                <w:sz w:val="20"/>
                <w:szCs w:val="20"/>
              </w:rPr>
              <w:t>006</w:t>
            </w:r>
          </w:p>
        </w:tc>
        <w:tc>
          <w:tcPr>
            <w:tcW w:w="795" w:type="dxa"/>
          </w:tcPr>
          <w:p w:rsidR="00C55CFB" w:rsidRPr="00C55CFB" w:rsidRDefault="00C55CFB" w:rsidP="00C55CFB">
            <w:pPr>
              <w:jc w:val="center"/>
              <w:rPr>
                <w:color w:val="000000"/>
                <w:sz w:val="20"/>
                <w:szCs w:val="20"/>
              </w:rPr>
            </w:pPr>
            <w:r w:rsidRPr="00C55CFB">
              <w:rPr>
                <w:color w:val="000000"/>
                <w:sz w:val="20"/>
                <w:szCs w:val="20"/>
              </w:rPr>
              <w:t>14</w:t>
            </w:r>
          </w:p>
        </w:tc>
        <w:tc>
          <w:tcPr>
            <w:tcW w:w="837" w:type="dxa"/>
          </w:tcPr>
          <w:p w:rsidR="00C55CFB" w:rsidRPr="00C55CFB" w:rsidRDefault="00C55CFB" w:rsidP="00C55CFB">
            <w:pPr>
              <w:jc w:val="center"/>
              <w:rPr>
                <w:color w:val="000000"/>
                <w:sz w:val="20"/>
                <w:szCs w:val="20"/>
              </w:rPr>
            </w:pPr>
            <w:r w:rsidRPr="00C55CFB">
              <w:rPr>
                <w:color w:val="000000"/>
                <w:sz w:val="20"/>
                <w:szCs w:val="20"/>
              </w:rPr>
              <w:t>00</w:t>
            </w:r>
          </w:p>
        </w:tc>
        <w:tc>
          <w:tcPr>
            <w:tcW w:w="1743" w:type="dxa"/>
          </w:tcPr>
          <w:p w:rsidR="00C55CFB" w:rsidRPr="00C55CFB" w:rsidRDefault="00C55CFB" w:rsidP="00C55CFB">
            <w:pPr>
              <w:jc w:val="center"/>
              <w:rPr>
                <w:color w:val="000000"/>
                <w:sz w:val="20"/>
                <w:szCs w:val="20"/>
              </w:rPr>
            </w:pPr>
            <w:r w:rsidRPr="00C55CFB">
              <w:rPr>
                <w:color w:val="000000"/>
                <w:sz w:val="20"/>
                <w:szCs w:val="20"/>
              </w:rPr>
              <w:t>00 0 00 00000</w:t>
            </w:r>
          </w:p>
        </w:tc>
        <w:tc>
          <w:tcPr>
            <w:tcW w:w="850" w:type="dxa"/>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292,8</w:t>
            </w:r>
          </w:p>
        </w:tc>
      </w:tr>
      <w:tr w:rsidR="00C55CFB" w:rsidRPr="00C55CFB" w:rsidTr="00C55CFB">
        <w:trPr>
          <w:gridAfter w:val="2"/>
          <w:wAfter w:w="6672" w:type="dxa"/>
          <w:trHeight w:val="172"/>
        </w:trPr>
        <w:tc>
          <w:tcPr>
            <w:tcW w:w="7589" w:type="dxa"/>
            <w:gridSpan w:val="2"/>
            <w:vAlign w:val="bottom"/>
          </w:tcPr>
          <w:p w:rsidR="00C55CFB" w:rsidRPr="00C55CFB" w:rsidRDefault="00C55CFB" w:rsidP="00C55CFB">
            <w:pPr>
              <w:rPr>
                <w:color w:val="000000"/>
                <w:sz w:val="20"/>
                <w:szCs w:val="20"/>
              </w:rPr>
            </w:pPr>
            <w:r w:rsidRPr="00C55CFB">
              <w:rPr>
                <w:color w:val="000000"/>
                <w:sz w:val="20"/>
                <w:szCs w:val="20"/>
              </w:rPr>
              <w:t>Не программное направление бюджета поселения</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14</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99 0 00 00000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292,8</w:t>
            </w:r>
          </w:p>
        </w:tc>
      </w:tr>
      <w:tr w:rsidR="00C55CFB" w:rsidRPr="00C55CFB" w:rsidTr="00C55CFB">
        <w:trPr>
          <w:gridAfter w:val="2"/>
          <w:wAfter w:w="6672" w:type="dxa"/>
          <w:trHeight w:val="172"/>
        </w:trPr>
        <w:tc>
          <w:tcPr>
            <w:tcW w:w="7589" w:type="dxa"/>
            <w:gridSpan w:val="2"/>
            <w:vAlign w:val="bottom"/>
          </w:tcPr>
          <w:p w:rsidR="00C55CFB" w:rsidRPr="00C55CFB" w:rsidRDefault="00C55CFB" w:rsidP="00C55CFB">
            <w:pPr>
              <w:rPr>
                <w:color w:val="000000"/>
                <w:sz w:val="20"/>
                <w:szCs w:val="20"/>
              </w:rPr>
            </w:pPr>
            <w:r w:rsidRPr="00C55CFB">
              <w:rPr>
                <w:color w:val="000000"/>
                <w:sz w:val="20"/>
                <w:szCs w:val="20"/>
              </w:rPr>
              <w:t>Межбюджетные трансферты бюджетам муниципальных районов из бюджетов сельских поселений</w:t>
            </w:r>
          </w:p>
        </w:tc>
        <w:tc>
          <w:tcPr>
            <w:tcW w:w="801" w:type="dxa"/>
            <w:gridSpan w:val="5"/>
          </w:tcPr>
          <w:p w:rsidR="00C55CFB" w:rsidRPr="00C55CFB" w:rsidRDefault="00C55CFB" w:rsidP="00C55CFB">
            <w:pPr>
              <w:rPr>
                <w:color w:val="000000"/>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14</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99 0 00 81520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000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292,8</w:t>
            </w:r>
          </w:p>
        </w:tc>
      </w:tr>
      <w:tr w:rsidR="00C55CFB" w:rsidRPr="00C55CFB" w:rsidTr="00C55CFB">
        <w:trPr>
          <w:gridAfter w:val="2"/>
          <w:wAfter w:w="6672" w:type="dxa"/>
          <w:trHeight w:val="172"/>
        </w:trPr>
        <w:tc>
          <w:tcPr>
            <w:tcW w:w="7589" w:type="dxa"/>
            <w:gridSpan w:val="2"/>
          </w:tcPr>
          <w:p w:rsidR="00C55CFB" w:rsidRPr="00C55CFB" w:rsidRDefault="00C55CFB" w:rsidP="00C55CFB">
            <w:pPr>
              <w:rPr>
                <w:color w:val="000000"/>
                <w:sz w:val="20"/>
                <w:szCs w:val="20"/>
              </w:rPr>
            </w:pPr>
            <w:r w:rsidRPr="00C55CFB">
              <w:rPr>
                <w:color w:val="000000"/>
                <w:sz w:val="20"/>
                <w:szCs w:val="20"/>
              </w:rPr>
              <w:t>Межбюджетные трансферты</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14</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99 0 00 81520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500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292,8</w:t>
            </w:r>
          </w:p>
        </w:tc>
      </w:tr>
      <w:tr w:rsidR="00C55CFB" w:rsidRPr="00C55CFB" w:rsidTr="00C55CFB">
        <w:trPr>
          <w:gridAfter w:val="2"/>
          <w:wAfter w:w="6672" w:type="dxa"/>
          <w:trHeight w:val="172"/>
        </w:trPr>
        <w:tc>
          <w:tcPr>
            <w:tcW w:w="7589" w:type="dxa"/>
            <w:gridSpan w:val="2"/>
          </w:tcPr>
          <w:p w:rsidR="00C55CFB" w:rsidRPr="00C55CFB" w:rsidRDefault="00C55CFB" w:rsidP="00C55CFB">
            <w:pPr>
              <w:rPr>
                <w:color w:val="000000"/>
                <w:sz w:val="20"/>
                <w:szCs w:val="20"/>
              </w:rPr>
            </w:pPr>
            <w:r w:rsidRPr="00C55CFB">
              <w:rPr>
                <w:color w:val="000000"/>
                <w:sz w:val="20"/>
                <w:szCs w:val="20"/>
              </w:rPr>
              <w:t>Иные межбюджетные трансферты</w:t>
            </w:r>
          </w:p>
        </w:tc>
        <w:tc>
          <w:tcPr>
            <w:tcW w:w="801" w:type="dxa"/>
            <w:gridSpan w:val="5"/>
          </w:tcPr>
          <w:p w:rsidR="00C55CFB" w:rsidRPr="00C55CFB" w:rsidRDefault="00C55CFB" w:rsidP="00C55CFB">
            <w:pPr>
              <w:rPr>
                <w:sz w:val="20"/>
                <w:szCs w:val="20"/>
              </w:rPr>
            </w:pPr>
            <w:r w:rsidRPr="00C55CFB">
              <w:rPr>
                <w:color w:val="000000"/>
                <w:sz w:val="20"/>
                <w:szCs w:val="20"/>
              </w:rPr>
              <w:t>006</w:t>
            </w:r>
          </w:p>
        </w:tc>
        <w:tc>
          <w:tcPr>
            <w:tcW w:w="795" w:type="dxa"/>
            <w:vAlign w:val="bottom"/>
          </w:tcPr>
          <w:p w:rsidR="00C55CFB" w:rsidRPr="00C55CFB" w:rsidRDefault="00C55CFB" w:rsidP="00C55CFB">
            <w:pPr>
              <w:jc w:val="center"/>
              <w:rPr>
                <w:color w:val="000000"/>
                <w:sz w:val="20"/>
                <w:szCs w:val="20"/>
              </w:rPr>
            </w:pPr>
            <w:r w:rsidRPr="00C55CFB">
              <w:rPr>
                <w:color w:val="000000"/>
                <w:sz w:val="20"/>
                <w:szCs w:val="20"/>
              </w:rPr>
              <w:t>14</w:t>
            </w:r>
          </w:p>
        </w:tc>
        <w:tc>
          <w:tcPr>
            <w:tcW w:w="837" w:type="dxa"/>
            <w:vAlign w:val="bottom"/>
          </w:tcPr>
          <w:p w:rsidR="00C55CFB" w:rsidRPr="00C55CFB" w:rsidRDefault="00C55CFB" w:rsidP="00C55CFB">
            <w:pPr>
              <w:jc w:val="center"/>
              <w:rPr>
                <w:color w:val="000000"/>
                <w:sz w:val="20"/>
                <w:szCs w:val="20"/>
              </w:rPr>
            </w:pPr>
            <w:r w:rsidRPr="00C55CFB">
              <w:rPr>
                <w:color w:val="000000"/>
                <w:sz w:val="20"/>
                <w:szCs w:val="20"/>
              </w:rPr>
              <w:t>03</w:t>
            </w:r>
          </w:p>
        </w:tc>
        <w:tc>
          <w:tcPr>
            <w:tcW w:w="1743" w:type="dxa"/>
            <w:vAlign w:val="bottom"/>
          </w:tcPr>
          <w:p w:rsidR="00C55CFB" w:rsidRPr="00C55CFB" w:rsidRDefault="00C55CFB" w:rsidP="00C55CFB">
            <w:pPr>
              <w:jc w:val="center"/>
              <w:rPr>
                <w:color w:val="000000"/>
                <w:sz w:val="20"/>
                <w:szCs w:val="20"/>
              </w:rPr>
            </w:pPr>
            <w:r w:rsidRPr="00C55CFB">
              <w:rPr>
                <w:color w:val="000000"/>
                <w:sz w:val="20"/>
                <w:szCs w:val="20"/>
              </w:rPr>
              <w:t>99 0 00 81520</w:t>
            </w:r>
          </w:p>
        </w:tc>
        <w:tc>
          <w:tcPr>
            <w:tcW w:w="850" w:type="dxa"/>
            <w:vAlign w:val="bottom"/>
          </w:tcPr>
          <w:p w:rsidR="00C55CFB" w:rsidRPr="00C55CFB" w:rsidRDefault="00C55CFB" w:rsidP="00C55CFB">
            <w:pPr>
              <w:jc w:val="center"/>
              <w:rPr>
                <w:color w:val="000000"/>
                <w:sz w:val="20"/>
                <w:szCs w:val="20"/>
              </w:rPr>
            </w:pPr>
            <w:r w:rsidRPr="00C55CFB">
              <w:rPr>
                <w:color w:val="000000"/>
                <w:sz w:val="20"/>
                <w:szCs w:val="20"/>
              </w:rPr>
              <w:t>540</w:t>
            </w:r>
          </w:p>
        </w:tc>
        <w:tc>
          <w:tcPr>
            <w:tcW w:w="1418" w:type="dxa"/>
            <w:shd w:val="clear" w:color="auto" w:fill="FFFFFF" w:themeFill="background1"/>
          </w:tcPr>
          <w:p w:rsidR="00C55CFB" w:rsidRPr="00C55CFB" w:rsidRDefault="00C55CFB" w:rsidP="00C55CFB">
            <w:pPr>
              <w:jc w:val="center"/>
              <w:rPr>
                <w:color w:val="000000"/>
                <w:sz w:val="20"/>
                <w:szCs w:val="20"/>
              </w:rPr>
            </w:pPr>
            <w:r w:rsidRPr="00C55CFB">
              <w:rPr>
                <w:color w:val="000000"/>
                <w:sz w:val="20"/>
                <w:szCs w:val="20"/>
              </w:rPr>
              <w:t>292,8</w:t>
            </w:r>
          </w:p>
        </w:tc>
      </w:tr>
      <w:tr w:rsidR="00C55CFB" w:rsidRPr="00C55CFB" w:rsidTr="00C55CFB">
        <w:trPr>
          <w:gridAfter w:val="2"/>
          <w:wAfter w:w="6672" w:type="dxa"/>
          <w:trHeight w:val="172"/>
        </w:trPr>
        <w:tc>
          <w:tcPr>
            <w:tcW w:w="12615" w:type="dxa"/>
            <w:gridSpan w:val="11"/>
            <w:tcBorders>
              <w:left w:val="nil"/>
              <w:bottom w:val="nil"/>
              <w:right w:val="nil"/>
            </w:tcBorders>
            <w:vAlign w:val="bottom"/>
          </w:tcPr>
          <w:p w:rsidR="00C55CFB" w:rsidRPr="00C55CFB" w:rsidRDefault="00C55CFB" w:rsidP="00C55CFB">
            <w:pPr>
              <w:jc w:val="center"/>
              <w:rPr>
                <w:color w:val="000000"/>
                <w:sz w:val="20"/>
                <w:szCs w:val="20"/>
              </w:rPr>
            </w:pPr>
          </w:p>
        </w:tc>
        <w:tc>
          <w:tcPr>
            <w:tcW w:w="1418" w:type="dxa"/>
            <w:vMerge w:val="restart"/>
            <w:tcBorders>
              <w:left w:val="nil"/>
              <w:bottom w:val="nil"/>
              <w:right w:val="nil"/>
            </w:tcBorders>
            <w:shd w:val="clear" w:color="auto" w:fill="FFFFFF" w:themeFill="background1"/>
          </w:tcPr>
          <w:p w:rsidR="00C55CFB" w:rsidRPr="00C55CFB" w:rsidRDefault="00C55CFB" w:rsidP="00C55CFB">
            <w:pPr>
              <w:jc w:val="center"/>
              <w:rPr>
                <w:color w:val="000000"/>
                <w:sz w:val="20"/>
                <w:szCs w:val="20"/>
              </w:rPr>
            </w:pPr>
          </w:p>
        </w:tc>
      </w:tr>
      <w:tr w:rsidR="00C55CFB" w:rsidRPr="00C55CFB" w:rsidTr="00C55CFB">
        <w:trPr>
          <w:gridBefore w:val="1"/>
          <w:gridAfter w:val="2"/>
          <w:wBefore w:w="4007" w:type="dxa"/>
          <w:wAfter w:w="6672" w:type="dxa"/>
          <w:trHeight w:val="670"/>
        </w:trPr>
        <w:tc>
          <w:tcPr>
            <w:tcW w:w="8608" w:type="dxa"/>
            <w:gridSpan w:val="10"/>
            <w:tcBorders>
              <w:top w:val="nil"/>
              <w:left w:val="nil"/>
              <w:bottom w:val="nil"/>
              <w:right w:val="nil"/>
            </w:tcBorders>
            <w:vAlign w:val="bottom"/>
          </w:tcPr>
          <w:p w:rsidR="00C55CFB" w:rsidRPr="00C55CFB" w:rsidRDefault="00C55CFB" w:rsidP="00C55CFB">
            <w:pPr>
              <w:jc w:val="center"/>
              <w:rPr>
                <w:color w:val="000000"/>
                <w:sz w:val="20"/>
                <w:szCs w:val="20"/>
              </w:rPr>
            </w:pPr>
          </w:p>
        </w:tc>
        <w:tc>
          <w:tcPr>
            <w:tcW w:w="1418" w:type="dxa"/>
            <w:vMerge/>
            <w:tcBorders>
              <w:left w:val="nil"/>
              <w:bottom w:val="nil"/>
              <w:right w:val="nil"/>
            </w:tcBorders>
            <w:shd w:val="clear" w:color="auto" w:fill="FFFFFF" w:themeFill="background1"/>
          </w:tcPr>
          <w:p w:rsidR="00C55CFB" w:rsidRPr="00C55CFB" w:rsidRDefault="00C55CFB" w:rsidP="00C55CFB">
            <w:pPr>
              <w:jc w:val="center"/>
              <w:rPr>
                <w:color w:val="000000"/>
                <w:sz w:val="20"/>
                <w:szCs w:val="20"/>
              </w:rPr>
            </w:pPr>
          </w:p>
        </w:tc>
      </w:tr>
      <w:tr w:rsidR="00C55CFB" w:rsidRPr="00C55CFB" w:rsidTr="00C55CFB">
        <w:trPr>
          <w:gridBefore w:val="11"/>
          <w:wBefore w:w="12615" w:type="dxa"/>
          <w:trHeight w:val="665"/>
        </w:trPr>
        <w:tc>
          <w:tcPr>
            <w:tcW w:w="5981" w:type="dxa"/>
            <w:gridSpan w:val="2"/>
            <w:tcBorders>
              <w:top w:val="nil"/>
              <w:left w:val="nil"/>
              <w:bottom w:val="nil"/>
              <w:right w:val="nil"/>
            </w:tcBorders>
            <w:vAlign w:val="bottom"/>
          </w:tcPr>
          <w:p w:rsidR="00C55CFB" w:rsidRPr="00C55CFB" w:rsidRDefault="00C55CFB" w:rsidP="00C55CFB">
            <w:pPr>
              <w:jc w:val="center"/>
              <w:rPr>
                <w:color w:val="000000"/>
                <w:sz w:val="20"/>
                <w:szCs w:val="20"/>
              </w:rPr>
            </w:pPr>
          </w:p>
        </w:tc>
        <w:tc>
          <w:tcPr>
            <w:tcW w:w="2109" w:type="dxa"/>
            <w:tcBorders>
              <w:top w:val="nil"/>
              <w:left w:val="nil"/>
              <w:bottom w:val="nil"/>
              <w:right w:val="nil"/>
            </w:tcBorders>
            <w:shd w:val="clear" w:color="auto" w:fill="FFFFFF" w:themeFill="background1"/>
          </w:tcPr>
          <w:p w:rsidR="00C55CFB" w:rsidRPr="00C55CFB" w:rsidRDefault="00C55CFB" w:rsidP="00C55CFB">
            <w:pPr>
              <w:jc w:val="center"/>
              <w:rPr>
                <w:color w:val="000000"/>
                <w:sz w:val="20"/>
                <w:szCs w:val="20"/>
              </w:rPr>
            </w:pPr>
          </w:p>
        </w:tc>
      </w:tr>
      <w:tr w:rsidR="00C55CFB" w:rsidRPr="00C55CFB" w:rsidTr="00C55CFB">
        <w:trPr>
          <w:gridBefore w:val="11"/>
          <w:gridAfter w:val="2"/>
          <w:wBefore w:w="12615" w:type="dxa"/>
          <w:wAfter w:w="6672" w:type="dxa"/>
          <w:trHeight w:val="330"/>
        </w:trPr>
        <w:tc>
          <w:tcPr>
            <w:tcW w:w="1418" w:type="dxa"/>
            <w:tcBorders>
              <w:top w:val="nil"/>
              <w:left w:val="nil"/>
              <w:bottom w:val="nil"/>
              <w:right w:val="nil"/>
            </w:tcBorders>
            <w:shd w:val="clear" w:color="auto" w:fill="FFFFFF" w:themeFill="background1"/>
          </w:tcPr>
          <w:p w:rsidR="00C55CFB" w:rsidRPr="00C55CFB" w:rsidRDefault="00C55CFB" w:rsidP="00C55CFB">
            <w:pPr>
              <w:jc w:val="center"/>
              <w:rPr>
                <w:color w:val="000000"/>
                <w:sz w:val="20"/>
                <w:szCs w:val="20"/>
              </w:rPr>
            </w:pPr>
          </w:p>
        </w:tc>
      </w:tr>
    </w:tbl>
    <w:p w:rsidR="00C55CFB" w:rsidRPr="00C55CFB" w:rsidRDefault="00C55CFB" w:rsidP="00C55CFB">
      <w:pPr>
        <w:rPr>
          <w:sz w:val="20"/>
          <w:szCs w:val="20"/>
        </w:rPr>
      </w:pPr>
    </w:p>
    <w:p w:rsidR="00C55CFB" w:rsidRPr="00C55CFB" w:rsidRDefault="00C55CFB" w:rsidP="00C55CFB">
      <w:pPr>
        <w:jc w:val="right"/>
        <w:rPr>
          <w:sz w:val="20"/>
          <w:szCs w:val="20"/>
        </w:rPr>
      </w:pPr>
      <w:r w:rsidRPr="00C55CFB">
        <w:rPr>
          <w:sz w:val="20"/>
          <w:szCs w:val="20"/>
        </w:rPr>
        <w:t xml:space="preserve">                                          ПРИЛОЖЕНИЕ № 3</w:t>
      </w:r>
    </w:p>
    <w:p w:rsidR="00C55CFB" w:rsidRPr="00C55CFB" w:rsidRDefault="00C55CFB" w:rsidP="00C55CFB">
      <w:pPr>
        <w:jc w:val="center"/>
        <w:rPr>
          <w:sz w:val="20"/>
          <w:szCs w:val="20"/>
        </w:rPr>
      </w:pPr>
      <w:r w:rsidRPr="00C55CFB">
        <w:rPr>
          <w:sz w:val="20"/>
          <w:szCs w:val="20"/>
        </w:rPr>
        <w:t xml:space="preserve">                                                                                                                                        к решению 35-й сессии Совета депутатов</w:t>
      </w:r>
    </w:p>
    <w:p w:rsidR="00C55CFB" w:rsidRPr="00C55CFB" w:rsidRDefault="00C55CFB" w:rsidP="00C55CFB">
      <w:pPr>
        <w:rPr>
          <w:sz w:val="20"/>
          <w:szCs w:val="20"/>
        </w:rPr>
      </w:pPr>
      <w:r w:rsidRPr="00C55CFB">
        <w:rPr>
          <w:sz w:val="20"/>
          <w:szCs w:val="20"/>
        </w:rPr>
        <w:t xml:space="preserve">                                                                                                                                                 Ирбизинского сельсовета </w:t>
      </w:r>
    </w:p>
    <w:p w:rsidR="00C55CFB" w:rsidRPr="00C55CFB" w:rsidRDefault="00C55CFB" w:rsidP="00C55CFB">
      <w:pPr>
        <w:jc w:val="center"/>
        <w:rPr>
          <w:sz w:val="20"/>
          <w:szCs w:val="20"/>
        </w:rPr>
      </w:pPr>
      <w:r w:rsidRPr="00C55CFB">
        <w:rPr>
          <w:sz w:val="20"/>
          <w:szCs w:val="20"/>
        </w:rPr>
        <w:t xml:space="preserve">                                                                                                                Карасукского района</w:t>
      </w:r>
      <w:r w:rsidRPr="00C55CFB">
        <w:rPr>
          <w:sz w:val="20"/>
          <w:szCs w:val="20"/>
        </w:rPr>
        <w:br/>
        <w:t xml:space="preserve">                                                                                                                    Новосибирской области </w:t>
      </w:r>
    </w:p>
    <w:p w:rsidR="00C55CFB" w:rsidRPr="00C55CFB" w:rsidRDefault="00C55CFB" w:rsidP="00C55CFB">
      <w:pPr>
        <w:jc w:val="center"/>
        <w:rPr>
          <w:sz w:val="20"/>
          <w:szCs w:val="20"/>
        </w:rPr>
      </w:pPr>
      <w:r w:rsidRPr="00C55CFB">
        <w:rPr>
          <w:sz w:val="20"/>
          <w:szCs w:val="20"/>
        </w:rPr>
        <w:lastRenderedPageBreak/>
        <w:t xml:space="preserve">                                                                                                     пятого  созыва </w:t>
      </w:r>
    </w:p>
    <w:p w:rsidR="00C55CFB" w:rsidRPr="00C55CFB" w:rsidRDefault="00C55CFB" w:rsidP="00C55CFB">
      <w:pPr>
        <w:jc w:val="center"/>
        <w:rPr>
          <w:sz w:val="20"/>
          <w:szCs w:val="20"/>
        </w:rPr>
      </w:pPr>
      <w:r w:rsidRPr="00C55CFB">
        <w:rPr>
          <w:sz w:val="20"/>
          <w:szCs w:val="20"/>
        </w:rPr>
        <w:t xml:space="preserve">                                                                                                                 от   24.10.2019 № 153 </w:t>
      </w:r>
    </w:p>
    <w:p w:rsidR="00C55CFB" w:rsidRPr="00C55CFB" w:rsidRDefault="00C55CFB" w:rsidP="00C55CFB">
      <w:pPr>
        <w:jc w:val="center"/>
        <w:rPr>
          <w:sz w:val="20"/>
          <w:szCs w:val="20"/>
        </w:rPr>
      </w:pPr>
    </w:p>
    <w:p w:rsidR="00C55CFB" w:rsidRPr="00C55CFB" w:rsidRDefault="00C55CFB" w:rsidP="00C55CFB">
      <w:pPr>
        <w:jc w:val="center"/>
        <w:rPr>
          <w:sz w:val="20"/>
          <w:szCs w:val="20"/>
        </w:rPr>
      </w:pPr>
      <w:r w:rsidRPr="00C55CFB">
        <w:rPr>
          <w:sz w:val="20"/>
          <w:szCs w:val="20"/>
        </w:rPr>
        <w:t>ИСТОЧНИКИ</w:t>
      </w:r>
    </w:p>
    <w:p w:rsidR="00C55CFB" w:rsidRPr="00C55CFB" w:rsidRDefault="00C55CFB" w:rsidP="00C55CFB">
      <w:pPr>
        <w:jc w:val="center"/>
        <w:rPr>
          <w:sz w:val="20"/>
          <w:szCs w:val="20"/>
        </w:rPr>
      </w:pPr>
      <w:r w:rsidRPr="00C55CFB">
        <w:rPr>
          <w:sz w:val="20"/>
          <w:szCs w:val="20"/>
        </w:rPr>
        <w:t xml:space="preserve">финансирования дефицита бюджета </w:t>
      </w:r>
    </w:p>
    <w:p w:rsidR="00C55CFB" w:rsidRPr="00C55CFB" w:rsidRDefault="00C55CFB" w:rsidP="00C55CFB">
      <w:pPr>
        <w:jc w:val="center"/>
        <w:rPr>
          <w:sz w:val="20"/>
          <w:szCs w:val="20"/>
        </w:rPr>
      </w:pPr>
      <w:r w:rsidRPr="00C55CFB">
        <w:rPr>
          <w:sz w:val="20"/>
          <w:szCs w:val="20"/>
        </w:rPr>
        <w:t xml:space="preserve">Ирбизинского сельсовета Карасукского района </w:t>
      </w:r>
    </w:p>
    <w:p w:rsidR="00C55CFB" w:rsidRPr="00C55CFB" w:rsidRDefault="00C55CFB" w:rsidP="00C55CFB">
      <w:pPr>
        <w:jc w:val="center"/>
        <w:rPr>
          <w:sz w:val="20"/>
          <w:szCs w:val="20"/>
        </w:rPr>
      </w:pPr>
      <w:r w:rsidRPr="00C55CFB">
        <w:rPr>
          <w:sz w:val="20"/>
          <w:szCs w:val="20"/>
        </w:rPr>
        <w:t>Новосибирской области  на 2019 год</w:t>
      </w:r>
    </w:p>
    <w:p w:rsidR="00C55CFB" w:rsidRPr="00C55CFB" w:rsidRDefault="00C55CFB" w:rsidP="00C55CFB">
      <w:pPr>
        <w:jc w:val="center"/>
        <w:rPr>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center"/>
              <w:rPr>
                <w:sz w:val="20"/>
                <w:szCs w:val="20"/>
                <w:lang w:val="en-US" w:eastAsia="en-US" w:bidi="en-US"/>
              </w:rPr>
            </w:pPr>
            <w:r w:rsidRPr="00C55CFB">
              <w:rPr>
                <w:sz w:val="20"/>
                <w:szCs w:val="20"/>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center"/>
              <w:rPr>
                <w:sz w:val="20"/>
                <w:szCs w:val="20"/>
                <w:lang w:eastAsia="en-US" w:bidi="en-US"/>
              </w:rPr>
            </w:pPr>
            <w:r w:rsidRPr="00C55CFB">
              <w:rPr>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center"/>
              <w:rPr>
                <w:sz w:val="20"/>
                <w:szCs w:val="20"/>
                <w:lang w:val="en-US" w:eastAsia="en-US" w:bidi="en-US"/>
              </w:rPr>
            </w:pPr>
            <w:r w:rsidRPr="00C55CFB">
              <w:rPr>
                <w:sz w:val="20"/>
                <w:szCs w:val="20"/>
              </w:rPr>
              <w:t xml:space="preserve">Сумма </w:t>
            </w:r>
          </w:p>
          <w:p w:rsidR="00C55CFB" w:rsidRPr="00C55CFB" w:rsidRDefault="00C55CFB" w:rsidP="00C55CFB">
            <w:pPr>
              <w:jc w:val="center"/>
              <w:rPr>
                <w:sz w:val="20"/>
                <w:szCs w:val="20"/>
              </w:rPr>
            </w:pPr>
            <w:r w:rsidRPr="00C55CFB">
              <w:rPr>
                <w:sz w:val="20"/>
                <w:szCs w:val="20"/>
              </w:rPr>
              <w:t xml:space="preserve">2019, </w:t>
            </w:r>
          </w:p>
          <w:p w:rsidR="00C55CFB" w:rsidRPr="00C55CFB" w:rsidRDefault="00C55CFB" w:rsidP="00C55CFB">
            <w:pPr>
              <w:jc w:val="center"/>
              <w:rPr>
                <w:sz w:val="20"/>
                <w:szCs w:val="20"/>
                <w:lang w:val="en-US" w:eastAsia="en-US" w:bidi="en-US"/>
              </w:rPr>
            </w:pPr>
            <w:r w:rsidRPr="00C55CFB">
              <w:rPr>
                <w:sz w:val="20"/>
                <w:szCs w:val="20"/>
              </w:rPr>
              <w:t>(</w:t>
            </w:r>
            <w:proofErr w:type="spellStart"/>
            <w:r w:rsidRPr="00C55CFB">
              <w:rPr>
                <w:sz w:val="20"/>
                <w:szCs w:val="20"/>
              </w:rPr>
              <w:t>тыс</w:t>
            </w:r>
            <w:proofErr w:type="gramStart"/>
            <w:r w:rsidRPr="00C55CFB">
              <w:rPr>
                <w:sz w:val="20"/>
                <w:szCs w:val="20"/>
              </w:rPr>
              <w:t>.р</w:t>
            </w:r>
            <w:proofErr w:type="gramEnd"/>
            <w:r w:rsidRPr="00C55CFB">
              <w:rPr>
                <w:sz w:val="20"/>
                <w:szCs w:val="20"/>
              </w:rPr>
              <w:t>уб</w:t>
            </w:r>
            <w:proofErr w:type="spellEnd"/>
            <w:r w:rsidRPr="00C55CFB">
              <w:rPr>
                <w:sz w:val="20"/>
                <w:szCs w:val="20"/>
              </w:rPr>
              <w:t>.)</w:t>
            </w: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r w:rsidRPr="00C55CFB">
              <w:rPr>
                <w:bCs/>
                <w:sz w:val="20"/>
                <w:szCs w:val="20"/>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right"/>
              <w:rPr>
                <w:bCs/>
                <w:sz w:val="20"/>
                <w:szCs w:val="20"/>
              </w:rPr>
            </w:pPr>
            <w:r w:rsidRPr="00C55CFB">
              <w:rPr>
                <w:bCs/>
                <w:sz w:val="20"/>
                <w:szCs w:val="20"/>
              </w:rPr>
              <w:t>1 319 800,00</w:t>
            </w:r>
          </w:p>
        </w:tc>
      </w:tr>
      <w:tr w:rsidR="00C55CFB" w:rsidRPr="00C55CFB" w:rsidTr="00C55CFB">
        <w:trPr>
          <w:trHeight w:val="462"/>
        </w:trPr>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r w:rsidRPr="00C55CFB">
              <w:rPr>
                <w:bCs/>
                <w:sz w:val="20"/>
                <w:szCs w:val="20"/>
              </w:rPr>
              <w:t xml:space="preserve">01 00 00 00 00 0000 000  </w:t>
            </w:r>
          </w:p>
          <w:p w:rsidR="00C55CFB" w:rsidRPr="00C55CFB" w:rsidRDefault="00C55CFB" w:rsidP="00C55CFB">
            <w:pPr>
              <w:autoSpaceDE w:val="0"/>
              <w:autoSpaceDN w:val="0"/>
              <w:adjustRightInd w:val="0"/>
              <w:rPr>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r w:rsidRPr="00C55CFB">
              <w:rPr>
                <w:bCs/>
                <w:sz w:val="20"/>
                <w:szCs w:val="20"/>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right"/>
              <w:rPr>
                <w:bCs/>
                <w:sz w:val="20"/>
                <w:szCs w:val="20"/>
              </w:rPr>
            </w:pP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r w:rsidRPr="00C55CFB">
              <w:rPr>
                <w:bCs/>
                <w:sz w:val="20"/>
                <w:szCs w:val="20"/>
              </w:rPr>
              <w:t xml:space="preserve">01 05 00 00 00 0000 000  </w:t>
            </w:r>
          </w:p>
          <w:p w:rsidR="00C55CFB" w:rsidRPr="00C55CFB" w:rsidRDefault="00C55CFB" w:rsidP="00C55CFB">
            <w:pPr>
              <w:autoSpaceDE w:val="0"/>
              <w:autoSpaceDN w:val="0"/>
              <w:adjustRightInd w:val="0"/>
              <w:rPr>
                <w:bCs/>
                <w:sz w:val="20"/>
                <w:szCs w:val="20"/>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center"/>
              <w:rPr>
                <w:bCs/>
                <w:sz w:val="20"/>
                <w:szCs w:val="20"/>
                <w:lang w:eastAsia="en-US" w:bidi="en-US"/>
              </w:rPr>
            </w:pPr>
            <w:r w:rsidRPr="00C55CFB">
              <w:rPr>
                <w:bCs/>
                <w:sz w:val="20"/>
                <w:szCs w:val="20"/>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right"/>
              <w:rPr>
                <w:bCs/>
                <w:sz w:val="20"/>
                <w:szCs w:val="20"/>
              </w:rPr>
            </w:pPr>
            <w:r w:rsidRPr="00C55CFB">
              <w:rPr>
                <w:bCs/>
                <w:sz w:val="20"/>
                <w:szCs w:val="20"/>
              </w:rPr>
              <w:t>1 319 800,00</w:t>
            </w:r>
          </w:p>
          <w:p w:rsidR="00C55CFB" w:rsidRPr="00C55CFB" w:rsidRDefault="00C55CFB" w:rsidP="00C55CFB">
            <w:pPr>
              <w:autoSpaceDE w:val="0"/>
              <w:autoSpaceDN w:val="0"/>
              <w:adjustRightInd w:val="0"/>
              <w:jc w:val="right"/>
              <w:rPr>
                <w:bCs/>
                <w:sz w:val="20"/>
                <w:szCs w:val="20"/>
                <w:lang w:val="en-US" w:eastAsia="en-US" w:bidi="en-US"/>
              </w:rPr>
            </w:pP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lang w:eastAsia="en-US"/>
              </w:rPr>
            </w:pPr>
            <w:r w:rsidRPr="00C55CFB">
              <w:rPr>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lang w:eastAsia="en-US"/>
              </w:rPr>
            </w:pPr>
            <w:r w:rsidRPr="00C55CFB">
              <w:rPr>
                <w:bCs/>
                <w:sz w:val="20"/>
                <w:szCs w:val="20"/>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right"/>
              <w:rPr>
                <w:bCs/>
                <w:sz w:val="20"/>
                <w:szCs w:val="20"/>
                <w:lang w:eastAsia="en-US"/>
              </w:rPr>
            </w:pPr>
            <w:r w:rsidRPr="00C55CFB">
              <w:rPr>
                <w:bCs/>
                <w:sz w:val="20"/>
                <w:szCs w:val="20"/>
                <w:lang w:eastAsia="en-US"/>
              </w:rPr>
              <w:t>- 8 986 743,00</w:t>
            </w: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rPr>
                <w:bCs/>
                <w:sz w:val="20"/>
                <w:szCs w:val="20"/>
                <w:lang w:val="en-US" w:eastAsia="en-US" w:bidi="en-US"/>
              </w:rPr>
            </w:pPr>
            <w:r w:rsidRPr="00C55CFB">
              <w:rPr>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both"/>
              <w:rPr>
                <w:bCs/>
                <w:sz w:val="20"/>
                <w:szCs w:val="20"/>
                <w:lang w:eastAsia="en-US" w:bidi="en-US"/>
              </w:rPr>
            </w:pPr>
            <w:r w:rsidRPr="00C55CFB">
              <w:rPr>
                <w:bCs/>
                <w:sz w:val="20"/>
                <w:szCs w:val="20"/>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jc w:val="right"/>
              <w:rPr>
                <w:bCs/>
                <w:sz w:val="20"/>
                <w:szCs w:val="20"/>
                <w:lang w:eastAsia="en-US"/>
              </w:rPr>
            </w:pPr>
            <w:r w:rsidRPr="00C55CFB">
              <w:rPr>
                <w:rFonts w:eastAsiaTheme="minorHAnsi"/>
                <w:bCs/>
                <w:color w:val="000000"/>
                <w:sz w:val="20"/>
                <w:szCs w:val="20"/>
                <w:lang w:eastAsia="en-US"/>
              </w:rPr>
              <w:t>- 8 986 743,00</w:t>
            </w: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lang w:eastAsia="en-US"/>
              </w:rPr>
            </w:pPr>
            <w:r w:rsidRPr="00C55CFB">
              <w:rPr>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lang w:eastAsia="en-US"/>
              </w:rPr>
            </w:pPr>
            <w:r w:rsidRPr="00C55CFB">
              <w:rPr>
                <w:bCs/>
                <w:sz w:val="20"/>
                <w:szCs w:val="20"/>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right"/>
              <w:rPr>
                <w:color w:val="000000"/>
                <w:sz w:val="20"/>
                <w:szCs w:val="20"/>
              </w:rPr>
            </w:pPr>
            <w:r w:rsidRPr="00C55CFB">
              <w:rPr>
                <w:color w:val="000000"/>
                <w:sz w:val="20"/>
                <w:szCs w:val="20"/>
              </w:rPr>
              <w:t>10 306 543,00</w:t>
            </w:r>
          </w:p>
        </w:tc>
      </w:tr>
      <w:tr w:rsidR="00C55CFB" w:rsidRPr="00C55CFB" w:rsidTr="00C55CFB">
        <w:tc>
          <w:tcPr>
            <w:tcW w:w="3300"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rPr>
                <w:bCs/>
                <w:sz w:val="20"/>
                <w:szCs w:val="20"/>
              </w:rPr>
            </w:pPr>
            <w:r w:rsidRPr="00C55CFB">
              <w:rPr>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autoSpaceDE w:val="0"/>
              <w:autoSpaceDN w:val="0"/>
              <w:adjustRightInd w:val="0"/>
              <w:rPr>
                <w:bCs/>
                <w:sz w:val="20"/>
                <w:szCs w:val="20"/>
              </w:rPr>
            </w:pPr>
            <w:r w:rsidRPr="00C55CFB">
              <w:rPr>
                <w:bCs/>
                <w:sz w:val="20"/>
                <w:szCs w:val="20"/>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C55CFB" w:rsidRPr="00C55CFB" w:rsidRDefault="00C55CFB" w:rsidP="00C55CFB">
            <w:pPr>
              <w:jc w:val="right"/>
              <w:rPr>
                <w:bCs/>
                <w:sz w:val="20"/>
                <w:szCs w:val="20"/>
                <w:lang w:eastAsia="en-US" w:bidi="en-US"/>
              </w:rPr>
            </w:pPr>
            <w:r w:rsidRPr="00C55CFB">
              <w:rPr>
                <w:color w:val="000000"/>
                <w:sz w:val="20"/>
                <w:szCs w:val="20"/>
              </w:rPr>
              <w:t>10 306 543,00</w:t>
            </w:r>
          </w:p>
        </w:tc>
      </w:tr>
    </w:tbl>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 xml:space="preserve">СОВЕТ ДЕПУТАТОВ  </w:t>
      </w:r>
    </w:p>
    <w:p w:rsidR="00C55CFB" w:rsidRPr="00C55CFB" w:rsidRDefault="00C55CFB" w:rsidP="00C55CFB">
      <w:pPr>
        <w:autoSpaceDE w:val="0"/>
        <w:autoSpaceDN w:val="0"/>
        <w:adjustRightInd w:val="0"/>
        <w:jc w:val="center"/>
        <w:rPr>
          <w:b/>
          <w:bCs/>
          <w:spacing w:val="-1"/>
          <w:sz w:val="20"/>
          <w:szCs w:val="20"/>
          <w:highlight w:val="white"/>
        </w:rPr>
      </w:pPr>
      <w:r w:rsidRPr="00C55CFB">
        <w:rPr>
          <w:b/>
          <w:bCs/>
          <w:spacing w:val="-1"/>
          <w:sz w:val="20"/>
          <w:szCs w:val="20"/>
          <w:highlight w:val="white"/>
        </w:rPr>
        <w:t>ИРБИЗИНСКОГО СЕЛЬСОВЕТА</w:t>
      </w:r>
    </w:p>
    <w:p w:rsidR="00C55CFB" w:rsidRPr="00C55CFB" w:rsidRDefault="00C55CFB" w:rsidP="00C55CFB">
      <w:pPr>
        <w:autoSpaceDE w:val="0"/>
        <w:autoSpaceDN w:val="0"/>
        <w:adjustRightInd w:val="0"/>
        <w:jc w:val="center"/>
        <w:rPr>
          <w:b/>
          <w:bCs/>
          <w:spacing w:val="-2"/>
          <w:sz w:val="20"/>
          <w:szCs w:val="20"/>
          <w:highlight w:val="white"/>
        </w:rPr>
      </w:pPr>
      <w:r w:rsidRPr="00C55CFB">
        <w:rPr>
          <w:b/>
          <w:bCs/>
          <w:sz w:val="20"/>
          <w:szCs w:val="20"/>
          <w:highlight w:val="white"/>
        </w:rPr>
        <w:t xml:space="preserve">КАРАСУКСКОГО РАЙОНА </w:t>
      </w:r>
      <w:r w:rsidRPr="00C55CFB">
        <w:rPr>
          <w:b/>
          <w:bCs/>
          <w:spacing w:val="-2"/>
          <w:sz w:val="20"/>
          <w:szCs w:val="20"/>
          <w:highlight w:val="white"/>
        </w:rPr>
        <w:t>НОВОСИБИРСКОЙ ОБЛАСТИ</w:t>
      </w:r>
    </w:p>
    <w:p w:rsidR="00C55CFB" w:rsidRPr="00C55CFB" w:rsidRDefault="00C55CFB" w:rsidP="00C55CFB">
      <w:pPr>
        <w:autoSpaceDE w:val="0"/>
        <w:autoSpaceDN w:val="0"/>
        <w:adjustRightInd w:val="0"/>
        <w:jc w:val="center"/>
        <w:rPr>
          <w:bCs/>
          <w:sz w:val="20"/>
          <w:szCs w:val="20"/>
          <w:highlight w:val="white"/>
        </w:rPr>
      </w:pPr>
      <w:r w:rsidRPr="00C55CFB">
        <w:rPr>
          <w:bCs/>
          <w:sz w:val="20"/>
          <w:szCs w:val="20"/>
          <w:highlight w:val="white"/>
        </w:rPr>
        <w:t>пятого созыва</w:t>
      </w:r>
    </w:p>
    <w:p w:rsidR="00C55CFB" w:rsidRPr="00C55CFB" w:rsidRDefault="00C55CFB" w:rsidP="00C55CFB">
      <w:pPr>
        <w:autoSpaceDE w:val="0"/>
        <w:autoSpaceDN w:val="0"/>
        <w:adjustRightInd w:val="0"/>
        <w:jc w:val="center"/>
        <w:rPr>
          <w:sz w:val="20"/>
          <w:szCs w:val="20"/>
          <w:highlight w:val="white"/>
        </w:rPr>
      </w:pPr>
    </w:p>
    <w:p w:rsidR="00C55CFB" w:rsidRPr="00C55CFB" w:rsidRDefault="00C55CFB" w:rsidP="00C55CFB">
      <w:pPr>
        <w:autoSpaceDE w:val="0"/>
        <w:autoSpaceDN w:val="0"/>
        <w:adjustRightInd w:val="0"/>
        <w:jc w:val="center"/>
        <w:rPr>
          <w:b/>
          <w:bCs/>
          <w:color w:val="000000"/>
          <w:spacing w:val="-1"/>
          <w:sz w:val="20"/>
          <w:szCs w:val="20"/>
          <w:highlight w:val="white"/>
        </w:rPr>
      </w:pPr>
      <w:r w:rsidRPr="00C55CFB">
        <w:rPr>
          <w:b/>
          <w:bCs/>
          <w:color w:val="000000"/>
          <w:spacing w:val="-1"/>
          <w:sz w:val="20"/>
          <w:szCs w:val="20"/>
          <w:highlight w:val="white"/>
        </w:rPr>
        <w:t>РЕШЕНИЕ №154</w:t>
      </w:r>
    </w:p>
    <w:p w:rsidR="00C55CFB" w:rsidRPr="00C55CFB" w:rsidRDefault="00C55CFB" w:rsidP="00C55CFB">
      <w:pPr>
        <w:autoSpaceDE w:val="0"/>
        <w:autoSpaceDN w:val="0"/>
        <w:adjustRightInd w:val="0"/>
        <w:jc w:val="center"/>
        <w:rPr>
          <w:sz w:val="20"/>
          <w:szCs w:val="20"/>
          <w:highlight w:val="white"/>
        </w:rPr>
      </w:pPr>
      <w:r w:rsidRPr="00C55CFB">
        <w:rPr>
          <w:sz w:val="20"/>
          <w:szCs w:val="20"/>
          <w:highlight w:val="white"/>
        </w:rPr>
        <w:t>тридцать пятой сессии</w:t>
      </w:r>
    </w:p>
    <w:p w:rsidR="00C55CFB" w:rsidRPr="00C55CFB" w:rsidRDefault="00C55CFB" w:rsidP="00C55CFB">
      <w:pPr>
        <w:autoSpaceDE w:val="0"/>
        <w:autoSpaceDN w:val="0"/>
        <w:adjustRightInd w:val="0"/>
        <w:jc w:val="center"/>
        <w:rPr>
          <w:sz w:val="20"/>
          <w:szCs w:val="20"/>
          <w:highlight w:val="white"/>
        </w:rPr>
      </w:pPr>
    </w:p>
    <w:p w:rsidR="00C55CFB" w:rsidRPr="00C55CFB" w:rsidRDefault="00C55CFB" w:rsidP="00C55CFB">
      <w:pPr>
        <w:autoSpaceDE w:val="0"/>
        <w:autoSpaceDN w:val="0"/>
        <w:adjustRightInd w:val="0"/>
        <w:jc w:val="center"/>
        <w:rPr>
          <w:sz w:val="20"/>
          <w:szCs w:val="20"/>
        </w:rPr>
      </w:pPr>
      <w:r w:rsidRPr="00C55CFB">
        <w:rPr>
          <w:sz w:val="20"/>
          <w:szCs w:val="20"/>
        </w:rPr>
        <w:t>24.10.2019г.                                                                                       с. Ирбизино</w:t>
      </w:r>
    </w:p>
    <w:p w:rsidR="00C55CFB" w:rsidRPr="00C55CFB" w:rsidRDefault="00C55CFB" w:rsidP="00C55CFB">
      <w:pPr>
        <w:jc w:val="center"/>
        <w:rPr>
          <w:sz w:val="20"/>
          <w:szCs w:val="20"/>
        </w:rPr>
      </w:pPr>
    </w:p>
    <w:p w:rsidR="00C55CFB" w:rsidRPr="00C55CFB" w:rsidRDefault="00C55CFB" w:rsidP="00C55CFB">
      <w:pPr>
        <w:jc w:val="center"/>
        <w:rPr>
          <w:b/>
          <w:sz w:val="20"/>
          <w:szCs w:val="20"/>
        </w:rPr>
      </w:pPr>
      <w:r w:rsidRPr="00C55CFB">
        <w:rPr>
          <w:b/>
          <w:sz w:val="20"/>
          <w:szCs w:val="20"/>
        </w:rPr>
        <w:t>Об исполнении бюджета Ирбизинского сельсовета Карасукского района Новосибирской области за 9 месяцев 2019 года</w:t>
      </w:r>
    </w:p>
    <w:p w:rsidR="00C55CFB" w:rsidRPr="00C55CFB" w:rsidRDefault="00C55CFB" w:rsidP="00C55CFB">
      <w:pPr>
        <w:rPr>
          <w:sz w:val="20"/>
          <w:szCs w:val="20"/>
        </w:rPr>
      </w:pPr>
    </w:p>
    <w:p w:rsidR="00C55CFB" w:rsidRPr="00C55CFB" w:rsidRDefault="00C55CFB" w:rsidP="00C55CFB">
      <w:pPr>
        <w:ind w:left="567"/>
        <w:jc w:val="both"/>
        <w:rPr>
          <w:sz w:val="20"/>
          <w:szCs w:val="20"/>
        </w:rPr>
      </w:pPr>
      <w:r w:rsidRPr="00C55CFB">
        <w:rPr>
          <w:sz w:val="20"/>
          <w:szCs w:val="20"/>
        </w:rPr>
        <w:t xml:space="preserve">       Заслушав отчет специалиста  1 разряда администрации Ирбизинского сельсовета Карасукского района Новосибирской области </w:t>
      </w:r>
      <w:proofErr w:type="spellStart"/>
      <w:r w:rsidRPr="00C55CFB">
        <w:rPr>
          <w:sz w:val="20"/>
          <w:szCs w:val="20"/>
        </w:rPr>
        <w:t>Гавло</w:t>
      </w:r>
      <w:proofErr w:type="spellEnd"/>
      <w:r w:rsidRPr="00C55CFB">
        <w:rPr>
          <w:sz w:val="20"/>
          <w:szCs w:val="20"/>
        </w:rPr>
        <w:t xml:space="preserve"> С.Д. об исполнении бюджета Ирбизинского сельсовета Карасукского района Новосибирской области за 9 месяцев 2019 года Совет депутатов Ирбизинского сельсовета Карасукского района Новосибирской области</w:t>
      </w:r>
    </w:p>
    <w:p w:rsidR="00C55CFB" w:rsidRPr="00C55CFB" w:rsidRDefault="00C55CFB" w:rsidP="00C55CFB">
      <w:pPr>
        <w:ind w:left="567"/>
        <w:jc w:val="both"/>
        <w:rPr>
          <w:sz w:val="20"/>
          <w:szCs w:val="20"/>
        </w:rPr>
      </w:pPr>
      <w:r w:rsidRPr="00C55CFB">
        <w:rPr>
          <w:sz w:val="20"/>
          <w:szCs w:val="20"/>
        </w:rPr>
        <w:t>РЕШИЛ:</w:t>
      </w:r>
    </w:p>
    <w:p w:rsidR="00C55CFB" w:rsidRPr="00C55CFB" w:rsidRDefault="00C55CFB" w:rsidP="00C55CFB">
      <w:pPr>
        <w:ind w:left="567"/>
        <w:jc w:val="both"/>
        <w:rPr>
          <w:sz w:val="20"/>
          <w:szCs w:val="20"/>
        </w:rPr>
      </w:pPr>
    </w:p>
    <w:p w:rsidR="00C55CFB" w:rsidRPr="00C55CFB" w:rsidRDefault="00C55CFB" w:rsidP="00C55CFB">
      <w:pPr>
        <w:ind w:left="567"/>
        <w:jc w:val="both"/>
        <w:rPr>
          <w:sz w:val="20"/>
          <w:szCs w:val="20"/>
        </w:rPr>
      </w:pPr>
      <w:r w:rsidRPr="00C55CFB">
        <w:rPr>
          <w:sz w:val="20"/>
          <w:szCs w:val="20"/>
        </w:rPr>
        <w:t xml:space="preserve">       1.Отчет об исполнении бюджета Ирбизинского сельсовета Карасукского района Новосибирской области за 9 месяцев 2019 года </w:t>
      </w:r>
      <w:r w:rsidRPr="00C55CFB">
        <w:rPr>
          <w:color w:val="000000"/>
          <w:sz w:val="20"/>
          <w:szCs w:val="20"/>
        </w:rPr>
        <w:t>по доходам в сумме 6 002 971,26  рублей, по расходам  в сумме 4 815 770,55 рублей, с превышением  доходов над расходами (профицит бюджета) в 1 187 200,71 рублей</w:t>
      </w:r>
      <w:r w:rsidRPr="00C55CFB">
        <w:rPr>
          <w:sz w:val="20"/>
          <w:szCs w:val="20"/>
        </w:rPr>
        <w:t xml:space="preserve"> принять к сведению.</w:t>
      </w: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rPr>
          <w:sz w:val="20"/>
          <w:szCs w:val="20"/>
        </w:rPr>
      </w:pPr>
    </w:p>
    <w:p w:rsidR="00C55CFB" w:rsidRPr="00C55CFB" w:rsidRDefault="00C55CFB" w:rsidP="00C55CFB">
      <w:pPr>
        <w:autoSpaceDE w:val="0"/>
        <w:autoSpaceDN w:val="0"/>
        <w:adjustRightInd w:val="0"/>
        <w:rPr>
          <w:color w:val="000000"/>
          <w:sz w:val="20"/>
          <w:szCs w:val="20"/>
        </w:rPr>
      </w:pPr>
    </w:p>
    <w:tbl>
      <w:tblPr>
        <w:tblW w:w="0" w:type="auto"/>
        <w:tblInd w:w="108" w:type="dxa"/>
        <w:tblLayout w:type="fixed"/>
        <w:tblLook w:val="0000" w:firstRow="0" w:lastRow="0" w:firstColumn="0" w:lastColumn="0" w:noHBand="0" w:noVBand="0"/>
      </w:tblPr>
      <w:tblGrid>
        <w:gridCol w:w="4785"/>
        <w:gridCol w:w="4785"/>
      </w:tblGrid>
      <w:tr w:rsidR="00C55CFB" w:rsidRPr="00C55CFB" w:rsidTr="00C55CFB">
        <w:tblPrEx>
          <w:tblCellMar>
            <w:top w:w="0" w:type="dxa"/>
            <w:bottom w:w="0" w:type="dxa"/>
          </w:tblCellMar>
        </w:tblPrEx>
        <w:trPr>
          <w:trHeight w:val="1"/>
        </w:trPr>
        <w:tc>
          <w:tcPr>
            <w:tcW w:w="4785" w:type="dxa"/>
            <w:tcBorders>
              <w:top w:val="nil"/>
              <w:left w:val="nil"/>
              <w:bottom w:val="nil"/>
              <w:right w:val="nil"/>
            </w:tcBorders>
            <w:shd w:val="clear" w:color="000000" w:fill="FFFFFF"/>
          </w:tcPr>
          <w:p w:rsidR="00C55CFB" w:rsidRPr="00C55CFB" w:rsidRDefault="00C55CFB" w:rsidP="00C55CFB">
            <w:pPr>
              <w:autoSpaceDE w:val="0"/>
              <w:autoSpaceDN w:val="0"/>
              <w:adjustRightInd w:val="0"/>
              <w:jc w:val="both"/>
              <w:rPr>
                <w:sz w:val="20"/>
                <w:szCs w:val="20"/>
              </w:rPr>
            </w:pPr>
            <w:r w:rsidRPr="00C55CFB">
              <w:rPr>
                <w:sz w:val="20"/>
                <w:szCs w:val="20"/>
              </w:rPr>
              <w:t>Председатель Совета депутатов</w:t>
            </w:r>
          </w:p>
          <w:p w:rsidR="00C55CFB" w:rsidRPr="00C55CFB" w:rsidRDefault="00C55CFB" w:rsidP="00C55CFB">
            <w:pPr>
              <w:autoSpaceDE w:val="0"/>
              <w:autoSpaceDN w:val="0"/>
              <w:adjustRightInd w:val="0"/>
              <w:jc w:val="both"/>
              <w:rPr>
                <w:sz w:val="20"/>
                <w:szCs w:val="20"/>
              </w:rPr>
            </w:pPr>
            <w:r w:rsidRPr="00C55CFB">
              <w:rPr>
                <w:sz w:val="20"/>
                <w:szCs w:val="20"/>
              </w:rPr>
              <w:t>Ирбизинского сельсовета</w:t>
            </w:r>
          </w:p>
          <w:p w:rsidR="00C55CFB" w:rsidRPr="00C55CFB" w:rsidRDefault="00C55CFB" w:rsidP="00C55CFB">
            <w:pPr>
              <w:autoSpaceDE w:val="0"/>
              <w:autoSpaceDN w:val="0"/>
              <w:adjustRightInd w:val="0"/>
              <w:jc w:val="both"/>
              <w:rPr>
                <w:sz w:val="20"/>
                <w:szCs w:val="20"/>
              </w:rPr>
            </w:pPr>
            <w:r w:rsidRPr="00C55CFB">
              <w:rPr>
                <w:sz w:val="20"/>
                <w:szCs w:val="20"/>
              </w:rPr>
              <w:t>Карасукского района</w:t>
            </w:r>
          </w:p>
          <w:p w:rsidR="00C55CFB" w:rsidRPr="00C55CFB" w:rsidRDefault="00C55CFB" w:rsidP="00C55CFB">
            <w:pPr>
              <w:autoSpaceDE w:val="0"/>
              <w:autoSpaceDN w:val="0"/>
              <w:adjustRightInd w:val="0"/>
              <w:jc w:val="both"/>
              <w:rPr>
                <w:sz w:val="20"/>
                <w:szCs w:val="20"/>
              </w:rPr>
            </w:pPr>
            <w:r w:rsidRPr="00C55CFB">
              <w:rPr>
                <w:sz w:val="20"/>
                <w:szCs w:val="20"/>
              </w:rPr>
              <w:t>Новосибирской области</w:t>
            </w: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r w:rsidRPr="00C55CFB">
              <w:rPr>
                <w:sz w:val="20"/>
                <w:szCs w:val="20"/>
              </w:rPr>
              <w:t xml:space="preserve">____________   </w:t>
            </w:r>
            <w:proofErr w:type="spellStart"/>
            <w:r w:rsidRPr="00C55CFB">
              <w:rPr>
                <w:sz w:val="20"/>
                <w:szCs w:val="20"/>
              </w:rPr>
              <w:t>Г.П.Чумак</w:t>
            </w:r>
            <w:proofErr w:type="spellEnd"/>
          </w:p>
        </w:tc>
        <w:tc>
          <w:tcPr>
            <w:tcW w:w="4785" w:type="dxa"/>
            <w:tcBorders>
              <w:top w:val="nil"/>
              <w:left w:val="nil"/>
              <w:bottom w:val="nil"/>
              <w:right w:val="nil"/>
            </w:tcBorders>
            <w:shd w:val="clear" w:color="000000" w:fill="FFFFFF"/>
          </w:tcPr>
          <w:p w:rsidR="00C55CFB" w:rsidRPr="00C55CFB" w:rsidRDefault="00C55CFB" w:rsidP="00C55CFB">
            <w:pPr>
              <w:autoSpaceDE w:val="0"/>
              <w:autoSpaceDN w:val="0"/>
              <w:adjustRightInd w:val="0"/>
              <w:jc w:val="both"/>
              <w:rPr>
                <w:sz w:val="20"/>
                <w:szCs w:val="20"/>
              </w:rPr>
            </w:pPr>
            <w:r w:rsidRPr="00C55CFB">
              <w:rPr>
                <w:sz w:val="20"/>
                <w:szCs w:val="20"/>
              </w:rPr>
              <w:t xml:space="preserve">Глава Ирбизинского сельсовета </w:t>
            </w:r>
          </w:p>
          <w:p w:rsidR="00C55CFB" w:rsidRPr="00C55CFB" w:rsidRDefault="00C55CFB" w:rsidP="00C55CFB">
            <w:pPr>
              <w:autoSpaceDE w:val="0"/>
              <w:autoSpaceDN w:val="0"/>
              <w:adjustRightInd w:val="0"/>
              <w:jc w:val="both"/>
              <w:rPr>
                <w:sz w:val="20"/>
                <w:szCs w:val="20"/>
              </w:rPr>
            </w:pPr>
            <w:r w:rsidRPr="00C55CFB">
              <w:rPr>
                <w:sz w:val="20"/>
                <w:szCs w:val="20"/>
              </w:rPr>
              <w:t>Карасукского района</w:t>
            </w:r>
          </w:p>
          <w:p w:rsidR="00C55CFB" w:rsidRPr="00C55CFB" w:rsidRDefault="00C55CFB" w:rsidP="00C55CFB">
            <w:pPr>
              <w:autoSpaceDE w:val="0"/>
              <w:autoSpaceDN w:val="0"/>
              <w:adjustRightInd w:val="0"/>
              <w:jc w:val="both"/>
              <w:rPr>
                <w:sz w:val="20"/>
                <w:szCs w:val="20"/>
              </w:rPr>
            </w:pPr>
            <w:r w:rsidRPr="00C55CFB">
              <w:rPr>
                <w:sz w:val="20"/>
                <w:szCs w:val="20"/>
              </w:rPr>
              <w:t>Новосибирской области</w:t>
            </w: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p>
          <w:p w:rsidR="00C55CFB" w:rsidRPr="00C55CFB" w:rsidRDefault="00C55CFB" w:rsidP="00C55CFB">
            <w:pPr>
              <w:autoSpaceDE w:val="0"/>
              <w:autoSpaceDN w:val="0"/>
              <w:adjustRightInd w:val="0"/>
              <w:jc w:val="both"/>
              <w:rPr>
                <w:sz w:val="20"/>
                <w:szCs w:val="20"/>
              </w:rPr>
            </w:pPr>
            <w:r w:rsidRPr="00C55CFB">
              <w:rPr>
                <w:sz w:val="20"/>
                <w:szCs w:val="20"/>
                <w:lang w:val="en-US"/>
              </w:rPr>
              <w:t xml:space="preserve">_______________     </w:t>
            </w:r>
            <w:proofErr w:type="spellStart"/>
            <w:r w:rsidRPr="00C55CFB">
              <w:rPr>
                <w:sz w:val="20"/>
                <w:szCs w:val="20"/>
              </w:rPr>
              <w:t>В.В.Очеретько</w:t>
            </w:r>
            <w:proofErr w:type="spellEnd"/>
          </w:p>
        </w:tc>
      </w:tr>
    </w:tbl>
    <w:p w:rsidR="00C55CFB" w:rsidRPr="00C55CFB" w:rsidRDefault="00C55CFB" w:rsidP="00C55CFB">
      <w:pPr>
        <w:autoSpaceDE w:val="0"/>
        <w:autoSpaceDN w:val="0"/>
        <w:adjustRightInd w:val="0"/>
        <w:rPr>
          <w:color w:val="000000"/>
          <w:sz w:val="20"/>
          <w:szCs w:val="20"/>
        </w:rPr>
      </w:pPr>
    </w:p>
    <w:p w:rsidR="00C55CFB" w:rsidRPr="00C55CFB" w:rsidRDefault="00C55CFB" w:rsidP="00C55CFB">
      <w:pPr>
        <w:autoSpaceDE w:val="0"/>
        <w:autoSpaceDN w:val="0"/>
        <w:adjustRightInd w:val="0"/>
        <w:rPr>
          <w:color w:val="000000"/>
          <w:sz w:val="20"/>
          <w:szCs w:val="20"/>
        </w:rPr>
      </w:pPr>
      <w:r w:rsidRPr="00C55CFB">
        <w:rPr>
          <w:color w:val="000000"/>
          <w:sz w:val="20"/>
          <w:szCs w:val="20"/>
        </w:rPr>
        <w:t xml:space="preserve"> </w:t>
      </w:r>
    </w:p>
    <w:tbl>
      <w:tblPr>
        <w:tblW w:w="19089" w:type="dxa"/>
        <w:tblInd w:w="95" w:type="dxa"/>
        <w:tblLook w:val="04A0" w:firstRow="1" w:lastRow="0" w:firstColumn="1" w:lastColumn="0" w:noHBand="0" w:noVBand="1"/>
      </w:tblPr>
      <w:tblGrid>
        <w:gridCol w:w="6250"/>
        <w:gridCol w:w="2180"/>
        <w:gridCol w:w="2006"/>
        <w:gridCol w:w="1137"/>
        <w:gridCol w:w="583"/>
        <w:gridCol w:w="1864"/>
        <w:gridCol w:w="269"/>
        <w:gridCol w:w="960"/>
        <w:gridCol w:w="960"/>
        <w:gridCol w:w="960"/>
        <w:gridCol w:w="960"/>
        <w:gridCol w:w="960"/>
      </w:tblGrid>
      <w:tr w:rsidR="00C55CFB" w:rsidRPr="00C55CFB" w:rsidTr="00C55CFB">
        <w:trPr>
          <w:trHeight w:val="1920"/>
        </w:trPr>
        <w:tc>
          <w:tcPr>
            <w:tcW w:w="625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18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5859" w:type="dxa"/>
            <w:gridSpan w:val="5"/>
            <w:tcBorders>
              <w:top w:val="nil"/>
              <w:left w:val="nil"/>
              <w:bottom w:val="nil"/>
              <w:right w:val="nil"/>
            </w:tcBorders>
            <w:shd w:val="clear" w:color="auto" w:fill="auto"/>
            <w:vAlign w:val="bottom"/>
            <w:hideMark/>
          </w:tcPr>
          <w:p w:rsidR="00C55CFB" w:rsidRPr="00C55CFB" w:rsidRDefault="00C55CFB" w:rsidP="00C55CFB">
            <w:pPr>
              <w:jc w:val="right"/>
              <w:rPr>
                <w:color w:val="000000"/>
                <w:sz w:val="20"/>
                <w:szCs w:val="20"/>
              </w:rPr>
            </w:pPr>
            <w:r w:rsidRPr="00C55CFB">
              <w:rPr>
                <w:color w:val="000000"/>
                <w:sz w:val="20"/>
                <w:szCs w:val="20"/>
              </w:rPr>
              <w:t xml:space="preserve">Приложение 1                                                                                           к постановлению  администрации                                                                                                       Ирбизинского сельсовета                                                                      Карасукского района                                                                           Новосибирской области                                                                       от 14.10.2019  № 61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75"/>
        </w:trPr>
        <w:tc>
          <w:tcPr>
            <w:tcW w:w="14289" w:type="dxa"/>
            <w:gridSpan w:val="7"/>
            <w:tcBorders>
              <w:top w:val="nil"/>
              <w:left w:val="nil"/>
              <w:bottom w:val="nil"/>
              <w:right w:val="nil"/>
            </w:tcBorders>
            <w:shd w:val="clear" w:color="auto" w:fill="auto"/>
            <w:noWrap/>
            <w:vAlign w:val="bottom"/>
            <w:hideMark/>
          </w:tcPr>
          <w:p w:rsidR="00C55CFB" w:rsidRPr="00C55CFB" w:rsidRDefault="00C55CFB" w:rsidP="00C55CFB">
            <w:pPr>
              <w:jc w:val="center"/>
              <w:rPr>
                <w:color w:val="000000"/>
                <w:sz w:val="20"/>
                <w:szCs w:val="20"/>
              </w:rPr>
            </w:pPr>
            <w:r w:rsidRPr="00C55CFB">
              <w:rPr>
                <w:color w:val="000000"/>
                <w:sz w:val="20"/>
                <w:szCs w:val="20"/>
              </w:rPr>
              <w:t xml:space="preserve">ДОХОДЫ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75"/>
        </w:trPr>
        <w:tc>
          <w:tcPr>
            <w:tcW w:w="14289" w:type="dxa"/>
            <w:gridSpan w:val="7"/>
            <w:tcBorders>
              <w:top w:val="nil"/>
              <w:left w:val="nil"/>
              <w:bottom w:val="nil"/>
              <w:right w:val="nil"/>
            </w:tcBorders>
            <w:shd w:val="clear" w:color="auto" w:fill="auto"/>
            <w:noWrap/>
            <w:vAlign w:val="bottom"/>
            <w:hideMark/>
          </w:tcPr>
          <w:p w:rsidR="00C55CFB" w:rsidRPr="00C55CFB" w:rsidRDefault="00C55CFB" w:rsidP="00C55CFB">
            <w:pPr>
              <w:jc w:val="center"/>
              <w:rPr>
                <w:color w:val="000000"/>
                <w:sz w:val="20"/>
                <w:szCs w:val="20"/>
              </w:rPr>
            </w:pPr>
            <w:r w:rsidRPr="00C55CFB">
              <w:rPr>
                <w:color w:val="000000"/>
                <w:sz w:val="20"/>
                <w:szCs w:val="20"/>
              </w:rPr>
              <w:t>бюджета Ирбизинского сельсовета Карасукского района</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90"/>
        </w:trPr>
        <w:tc>
          <w:tcPr>
            <w:tcW w:w="14289" w:type="dxa"/>
            <w:gridSpan w:val="7"/>
            <w:tcBorders>
              <w:top w:val="nil"/>
              <w:left w:val="nil"/>
              <w:bottom w:val="nil"/>
              <w:right w:val="nil"/>
            </w:tcBorders>
            <w:shd w:val="clear" w:color="auto" w:fill="auto"/>
            <w:noWrap/>
            <w:vAlign w:val="bottom"/>
            <w:hideMark/>
          </w:tcPr>
          <w:p w:rsidR="00C55CFB" w:rsidRPr="00C55CFB" w:rsidRDefault="00C55CFB" w:rsidP="00C55CFB">
            <w:pPr>
              <w:jc w:val="center"/>
              <w:rPr>
                <w:color w:val="000000"/>
                <w:sz w:val="20"/>
                <w:szCs w:val="20"/>
              </w:rPr>
            </w:pPr>
            <w:r w:rsidRPr="00C55CFB">
              <w:rPr>
                <w:color w:val="000000"/>
                <w:sz w:val="20"/>
                <w:szCs w:val="20"/>
              </w:rPr>
              <w:t>Новосибирской области  за 3 квартал 2019  года</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675"/>
        </w:trPr>
        <w:tc>
          <w:tcPr>
            <w:tcW w:w="625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Наименование показателя</w:t>
            </w:r>
          </w:p>
        </w:tc>
        <w:tc>
          <w:tcPr>
            <w:tcW w:w="2180" w:type="dxa"/>
            <w:tcBorders>
              <w:top w:val="single" w:sz="8" w:space="0" w:color="auto"/>
              <w:left w:val="nil"/>
              <w:bottom w:val="single" w:sz="8" w:space="0" w:color="auto"/>
              <w:right w:val="single" w:sz="8"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Код дохода по БК</w:t>
            </w:r>
          </w:p>
        </w:tc>
        <w:tc>
          <w:tcPr>
            <w:tcW w:w="2006" w:type="dxa"/>
            <w:tcBorders>
              <w:top w:val="single" w:sz="8" w:space="0" w:color="auto"/>
              <w:left w:val="nil"/>
              <w:bottom w:val="single" w:sz="8" w:space="0" w:color="auto"/>
              <w:right w:val="nil"/>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Утвержденные бюджетные назначения</w:t>
            </w:r>
          </w:p>
        </w:tc>
        <w:tc>
          <w:tcPr>
            <w:tcW w:w="172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Исполнено</w:t>
            </w:r>
          </w:p>
        </w:tc>
        <w:tc>
          <w:tcPr>
            <w:tcW w:w="2133" w:type="dxa"/>
            <w:gridSpan w:val="2"/>
            <w:tcBorders>
              <w:top w:val="single" w:sz="8" w:space="0" w:color="auto"/>
              <w:left w:val="nil"/>
              <w:bottom w:val="single" w:sz="8" w:space="0" w:color="auto"/>
              <w:right w:val="single" w:sz="8"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Неисполненные назначения</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510"/>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bCs/>
                <w:color w:val="000000"/>
                <w:sz w:val="20"/>
                <w:szCs w:val="20"/>
              </w:rPr>
            </w:pPr>
            <w:r w:rsidRPr="00C55CFB">
              <w:rPr>
                <w:bCs/>
                <w:color w:val="000000"/>
                <w:sz w:val="20"/>
                <w:szCs w:val="20"/>
              </w:rPr>
              <w:t>Доходы бюджета - Всего</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000 8 50 00000 00 0000 000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bCs/>
                <w:color w:val="000000"/>
                <w:sz w:val="20"/>
                <w:szCs w:val="20"/>
              </w:rPr>
            </w:pPr>
            <w:r w:rsidRPr="00C55CFB">
              <w:rPr>
                <w:bCs/>
                <w:color w:val="000000"/>
                <w:sz w:val="20"/>
                <w:szCs w:val="20"/>
              </w:rPr>
              <w:t>8853213,00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bCs/>
                <w:color w:val="000000"/>
                <w:sz w:val="20"/>
                <w:szCs w:val="20"/>
              </w:rPr>
            </w:pPr>
            <w:r w:rsidRPr="00C55CFB">
              <w:rPr>
                <w:bCs/>
                <w:color w:val="000000"/>
                <w:sz w:val="20"/>
                <w:szCs w:val="20"/>
              </w:rPr>
              <w:t>6002971,26</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bCs/>
                <w:sz w:val="20"/>
                <w:szCs w:val="20"/>
              </w:rPr>
            </w:pPr>
            <w:r w:rsidRPr="00C55CFB">
              <w:rPr>
                <w:bCs/>
                <w:sz w:val="20"/>
                <w:szCs w:val="20"/>
              </w:rPr>
              <w:t>2850241,74</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1955"/>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jc w:val="both"/>
              <w:rPr>
                <w:color w:val="000000"/>
                <w:sz w:val="20"/>
                <w:szCs w:val="20"/>
              </w:rPr>
            </w:pPr>
            <w:r w:rsidRPr="00C55CF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000 1 01 02010 01 0000 110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598600,00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363900,45</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234699,55</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1500"/>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jc w:val="both"/>
              <w:rPr>
                <w:color w:val="000000"/>
                <w:sz w:val="20"/>
                <w:szCs w:val="20"/>
              </w:rPr>
            </w:pPr>
            <w:r w:rsidRPr="00C55CFB">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000 1 01 02030 01 0000 110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12151,92</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2400"/>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000 1 01 02010 01 2100 110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851"/>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000 1 01 02010 01 3000 110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985"/>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000 1 01 02020 01 0000 110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1770"/>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proofErr w:type="gramStart"/>
            <w:r w:rsidRPr="00C55CFB">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000 1 01 02030 01 1000 110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265"/>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000 1 01 02030 01 2100 110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332"/>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000 1 01 02050 01 0000 110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-2984,10</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976"/>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000 1 03 02231 01 0000 110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477400,00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380994,35</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96405,65</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262"/>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Доходы от уплаты акцизов на моторные масла для дизельных и (или) карбюраторных (</w:t>
            </w:r>
            <w:proofErr w:type="spellStart"/>
            <w:r w:rsidRPr="00C55CFB">
              <w:rPr>
                <w:color w:val="000000"/>
                <w:sz w:val="20"/>
                <w:szCs w:val="20"/>
              </w:rPr>
              <w:t>инжекторных</w:t>
            </w:r>
            <w:proofErr w:type="spellEnd"/>
            <w:r w:rsidRPr="00C55CFB">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 xml:space="preserve">000 1 03 02241 01 0000 110 </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3400,00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2896,55</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503,45</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984"/>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000 1 03 02251 01 0000 110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708400,00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522187,23</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186212,77</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982"/>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000 1 03 02261 01 0000 110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-81800,00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-64437,60</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480"/>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Единый сельскохозяйственный налог</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000 1 05 03010 01 0000 110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12000,00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12000,00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775"/>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000 1 06 01030 10 0000 110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54000,00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17417,09</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36582,91</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693"/>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proofErr w:type="gramStart"/>
            <w:r w:rsidRPr="00C55CF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000 1 06 01030 10 1000 110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000000" w:fill="FFFFFF"/>
            <w:noWrap/>
            <w:vAlign w:val="bottom"/>
            <w:hideMark/>
          </w:tcPr>
          <w:p w:rsidR="00C55CFB" w:rsidRPr="00C55CFB" w:rsidRDefault="00C55CFB" w:rsidP="00C55CFB">
            <w:pPr>
              <w:rPr>
                <w:color w:val="000000"/>
                <w:sz w:val="20"/>
                <w:szCs w:val="20"/>
              </w:rPr>
            </w:pPr>
            <w:r w:rsidRPr="00C55CFB">
              <w:rPr>
                <w:color w:val="000000"/>
                <w:sz w:val="20"/>
                <w:szCs w:val="20"/>
              </w:rPr>
              <w:t> </w:t>
            </w:r>
          </w:p>
        </w:tc>
        <w:tc>
          <w:tcPr>
            <w:tcW w:w="960" w:type="dxa"/>
            <w:tcBorders>
              <w:top w:val="nil"/>
              <w:left w:val="nil"/>
              <w:bottom w:val="nil"/>
              <w:right w:val="nil"/>
            </w:tcBorders>
            <w:shd w:val="clear" w:color="000000" w:fill="FFFFFF"/>
            <w:noWrap/>
            <w:vAlign w:val="bottom"/>
            <w:hideMark/>
          </w:tcPr>
          <w:p w:rsidR="00C55CFB" w:rsidRPr="00C55CFB" w:rsidRDefault="00C55CFB" w:rsidP="00C55CFB">
            <w:pPr>
              <w:rPr>
                <w:color w:val="000000"/>
                <w:sz w:val="20"/>
                <w:szCs w:val="20"/>
              </w:rPr>
            </w:pPr>
            <w:r w:rsidRPr="00C55CFB">
              <w:rPr>
                <w:color w:val="000000"/>
                <w:sz w:val="20"/>
                <w:szCs w:val="20"/>
              </w:rPr>
              <w:t> </w:t>
            </w:r>
          </w:p>
        </w:tc>
        <w:tc>
          <w:tcPr>
            <w:tcW w:w="960" w:type="dxa"/>
            <w:tcBorders>
              <w:top w:val="nil"/>
              <w:left w:val="nil"/>
              <w:bottom w:val="nil"/>
              <w:right w:val="nil"/>
            </w:tcBorders>
            <w:shd w:val="clear" w:color="000000" w:fill="FFFFFF"/>
            <w:noWrap/>
            <w:vAlign w:val="bottom"/>
            <w:hideMark/>
          </w:tcPr>
          <w:p w:rsidR="00C55CFB" w:rsidRPr="00C55CFB" w:rsidRDefault="00C55CFB" w:rsidP="00C55CFB">
            <w:pPr>
              <w:rPr>
                <w:color w:val="000000"/>
                <w:sz w:val="20"/>
                <w:szCs w:val="20"/>
              </w:rPr>
            </w:pPr>
            <w:r w:rsidRPr="00C55CFB">
              <w:rPr>
                <w:color w:val="000000"/>
                <w:sz w:val="20"/>
                <w:szCs w:val="20"/>
              </w:rPr>
              <w:t> </w:t>
            </w:r>
          </w:p>
        </w:tc>
        <w:tc>
          <w:tcPr>
            <w:tcW w:w="960" w:type="dxa"/>
            <w:tcBorders>
              <w:top w:val="nil"/>
              <w:left w:val="nil"/>
              <w:bottom w:val="nil"/>
              <w:right w:val="nil"/>
            </w:tcBorders>
            <w:shd w:val="clear" w:color="000000" w:fill="FFFFFF"/>
            <w:noWrap/>
            <w:vAlign w:val="bottom"/>
            <w:hideMark/>
          </w:tcPr>
          <w:p w:rsidR="00C55CFB" w:rsidRPr="00C55CFB" w:rsidRDefault="00C55CFB" w:rsidP="00C55CFB">
            <w:pPr>
              <w:rPr>
                <w:sz w:val="20"/>
                <w:szCs w:val="20"/>
              </w:rPr>
            </w:pPr>
            <w:r w:rsidRPr="00C55CFB">
              <w:rPr>
                <w:sz w:val="20"/>
                <w:szCs w:val="20"/>
              </w:rPr>
              <w:t> </w:t>
            </w:r>
          </w:p>
        </w:tc>
      </w:tr>
      <w:tr w:rsidR="00C55CFB" w:rsidRPr="00C55CFB" w:rsidTr="004A25C4">
        <w:trPr>
          <w:trHeight w:val="1354"/>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000 1 06 01030 10 2100 110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551"/>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lastRenderedPageBreak/>
              <w:t>Земельный налог с организаций, обладающих земельным участком, расположенным в границах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000 1 06 06033 10 0000 110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604100,00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160549,37</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443550,63</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715"/>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000 1 06 06043 10 0000 110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150000,00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100333,00</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49667,00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4A25C4">
        <w:trPr>
          <w:trHeight w:val="1265"/>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proofErr w:type="gramStart"/>
            <w:r w:rsidRPr="00C55CFB">
              <w:rPr>
                <w:color w:val="000000"/>
                <w:sz w:val="20"/>
                <w:szCs w:val="20"/>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000 1 11 05025 10 0000 120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856"/>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000 1 11 05035 10 0000 120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22600,00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22600,00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984"/>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000 1 13 02065 10 0000 130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3000,00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687"/>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Невыясненные поступления, зачисляемые в бюджеты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000 1 17 01050 10 0000 180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765"/>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Дотации бюджетам сельских поселений на выравнивание бюджетной обеспеченности</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000 2 02 15001 10 0000 150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5224000,00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3918000,00</w:t>
            </w:r>
          </w:p>
        </w:tc>
        <w:tc>
          <w:tcPr>
            <w:tcW w:w="2133" w:type="dxa"/>
            <w:gridSpan w:val="2"/>
            <w:tcBorders>
              <w:top w:val="nil"/>
              <w:left w:val="single" w:sz="4"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1306000,00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09"/>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Прочие субсидии бюджетам сельских поселений</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000 2 02 29999 10 0000 150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508000,00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380000,00</w:t>
            </w:r>
          </w:p>
        </w:tc>
        <w:tc>
          <w:tcPr>
            <w:tcW w:w="2133" w:type="dxa"/>
            <w:gridSpan w:val="2"/>
            <w:tcBorders>
              <w:top w:val="nil"/>
              <w:left w:val="nil"/>
              <w:bottom w:val="single" w:sz="4" w:space="0" w:color="auto"/>
              <w:right w:val="single" w:sz="8"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128000,00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747"/>
        </w:trPr>
        <w:tc>
          <w:tcPr>
            <w:tcW w:w="6250" w:type="dxa"/>
            <w:tcBorders>
              <w:top w:val="nil"/>
              <w:left w:val="single" w:sz="8" w:space="0" w:color="auto"/>
              <w:bottom w:val="single" w:sz="4" w:space="0" w:color="auto"/>
              <w:right w:val="nil"/>
            </w:tcBorders>
            <w:shd w:val="clear" w:color="auto" w:fill="auto"/>
            <w:hideMark/>
          </w:tcPr>
          <w:p w:rsidR="00C55CFB" w:rsidRPr="00C55CFB" w:rsidRDefault="00C55CFB" w:rsidP="00C55CFB">
            <w:pPr>
              <w:rPr>
                <w:color w:val="000000"/>
                <w:sz w:val="20"/>
                <w:szCs w:val="20"/>
              </w:rPr>
            </w:pPr>
            <w:r w:rsidRPr="00C55CFB">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80" w:type="dxa"/>
            <w:tcBorders>
              <w:top w:val="nil"/>
              <w:left w:val="single" w:sz="8" w:space="0" w:color="auto"/>
              <w:bottom w:val="single" w:sz="4" w:space="0" w:color="auto"/>
              <w:right w:val="single" w:sz="8" w:space="0" w:color="auto"/>
            </w:tcBorders>
            <w:shd w:val="clear" w:color="000000" w:fill="FFFFFF"/>
            <w:hideMark/>
          </w:tcPr>
          <w:p w:rsidR="00C55CFB" w:rsidRPr="00C55CFB" w:rsidRDefault="00C55CFB" w:rsidP="00C55CFB">
            <w:pPr>
              <w:rPr>
                <w:color w:val="000000"/>
                <w:sz w:val="20"/>
                <w:szCs w:val="20"/>
              </w:rPr>
            </w:pPr>
            <w:r w:rsidRPr="00C55CFB">
              <w:rPr>
                <w:color w:val="000000"/>
                <w:sz w:val="20"/>
                <w:szCs w:val="20"/>
              </w:rPr>
              <w:t>000 2 02 35118 10 0000 150</w:t>
            </w:r>
          </w:p>
        </w:tc>
        <w:tc>
          <w:tcPr>
            <w:tcW w:w="2006" w:type="dxa"/>
            <w:tcBorders>
              <w:top w:val="nil"/>
              <w:left w:val="nil"/>
              <w:bottom w:val="single" w:sz="4" w:space="0" w:color="auto"/>
              <w:right w:val="nil"/>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92750,00</w:t>
            </w:r>
          </w:p>
        </w:tc>
        <w:tc>
          <w:tcPr>
            <w:tcW w:w="1720" w:type="dxa"/>
            <w:gridSpan w:val="2"/>
            <w:tcBorders>
              <w:top w:val="nil"/>
              <w:left w:val="single" w:sz="8"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69560,00</w:t>
            </w:r>
          </w:p>
        </w:tc>
        <w:tc>
          <w:tcPr>
            <w:tcW w:w="2133" w:type="dxa"/>
            <w:gridSpan w:val="2"/>
            <w:tcBorders>
              <w:top w:val="nil"/>
              <w:left w:val="single" w:sz="4" w:space="0" w:color="auto"/>
              <w:bottom w:val="single" w:sz="4" w:space="0" w:color="auto"/>
              <w:right w:val="single" w:sz="4" w:space="0" w:color="auto"/>
            </w:tcBorders>
            <w:shd w:val="clear" w:color="000000" w:fill="FFFFFF"/>
            <w:hideMark/>
          </w:tcPr>
          <w:p w:rsidR="00C55CFB" w:rsidRPr="00C55CFB" w:rsidRDefault="00C55CFB" w:rsidP="00C55CFB">
            <w:pPr>
              <w:jc w:val="right"/>
              <w:rPr>
                <w:color w:val="000000"/>
                <w:sz w:val="20"/>
                <w:szCs w:val="20"/>
              </w:rPr>
            </w:pPr>
            <w:r w:rsidRPr="00C55CFB">
              <w:rPr>
                <w:color w:val="000000"/>
                <w:sz w:val="20"/>
                <w:szCs w:val="20"/>
              </w:rPr>
              <w:t>23190,00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540"/>
        </w:trPr>
        <w:tc>
          <w:tcPr>
            <w:tcW w:w="6250" w:type="dxa"/>
            <w:tcBorders>
              <w:top w:val="nil"/>
              <w:left w:val="single" w:sz="8" w:space="0" w:color="auto"/>
              <w:bottom w:val="single" w:sz="4" w:space="0" w:color="auto"/>
              <w:right w:val="nil"/>
            </w:tcBorders>
            <w:shd w:val="clear" w:color="auto" w:fill="auto"/>
            <w:vAlign w:val="center"/>
            <w:hideMark/>
          </w:tcPr>
          <w:p w:rsidR="00C55CFB" w:rsidRPr="00C55CFB" w:rsidRDefault="00C55CFB" w:rsidP="00C55CFB">
            <w:pPr>
              <w:rPr>
                <w:sz w:val="20"/>
                <w:szCs w:val="20"/>
              </w:rPr>
            </w:pPr>
            <w:r w:rsidRPr="00C55CFB">
              <w:rPr>
                <w:sz w:val="20"/>
                <w:szCs w:val="20"/>
              </w:rPr>
              <w:t>Иные межбюджетные трансферты</w:t>
            </w:r>
          </w:p>
        </w:tc>
        <w:tc>
          <w:tcPr>
            <w:tcW w:w="2180" w:type="dxa"/>
            <w:tcBorders>
              <w:top w:val="nil"/>
              <w:left w:val="single" w:sz="8" w:space="0" w:color="auto"/>
              <w:bottom w:val="single" w:sz="4" w:space="0" w:color="auto"/>
              <w:right w:val="single" w:sz="8" w:space="0" w:color="auto"/>
            </w:tcBorders>
            <w:shd w:val="clear" w:color="000000" w:fill="FFFFFF"/>
            <w:vAlign w:val="center"/>
            <w:hideMark/>
          </w:tcPr>
          <w:p w:rsidR="00C55CFB" w:rsidRPr="00C55CFB" w:rsidRDefault="00C55CFB" w:rsidP="00C55CFB">
            <w:pPr>
              <w:rPr>
                <w:sz w:val="20"/>
                <w:szCs w:val="20"/>
              </w:rPr>
            </w:pPr>
            <w:r w:rsidRPr="00C55CFB">
              <w:rPr>
                <w:sz w:val="20"/>
                <w:szCs w:val="20"/>
              </w:rPr>
              <w:t>000 2 02 49999 00 0000 150</w:t>
            </w:r>
          </w:p>
        </w:tc>
        <w:tc>
          <w:tcPr>
            <w:tcW w:w="2006" w:type="dxa"/>
            <w:tcBorders>
              <w:top w:val="nil"/>
              <w:left w:val="nil"/>
              <w:bottom w:val="single" w:sz="4" w:space="0" w:color="auto"/>
              <w:right w:val="nil"/>
            </w:tcBorders>
            <w:shd w:val="clear" w:color="000000" w:fill="FFFFFF"/>
            <w:vAlign w:val="center"/>
            <w:hideMark/>
          </w:tcPr>
          <w:p w:rsidR="00C55CFB" w:rsidRPr="00C55CFB" w:rsidRDefault="00C55CFB" w:rsidP="00C55CFB">
            <w:pPr>
              <w:jc w:val="right"/>
              <w:rPr>
                <w:sz w:val="20"/>
                <w:szCs w:val="20"/>
              </w:rPr>
            </w:pPr>
            <w:r w:rsidRPr="00C55CFB">
              <w:rPr>
                <w:sz w:val="20"/>
                <w:szCs w:val="20"/>
              </w:rPr>
              <w:t>458798,00</w:t>
            </w:r>
          </w:p>
        </w:tc>
        <w:tc>
          <w:tcPr>
            <w:tcW w:w="1720" w:type="dxa"/>
            <w:gridSpan w:val="2"/>
            <w:tcBorders>
              <w:top w:val="nil"/>
              <w:left w:val="single" w:sz="8" w:space="0" w:color="auto"/>
              <w:bottom w:val="single" w:sz="4" w:space="0" w:color="auto"/>
              <w:right w:val="single" w:sz="4" w:space="0" w:color="auto"/>
            </w:tcBorders>
            <w:shd w:val="clear" w:color="000000" w:fill="FFFFFF"/>
            <w:vAlign w:val="center"/>
            <w:hideMark/>
          </w:tcPr>
          <w:p w:rsidR="00C55CFB" w:rsidRPr="00C55CFB" w:rsidRDefault="00C55CFB" w:rsidP="00C55CFB">
            <w:pPr>
              <w:jc w:val="right"/>
              <w:rPr>
                <w:sz w:val="20"/>
                <w:szCs w:val="20"/>
              </w:rPr>
            </w:pPr>
            <w:r w:rsidRPr="00C55CFB">
              <w:rPr>
                <w:sz w:val="20"/>
                <w:szCs w:val="20"/>
              </w:rPr>
              <w:t>124 000,00</w:t>
            </w:r>
          </w:p>
        </w:tc>
        <w:tc>
          <w:tcPr>
            <w:tcW w:w="2133" w:type="dxa"/>
            <w:gridSpan w:val="2"/>
            <w:tcBorders>
              <w:top w:val="nil"/>
              <w:left w:val="nil"/>
              <w:bottom w:val="single" w:sz="4" w:space="0" w:color="auto"/>
              <w:right w:val="single" w:sz="8" w:space="0" w:color="auto"/>
            </w:tcBorders>
            <w:shd w:val="clear" w:color="000000" w:fill="FFFFFF"/>
            <w:vAlign w:val="center"/>
            <w:hideMark/>
          </w:tcPr>
          <w:p w:rsidR="00C55CFB" w:rsidRPr="00C55CFB" w:rsidRDefault="00C55CFB" w:rsidP="00C55CFB">
            <w:pPr>
              <w:jc w:val="right"/>
              <w:rPr>
                <w:sz w:val="20"/>
                <w:szCs w:val="20"/>
              </w:rPr>
            </w:pPr>
            <w:r w:rsidRPr="00C55CFB">
              <w:rPr>
                <w:sz w:val="20"/>
                <w:szCs w:val="20"/>
              </w:rPr>
              <w:t>334 798,00</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990"/>
        </w:trPr>
        <w:tc>
          <w:tcPr>
            <w:tcW w:w="6250" w:type="dxa"/>
            <w:tcBorders>
              <w:top w:val="nil"/>
              <w:left w:val="single" w:sz="8" w:space="0" w:color="auto"/>
              <w:bottom w:val="single" w:sz="8" w:space="0" w:color="auto"/>
              <w:right w:val="nil"/>
            </w:tcBorders>
            <w:shd w:val="clear" w:color="auto" w:fill="auto"/>
            <w:vAlign w:val="center"/>
            <w:hideMark/>
          </w:tcPr>
          <w:p w:rsidR="00C55CFB" w:rsidRPr="00C55CFB" w:rsidRDefault="00C55CFB" w:rsidP="00C55CFB">
            <w:pPr>
              <w:rPr>
                <w:color w:val="000000"/>
                <w:sz w:val="20"/>
                <w:szCs w:val="20"/>
              </w:rPr>
            </w:pPr>
            <w:r w:rsidRPr="00C55CFB">
              <w:rPr>
                <w:color w:val="000000"/>
                <w:sz w:val="20"/>
                <w:szCs w:val="20"/>
              </w:rPr>
              <w:t>Прочие безвозмездные поступления в бюджеты сельских поселений</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55CFB" w:rsidRPr="00C55CFB" w:rsidRDefault="00C55CFB" w:rsidP="00C55CFB">
            <w:pPr>
              <w:jc w:val="center"/>
              <w:rPr>
                <w:color w:val="000000"/>
                <w:sz w:val="20"/>
                <w:szCs w:val="20"/>
              </w:rPr>
            </w:pPr>
            <w:r w:rsidRPr="00C55CFB">
              <w:rPr>
                <w:color w:val="000000"/>
                <w:sz w:val="20"/>
                <w:szCs w:val="20"/>
              </w:rPr>
              <w:t>000 2 07 05030 10 0000 180</w:t>
            </w:r>
          </w:p>
        </w:tc>
        <w:tc>
          <w:tcPr>
            <w:tcW w:w="2006" w:type="dxa"/>
            <w:tcBorders>
              <w:top w:val="nil"/>
              <w:left w:val="nil"/>
              <w:bottom w:val="single" w:sz="8" w:space="0" w:color="auto"/>
              <w:right w:val="nil"/>
            </w:tcBorders>
            <w:shd w:val="clear" w:color="auto" w:fill="auto"/>
            <w:noWrap/>
            <w:vAlign w:val="center"/>
            <w:hideMark/>
          </w:tcPr>
          <w:p w:rsidR="00C55CFB" w:rsidRPr="00C55CFB" w:rsidRDefault="00C55CFB" w:rsidP="00C55CFB">
            <w:pPr>
              <w:jc w:val="right"/>
              <w:rPr>
                <w:color w:val="000000"/>
                <w:sz w:val="20"/>
                <w:szCs w:val="20"/>
              </w:rPr>
            </w:pPr>
            <w:r w:rsidRPr="00C55CFB">
              <w:rPr>
                <w:color w:val="000000"/>
                <w:sz w:val="20"/>
                <w:szCs w:val="20"/>
              </w:rPr>
              <w:t>17965</w:t>
            </w:r>
          </w:p>
        </w:tc>
        <w:tc>
          <w:tcPr>
            <w:tcW w:w="1720"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C55CFB" w:rsidRPr="00C55CFB" w:rsidRDefault="00C55CFB" w:rsidP="00C55CFB">
            <w:pPr>
              <w:jc w:val="right"/>
              <w:rPr>
                <w:color w:val="000000"/>
                <w:sz w:val="20"/>
                <w:szCs w:val="20"/>
              </w:rPr>
            </w:pPr>
            <w:r w:rsidRPr="00C55CFB">
              <w:rPr>
                <w:color w:val="000000"/>
                <w:sz w:val="20"/>
                <w:szCs w:val="20"/>
              </w:rPr>
              <w:t>18403</w:t>
            </w:r>
          </w:p>
        </w:tc>
        <w:tc>
          <w:tcPr>
            <w:tcW w:w="2133" w:type="dxa"/>
            <w:gridSpan w:val="2"/>
            <w:tcBorders>
              <w:top w:val="nil"/>
              <w:left w:val="nil"/>
              <w:bottom w:val="single" w:sz="8" w:space="0" w:color="auto"/>
              <w:right w:val="single" w:sz="8" w:space="0" w:color="auto"/>
            </w:tcBorders>
            <w:shd w:val="clear" w:color="000000" w:fill="FFFFFF"/>
            <w:noWrap/>
            <w:vAlign w:val="center"/>
            <w:hideMark/>
          </w:tcPr>
          <w:p w:rsidR="00C55CFB" w:rsidRPr="00C55CFB" w:rsidRDefault="00C55CFB" w:rsidP="00C55CFB">
            <w:pPr>
              <w:jc w:val="right"/>
              <w:rPr>
                <w:color w:val="000000"/>
                <w:sz w:val="20"/>
                <w:szCs w:val="20"/>
              </w:rPr>
            </w:pPr>
            <w:r w:rsidRPr="00C55CFB">
              <w:rPr>
                <w:color w:val="000000"/>
                <w:sz w:val="20"/>
                <w:szCs w:val="20"/>
              </w:rPr>
              <w:t> </w:t>
            </w: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00"/>
        </w:trPr>
        <w:tc>
          <w:tcPr>
            <w:tcW w:w="625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18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006"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1720" w:type="dxa"/>
            <w:gridSpan w:val="2"/>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133" w:type="dxa"/>
            <w:gridSpan w:val="2"/>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00"/>
        </w:trPr>
        <w:tc>
          <w:tcPr>
            <w:tcW w:w="625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18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006"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1720" w:type="dxa"/>
            <w:gridSpan w:val="2"/>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133" w:type="dxa"/>
            <w:gridSpan w:val="2"/>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96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gridAfter w:val="6"/>
          <w:wAfter w:w="5069" w:type="dxa"/>
          <w:trHeight w:val="1920"/>
        </w:trPr>
        <w:tc>
          <w:tcPr>
            <w:tcW w:w="11573" w:type="dxa"/>
            <w:gridSpan w:val="4"/>
            <w:tcBorders>
              <w:top w:val="nil"/>
              <w:left w:val="nil"/>
              <w:bottom w:val="nil"/>
              <w:right w:val="nil"/>
            </w:tcBorders>
            <w:shd w:val="clear" w:color="auto" w:fill="auto"/>
            <w:vAlign w:val="bottom"/>
            <w:hideMark/>
          </w:tcPr>
          <w:p w:rsidR="00C55CFB" w:rsidRPr="00C55CFB" w:rsidRDefault="00C55CFB" w:rsidP="00C55CFB">
            <w:pPr>
              <w:jc w:val="right"/>
              <w:rPr>
                <w:color w:val="000000"/>
                <w:sz w:val="20"/>
                <w:szCs w:val="20"/>
              </w:rPr>
            </w:pPr>
            <w:r w:rsidRPr="00C55CFB">
              <w:rPr>
                <w:color w:val="000000"/>
                <w:sz w:val="20"/>
                <w:szCs w:val="20"/>
              </w:rPr>
              <w:lastRenderedPageBreak/>
              <w:t>Приложение 2</w:t>
            </w:r>
          </w:p>
          <w:p w:rsidR="00C55CFB" w:rsidRPr="00C55CFB" w:rsidRDefault="00C55CFB" w:rsidP="00C55CFB">
            <w:pPr>
              <w:jc w:val="right"/>
              <w:rPr>
                <w:color w:val="000000"/>
                <w:sz w:val="20"/>
                <w:szCs w:val="20"/>
              </w:rPr>
            </w:pPr>
            <w:r w:rsidRPr="00C55CFB">
              <w:rPr>
                <w:color w:val="000000"/>
                <w:sz w:val="20"/>
                <w:szCs w:val="20"/>
              </w:rPr>
              <w:t xml:space="preserve">                                                                                          к постановлению  администрации</w:t>
            </w:r>
          </w:p>
          <w:p w:rsidR="00C55CFB" w:rsidRPr="00C55CFB" w:rsidRDefault="00C55CFB" w:rsidP="00C55CFB">
            <w:pPr>
              <w:jc w:val="right"/>
              <w:rPr>
                <w:color w:val="000000"/>
                <w:sz w:val="20"/>
                <w:szCs w:val="20"/>
              </w:rPr>
            </w:pPr>
            <w:r w:rsidRPr="00C55CFB">
              <w:rPr>
                <w:color w:val="000000"/>
                <w:sz w:val="20"/>
                <w:szCs w:val="20"/>
              </w:rPr>
              <w:t xml:space="preserve">                                                                                                       Ирбизинского сельсовета                                                                      Карасукского района  </w:t>
            </w:r>
          </w:p>
          <w:p w:rsidR="00C55CFB" w:rsidRPr="00C55CFB" w:rsidRDefault="00C55CFB" w:rsidP="00C55CFB">
            <w:pPr>
              <w:jc w:val="right"/>
              <w:rPr>
                <w:color w:val="000000"/>
                <w:sz w:val="20"/>
                <w:szCs w:val="20"/>
              </w:rPr>
            </w:pPr>
            <w:r w:rsidRPr="00C55CFB">
              <w:rPr>
                <w:color w:val="000000"/>
                <w:sz w:val="20"/>
                <w:szCs w:val="20"/>
              </w:rPr>
              <w:t xml:space="preserve">                                                                         Новосибирской области                                                                       от 14.10.2019  № 61      </w:t>
            </w:r>
          </w:p>
        </w:tc>
        <w:tc>
          <w:tcPr>
            <w:tcW w:w="2447" w:type="dxa"/>
            <w:gridSpan w:val="2"/>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bl>
    <w:p w:rsidR="00C55CFB" w:rsidRPr="00C55CFB" w:rsidRDefault="00C55CFB" w:rsidP="00C55CFB">
      <w:pPr>
        <w:spacing w:line="276" w:lineRule="auto"/>
        <w:rPr>
          <w:rFonts w:eastAsiaTheme="minorHAnsi"/>
          <w:sz w:val="20"/>
          <w:szCs w:val="20"/>
        </w:rPr>
      </w:pPr>
    </w:p>
    <w:tbl>
      <w:tblPr>
        <w:tblW w:w="0" w:type="auto"/>
        <w:tblLayout w:type="fixed"/>
        <w:tblCellMar>
          <w:left w:w="30" w:type="dxa"/>
          <w:right w:w="30" w:type="dxa"/>
        </w:tblCellMar>
        <w:tblLook w:val="0000" w:firstRow="0" w:lastRow="0" w:firstColumn="0" w:lastColumn="0" w:noHBand="0" w:noVBand="0"/>
      </w:tblPr>
      <w:tblGrid>
        <w:gridCol w:w="1109"/>
        <w:gridCol w:w="4555"/>
        <w:gridCol w:w="1349"/>
        <w:gridCol w:w="1406"/>
        <w:gridCol w:w="1363"/>
        <w:gridCol w:w="939"/>
        <w:gridCol w:w="1065"/>
        <w:gridCol w:w="965"/>
        <w:gridCol w:w="922"/>
      </w:tblGrid>
      <w:tr w:rsidR="00C55CFB" w:rsidRPr="00C55CFB" w:rsidTr="00C55CFB">
        <w:trPr>
          <w:trHeight w:val="223"/>
        </w:trPr>
        <w:tc>
          <w:tcPr>
            <w:tcW w:w="110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4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Б </w:t>
            </w:r>
            <w:proofErr w:type="gramStart"/>
            <w:r w:rsidRPr="00C55CFB">
              <w:rPr>
                <w:rFonts w:eastAsiaTheme="minorHAnsi"/>
                <w:bCs/>
                <w:color w:val="000000"/>
                <w:sz w:val="20"/>
                <w:szCs w:val="20"/>
                <w:lang w:eastAsia="en-US"/>
              </w:rPr>
              <w:t>Ю</w:t>
            </w:r>
            <w:proofErr w:type="gramEnd"/>
            <w:r w:rsidRPr="00C55CFB">
              <w:rPr>
                <w:rFonts w:eastAsiaTheme="minorHAnsi"/>
                <w:bCs/>
                <w:color w:val="000000"/>
                <w:sz w:val="20"/>
                <w:szCs w:val="20"/>
                <w:lang w:eastAsia="en-US"/>
              </w:rPr>
              <w:t xml:space="preserve"> Д Ж Е Т</w:t>
            </w:r>
          </w:p>
        </w:tc>
        <w:tc>
          <w:tcPr>
            <w:tcW w:w="134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4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62"/>
        </w:trPr>
        <w:tc>
          <w:tcPr>
            <w:tcW w:w="110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w:t>
            </w:r>
          </w:p>
        </w:tc>
        <w:tc>
          <w:tcPr>
            <w:tcW w:w="455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Ирбизинского сельсовета Карасукского района</w:t>
            </w:r>
          </w:p>
        </w:tc>
        <w:tc>
          <w:tcPr>
            <w:tcW w:w="1349" w:type="dxa"/>
            <w:gridSpan w:val="2"/>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на 01.10.2019</w:t>
            </w: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4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2" w:space="0" w:color="000000"/>
              <w:left w:val="single" w:sz="2" w:space="0" w:color="000000"/>
              <w:bottom w:val="single" w:sz="12" w:space="0" w:color="auto"/>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2" w:space="0" w:color="000000"/>
              <w:left w:val="single" w:sz="2" w:space="0" w:color="000000"/>
              <w:bottom w:val="single" w:sz="12" w:space="0" w:color="auto"/>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49" w:type="dxa"/>
            <w:tcBorders>
              <w:top w:val="single" w:sz="2" w:space="0" w:color="000000"/>
              <w:left w:val="single" w:sz="2" w:space="0" w:color="000000"/>
              <w:bottom w:val="single" w:sz="12" w:space="0" w:color="auto"/>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single" w:sz="2" w:space="0" w:color="000000"/>
              <w:left w:val="single" w:sz="2" w:space="0" w:color="000000"/>
              <w:bottom w:val="single" w:sz="12" w:space="0" w:color="auto"/>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single" w:sz="2" w:space="0" w:color="000000"/>
              <w:left w:val="single" w:sz="2" w:space="0" w:color="000000"/>
              <w:bottom w:val="single" w:sz="12" w:space="0" w:color="auto"/>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09"/>
        </w:trPr>
        <w:tc>
          <w:tcPr>
            <w:tcW w:w="1109" w:type="dxa"/>
            <w:tcBorders>
              <w:top w:val="single" w:sz="12" w:space="0" w:color="auto"/>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49" w:type="dxa"/>
            <w:tcBorders>
              <w:top w:val="single" w:sz="12" w:space="0" w:color="auto"/>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План</w:t>
            </w:r>
          </w:p>
        </w:tc>
        <w:tc>
          <w:tcPr>
            <w:tcW w:w="1406" w:type="dxa"/>
            <w:tcBorders>
              <w:top w:val="single" w:sz="12" w:space="0" w:color="auto"/>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Исполнение</w:t>
            </w:r>
          </w:p>
        </w:tc>
        <w:tc>
          <w:tcPr>
            <w:tcW w:w="1363" w:type="dxa"/>
            <w:gridSpan w:val="2"/>
            <w:tcBorders>
              <w:top w:val="single" w:sz="12" w:space="0" w:color="auto"/>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В процентах</w:t>
            </w: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2" w:space="0" w:color="000000"/>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4555" w:type="dxa"/>
            <w:tcBorders>
              <w:top w:val="single" w:sz="2" w:space="0" w:color="000000"/>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1349" w:type="dxa"/>
            <w:tcBorders>
              <w:top w:val="single" w:sz="2" w:space="0" w:color="000000"/>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на год</w:t>
            </w:r>
          </w:p>
        </w:tc>
        <w:tc>
          <w:tcPr>
            <w:tcW w:w="1406" w:type="dxa"/>
            <w:tcBorders>
              <w:top w:val="single" w:sz="2" w:space="0" w:color="000000"/>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с нач. года</w:t>
            </w:r>
          </w:p>
        </w:tc>
        <w:tc>
          <w:tcPr>
            <w:tcW w:w="1363" w:type="dxa"/>
            <w:tcBorders>
              <w:top w:val="single" w:sz="2" w:space="0" w:color="000000"/>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2" w:space="0" w:color="000000"/>
              <w:left w:val="single" w:sz="12" w:space="0" w:color="auto"/>
              <w:bottom w:val="single" w:sz="12" w:space="0" w:color="000000"/>
              <w:right w:val="single" w:sz="12" w:space="0" w:color="auto"/>
            </w:tcBorders>
          </w:tcPr>
          <w:p w:rsidR="00C55CFB" w:rsidRPr="00C55CFB" w:rsidRDefault="00C55CFB" w:rsidP="00C55CFB">
            <w:pPr>
              <w:autoSpaceDE w:val="0"/>
              <w:autoSpaceDN w:val="0"/>
              <w:adjustRightInd w:val="0"/>
              <w:jc w:val="center"/>
              <w:rPr>
                <w:rFonts w:eastAsiaTheme="minorHAnsi"/>
                <w:bCs/>
                <w:color w:val="000000"/>
                <w:sz w:val="20"/>
                <w:szCs w:val="20"/>
                <w:lang w:eastAsia="en-US"/>
              </w:rPr>
            </w:pPr>
            <w:r w:rsidRPr="00C55CFB">
              <w:rPr>
                <w:rFonts w:eastAsiaTheme="minorHAnsi"/>
                <w:bCs/>
                <w:color w:val="000000"/>
                <w:sz w:val="20"/>
                <w:szCs w:val="20"/>
                <w:lang w:eastAsia="en-US"/>
              </w:rPr>
              <w:t>КБК</w:t>
            </w:r>
          </w:p>
        </w:tc>
        <w:tc>
          <w:tcPr>
            <w:tcW w:w="4555" w:type="dxa"/>
            <w:tcBorders>
              <w:top w:val="single" w:sz="2" w:space="0" w:color="000000"/>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Наименование доходов</w:t>
            </w:r>
          </w:p>
        </w:tc>
        <w:tc>
          <w:tcPr>
            <w:tcW w:w="1349"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roofErr w:type="spellStart"/>
            <w:r w:rsidRPr="00C55CFB">
              <w:rPr>
                <w:rFonts w:eastAsiaTheme="minorHAnsi"/>
                <w:bCs/>
                <w:color w:val="000000"/>
                <w:sz w:val="20"/>
                <w:szCs w:val="20"/>
                <w:lang w:eastAsia="en-US"/>
              </w:rPr>
              <w:t>тыс</w:t>
            </w:r>
            <w:proofErr w:type="gramStart"/>
            <w:r w:rsidRPr="00C55CFB">
              <w:rPr>
                <w:rFonts w:eastAsiaTheme="minorHAnsi"/>
                <w:bCs/>
                <w:color w:val="000000"/>
                <w:sz w:val="20"/>
                <w:szCs w:val="20"/>
                <w:lang w:eastAsia="en-US"/>
              </w:rPr>
              <w:t>.р</w:t>
            </w:r>
            <w:proofErr w:type="gramEnd"/>
            <w:r w:rsidRPr="00C55CFB">
              <w:rPr>
                <w:rFonts w:eastAsiaTheme="minorHAnsi"/>
                <w:bCs/>
                <w:color w:val="000000"/>
                <w:sz w:val="20"/>
                <w:szCs w:val="20"/>
                <w:lang w:eastAsia="en-US"/>
              </w:rPr>
              <w:t>уб</w:t>
            </w:r>
            <w:proofErr w:type="spellEnd"/>
          </w:p>
        </w:tc>
        <w:tc>
          <w:tcPr>
            <w:tcW w:w="1406"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proofErr w:type="spellStart"/>
            <w:r w:rsidRPr="00C55CFB">
              <w:rPr>
                <w:rFonts w:eastAsiaTheme="minorHAnsi"/>
                <w:bCs/>
                <w:color w:val="000000"/>
                <w:sz w:val="20"/>
                <w:szCs w:val="20"/>
                <w:lang w:eastAsia="en-US"/>
              </w:rPr>
              <w:t>тыс</w:t>
            </w:r>
            <w:proofErr w:type="gramStart"/>
            <w:r w:rsidRPr="00C55CFB">
              <w:rPr>
                <w:rFonts w:eastAsiaTheme="minorHAnsi"/>
                <w:bCs/>
                <w:color w:val="000000"/>
                <w:sz w:val="20"/>
                <w:szCs w:val="20"/>
                <w:lang w:eastAsia="en-US"/>
              </w:rPr>
              <w:t>.р</w:t>
            </w:r>
            <w:proofErr w:type="gramEnd"/>
            <w:r w:rsidRPr="00C55CFB">
              <w:rPr>
                <w:rFonts w:eastAsiaTheme="minorHAnsi"/>
                <w:bCs/>
                <w:color w:val="000000"/>
                <w:sz w:val="20"/>
                <w:szCs w:val="20"/>
                <w:lang w:eastAsia="en-US"/>
              </w:rPr>
              <w:t>уб</w:t>
            </w:r>
            <w:proofErr w:type="spellEnd"/>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к году</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23"/>
        </w:trPr>
        <w:tc>
          <w:tcPr>
            <w:tcW w:w="1109" w:type="dxa"/>
            <w:tcBorders>
              <w:top w:val="single" w:sz="12" w:space="0" w:color="000000"/>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iCs/>
                <w:color w:val="000000"/>
                <w:sz w:val="20"/>
                <w:szCs w:val="20"/>
                <w:lang w:eastAsia="en-US"/>
              </w:rPr>
            </w:pPr>
            <w:r w:rsidRPr="00C55CFB">
              <w:rPr>
                <w:rFonts w:eastAsiaTheme="minorHAnsi"/>
                <w:bCs/>
                <w:iCs/>
                <w:color w:val="000000"/>
                <w:sz w:val="20"/>
                <w:szCs w:val="20"/>
                <w:lang w:eastAsia="en-US"/>
              </w:rPr>
              <w:t>1</w:t>
            </w:r>
          </w:p>
        </w:tc>
        <w:tc>
          <w:tcPr>
            <w:tcW w:w="4555"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iCs/>
                <w:color w:val="000000"/>
                <w:sz w:val="20"/>
                <w:szCs w:val="20"/>
                <w:lang w:eastAsia="en-US"/>
              </w:rPr>
            </w:pPr>
            <w:r w:rsidRPr="00C55CFB">
              <w:rPr>
                <w:rFonts w:eastAsiaTheme="minorHAnsi"/>
                <w:bCs/>
                <w:iCs/>
                <w:color w:val="000000"/>
                <w:sz w:val="20"/>
                <w:szCs w:val="20"/>
                <w:lang w:eastAsia="en-US"/>
              </w:rPr>
              <w:t>2</w:t>
            </w:r>
          </w:p>
        </w:tc>
        <w:tc>
          <w:tcPr>
            <w:tcW w:w="1349"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iCs/>
                <w:color w:val="000000"/>
                <w:sz w:val="20"/>
                <w:szCs w:val="20"/>
                <w:lang w:eastAsia="en-US"/>
              </w:rPr>
            </w:pPr>
            <w:r w:rsidRPr="00C55CFB">
              <w:rPr>
                <w:rFonts w:eastAsiaTheme="minorHAnsi"/>
                <w:bCs/>
                <w:iCs/>
                <w:color w:val="000000"/>
                <w:sz w:val="20"/>
                <w:szCs w:val="20"/>
                <w:lang w:eastAsia="en-US"/>
              </w:rPr>
              <w:t>3</w:t>
            </w:r>
          </w:p>
        </w:tc>
        <w:tc>
          <w:tcPr>
            <w:tcW w:w="1406"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iCs/>
                <w:color w:val="000000"/>
                <w:sz w:val="20"/>
                <w:szCs w:val="20"/>
                <w:lang w:eastAsia="en-US"/>
              </w:rPr>
            </w:pPr>
            <w:r w:rsidRPr="00C55CFB">
              <w:rPr>
                <w:rFonts w:eastAsiaTheme="minorHAnsi"/>
                <w:bCs/>
                <w:iCs/>
                <w:color w:val="000000"/>
                <w:sz w:val="20"/>
                <w:szCs w:val="20"/>
                <w:lang w:eastAsia="en-US"/>
              </w:rPr>
              <w:t>4</w:t>
            </w:r>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center"/>
              <w:rPr>
                <w:rFonts w:eastAsiaTheme="minorHAnsi"/>
                <w:bCs/>
                <w:iCs/>
                <w:color w:val="000000"/>
                <w:sz w:val="20"/>
                <w:szCs w:val="20"/>
                <w:lang w:eastAsia="en-US"/>
              </w:rPr>
            </w:pPr>
            <w:r w:rsidRPr="00C55CFB">
              <w:rPr>
                <w:rFonts w:eastAsiaTheme="minorHAnsi"/>
                <w:bCs/>
                <w:iCs/>
                <w:color w:val="000000"/>
                <w:sz w:val="20"/>
                <w:szCs w:val="20"/>
                <w:lang w:eastAsia="en-US"/>
              </w:rPr>
              <w:t>5</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1000000</w:t>
            </w: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iCs/>
                <w:color w:val="000000"/>
                <w:sz w:val="20"/>
                <w:szCs w:val="20"/>
                <w:lang w:eastAsia="en-US"/>
              </w:rPr>
            </w:pPr>
            <w:r w:rsidRPr="00C55CFB">
              <w:rPr>
                <w:rFonts w:eastAsiaTheme="minorHAnsi"/>
                <w:bCs/>
                <w:iCs/>
                <w:color w:val="000000"/>
                <w:sz w:val="20"/>
                <w:szCs w:val="20"/>
                <w:lang w:eastAsia="en-US"/>
              </w:rPr>
              <w:t xml:space="preserve">  Налоговые доходы</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2526,10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1493,01</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59,10</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1010000</w:t>
            </w:r>
          </w:p>
        </w:tc>
        <w:tc>
          <w:tcPr>
            <w:tcW w:w="4555"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bCs/>
                <w:iCs/>
                <w:color w:val="000000"/>
                <w:sz w:val="20"/>
                <w:szCs w:val="20"/>
                <w:lang w:eastAsia="en-US"/>
              </w:rPr>
            </w:pPr>
            <w:r w:rsidRPr="00C55CFB">
              <w:rPr>
                <w:rFonts w:eastAsiaTheme="minorHAnsi"/>
                <w:bCs/>
                <w:iCs/>
                <w:color w:val="000000"/>
                <w:sz w:val="20"/>
                <w:szCs w:val="20"/>
                <w:lang w:eastAsia="en-US"/>
              </w:rPr>
              <w:t xml:space="preserve"> Налоги на прибыль </w:t>
            </w:r>
            <w:proofErr w:type="gramStart"/>
            <w:r w:rsidRPr="00C55CFB">
              <w:rPr>
                <w:rFonts w:eastAsiaTheme="minorHAnsi"/>
                <w:bCs/>
                <w:iCs/>
                <w:color w:val="000000"/>
                <w:sz w:val="20"/>
                <w:szCs w:val="20"/>
                <w:lang w:eastAsia="en-US"/>
              </w:rPr>
              <w:t xml:space="preserve">( </w:t>
            </w:r>
            <w:proofErr w:type="gramEnd"/>
            <w:r w:rsidRPr="00C55CFB">
              <w:rPr>
                <w:rFonts w:eastAsiaTheme="minorHAnsi"/>
                <w:bCs/>
                <w:iCs/>
                <w:color w:val="000000"/>
                <w:sz w:val="20"/>
                <w:szCs w:val="20"/>
                <w:lang w:eastAsia="en-US"/>
              </w:rPr>
              <w:t>доход)</w:t>
            </w:r>
          </w:p>
        </w:tc>
        <w:tc>
          <w:tcPr>
            <w:tcW w:w="1349"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598,60</w:t>
            </w:r>
          </w:p>
        </w:tc>
        <w:tc>
          <w:tcPr>
            <w:tcW w:w="1406"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373,07</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62,32</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74"/>
        </w:trPr>
        <w:tc>
          <w:tcPr>
            <w:tcW w:w="1109"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1010200</w:t>
            </w:r>
          </w:p>
        </w:tc>
        <w:tc>
          <w:tcPr>
            <w:tcW w:w="4555"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Налог на доходы </w:t>
            </w:r>
            <w:proofErr w:type="spellStart"/>
            <w:r w:rsidRPr="00C55CFB">
              <w:rPr>
                <w:rFonts w:eastAsiaTheme="minorHAnsi"/>
                <w:color w:val="000000"/>
                <w:sz w:val="20"/>
                <w:szCs w:val="20"/>
                <w:lang w:eastAsia="en-US"/>
              </w:rPr>
              <w:t>физ</w:t>
            </w:r>
            <w:proofErr w:type="gramStart"/>
            <w:r w:rsidRPr="00C55CFB">
              <w:rPr>
                <w:rFonts w:eastAsiaTheme="minorHAnsi"/>
                <w:color w:val="000000"/>
                <w:sz w:val="20"/>
                <w:szCs w:val="20"/>
                <w:lang w:eastAsia="en-US"/>
              </w:rPr>
              <w:t>.л</w:t>
            </w:r>
            <w:proofErr w:type="gramEnd"/>
            <w:r w:rsidRPr="00C55CFB">
              <w:rPr>
                <w:rFonts w:eastAsiaTheme="minorHAnsi"/>
                <w:color w:val="000000"/>
                <w:sz w:val="20"/>
                <w:szCs w:val="20"/>
                <w:lang w:eastAsia="en-US"/>
              </w:rPr>
              <w:t>иц</w:t>
            </w:r>
            <w:proofErr w:type="spellEnd"/>
          </w:p>
        </w:tc>
        <w:tc>
          <w:tcPr>
            <w:tcW w:w="1349"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598,60</w:t>
            </w:r>
          </w:p>
        </w:tc>
        <w:tc>
          <w:tcPr>
            <w:tcW w:w="1406"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373,07</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62,32</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523"/>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1030000</w:t>
            </w: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Налоги на товары (Работы, услуги), Реализуемые на территории РФ</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1107,40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841,64</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76,00</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1030200</w:t>
            </w:r>
          </w:p>
        </w:tc>
        <w:tc>
          <w:tcPr>
            <w:tcW w:w="4555"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Акцизы по подакцизным товара</w:t>
            </w:r>
            <w:proofErr w:type="gramStart"/>
            <w:r w:rsidRPr="00C55CFB">
              <w:rPr>
                <w:rFonts w:eastAsiaTheme="minorHAnsi"/>
                <w:color w:val="000000"/>
                <w:sz w:val="20"/>
                <w:szCs w:val="20"/>
                <w:lang w:eastAsia="en-US"/>
              </w:rPr>
              <w:t>м(</w:t>
            </w:r>
            <w:proofErr w:type="gramEnd"/>
            <w:r w:rsidRPr="00C55CFB">
              <w:rPr>
                <w:rFonts w:eastAsiaTheme="minorHAnsi"/>
                <w:color w:val="000000"/>
                <w:sz w:val="20"/>
                <w:szCs w:val="20"/>
                <w:lang w:eastAsia="en-US"/>
              </w:rPr>
              <w:t>продукции)</w:t>
            </w:r>
          </w:p>
        </w:tc>
        <w:tc>
          <w:tcPr>
            <w:tcW w:w="1349"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1107,40</w:t>
            </w:r>
          </w:p>
        </w:tc>
        <w:tc>
          <w:tcPr>
            <w:tcW w:w="1406"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841,64</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76,00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1050000</w:t>
            </w: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iCs/>
                <w:color w:val="000000"/>
                <w:sz w:val="20"/>
                <w:szCs w:val="20"/>
                <w:lang w:eastAsia="en-US"/>
              </w:rPr>
            </w:pPr>
            <w:r w:rsidRPr="00C55CFB">
              <w:rPr>
                <w:rFonts w:eastAsiaTheme="minorHAnsi"/>
                <w:bCs/>
                <w:iCs/>
                <w:color w:val="000000"/>
                <w:sz w:val="20"/>
                <w:szCs w:val="20"/>
                <w:lang w:eastAsia="en-US"/>
              </w:rPr>
              <w:t xml:space="preserve"> Налоги на совокупный доход</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12,00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1050300</w:t>
            </w:r>
          </w:p>
        </w:tc>
        <w:tc>
          <w:tcPr>
            <w:tcW w:w="4555"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Единый сельхозналог</w:t>
            </w:r>
          </w:p>
        </w:tc>
        <w:tc>
          <w:tcPr>
            <w:tcW w:w="1349"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12,00</w:t>
            </w:r>
          </w:p>
        </w:tc>
        <w:tc>
          <w:tcPr>
            <w:tcW w:w="1406"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1060000</w:t>
            </w: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iCs/>
                <w:color w:val="000000"/>
                <w:sz w:val="20"/>
                <w:szCs w:val="20"/>
                <w:lang w:eastAsia="en-US"/>
              </w:rPr>
            </w:pPr>
            <w:r w:rsidRPr="00C55CFB">
              <w:rPr>
                <w:rFonts w:eastAsiaTheme="minorHAnsi"/>
                <w:bCs/>
                <w:iCs/>
                <w:color w:val="000000"/>
                <w:sz w:val="20"/>
                <w:szCs w:val="20"/>
                <w:lang w:eastAsia="en-US"/>
              </w:rPr>
              <w:t xml:space="preserve"> Налоги на имущество</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808,10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278,30</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34,44</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1060100</w:t>
            </w:r>
          </w:p>
        </w:tc>
        <w:tc>
          <w:tcPr>
            <w:tcW w:w="4555"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Налог на </w:t>
            </w:r>
            <w:proofErr w:type="spellStart"/>
            <w:r w:rsidRPr="00C55CFB">
              <w:rPr>
                <w:rFonts w:eastAsiaTheme="minorHAnsi"/>
                <w:color w:val="000000"/>
                <w:sz w:val="20"/>
                <w:szCs w:val="20"/>
                <w:lang w:eastAsia="en-US"/>
              </w:rPr>
              <w:t>имущ</w:t>
            </w:r>
            <w:proofErr w:type="spellEnd"/>
            <w:r w:rsidRPr="00C55CFB">
              <w:rPr>
                <w:rFonts w:eastAsiaTheme="minorHAnsi"/>
                <w:color w:val="000000"/>
                <w:sz w:val="20"/>
                <w:szCs w:val="20"/>
                <w:lang w:eastAsia="en-US"/>
              </w:rPr>
              <w:t xml:space="preserve">. </w:t>
            </w:r>
            <w:proofErr w:type="spellStart"/>
            <w:r w:rsidRPr="00C55CFB">
              <w:rPr>
                <w:rFonts w:eastAsiaTheme="minorHAnsi"/>
                <w:color w:val="000000"/>
                <w:sz w:val="20"/>
                <w:szCs w:val="20"/>
                <w:lang w:eastAsia="en-US"/>
              </w:rPr>
              <w:t>физ</w:t>
            </w:r>
            <w:proofErr w:type="gramStart"/>
            <w:r w:rsidRPr="00C55CFB">
              <w:rPr>
                <w:rFonts w:eastAsiaTheme="minorHAnsi"/>
                <w:color w:val="000000"/>
                <w:sz w:val="20"/>
                <w:szCs w:val="20"/>
                <w:lang w:eastAsia="en-US"/>
              </w:rPr>
              <w:t>.л</w:t>
            </w:r>
            <w:proofErr w:type="gramEnd"/>
            <w:r w:rsidRPr="00C55CFB">
              <w:rPr>
                <w:rFonts w:eastAsiaTheme="minorHAnsi"/>
                <w:color w:val="000000"/>
                <w:sz w:val="20"/>
                <w:szCs w:val="20"/>
                <w:lang w:eastAsia="en-US"/>
              </w:rPr>
              <w:t>иц</w:t>
            </w:r>
            <w:proofErr w:type="spellEnd"/>
            <w:r w:rsidRPr="00C55CFB">
              <w:rPr>
                <w:rFonts w:eastAsiaTheme="minorHAnsi"/>
                <w:color w:val="000000"/>
                <w:sz w:val="20"/>
                <w:szCs w:val="20"/>
                <w:lang w:eastAsia="en-US"/>
              </w:rPr>
              <w:t xml:space="preserve">  </w:t>
            </w:r>
          </w:p>
        </w:tc>
        <w:tc>
          <w:tcPr>
            <w:tcW w:w="1349"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54,00</w:t>
            </w:r>
          </w:p>
        </w:tc>
        <w:tc>
          <w:tcPr>
            <w:tcW w:w="1406"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17,42</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32,26</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6" w:space="0" w:color="auto"/>
              <w:left w:val="single" w:sz="6"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1060600</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Земельный налог    всего:</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754,10</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260,88</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34,59</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6"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1090700</w:t>
            </w:r>
          </w:p>
        </w:tc>
        <w:tc>
          <w:tcPr>
            <w:tcW w:w="4555"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налоговые доходы</w:t>
            </w:r>
          </w:p>
        </w:tc>
        <w:tc>
          <w:tcPr>
            <w:tcW w:w="1349"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1406"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88"/>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iCs/>
                <w:color w:val="000000"/>
                <w:sz w:val="20"/>
                <w:szCs w:val="20"/>
                <w:lang w:eastAsia="en-US"/>
              </w:rPr>
            </w:pPr>
            <w:r w:rsidRPr="00C55CFB">
              <w:rPr>
                <w:rFonts w:eastAsiaTheme="minorHAnsi"/>
                <w:bCs/>
                <w:iCs/>
                <w:color w:val="000000"/>
                <w:sz w:val="20"/>
                <w:szCs w:val="20"/>
                <w:u w:val="single"/>
                <w:lang w:eastAsia="en-US"/>
              </w:rPr>
              <w:t xml:space="preserve"> </w:t>
            </w:r>
            <w:r w:rsidRPr="00C55CFB">
              <w:rPr>
                <w:rFonts w:eastAsiaTheme="minorHAnsi"/>
                <w:bCs/>
                <w:iCs/>
                <w:color w:val="000000"/>
                <w:sz w:val="20"/>
                <w:szCs w:val="20"/>
                <w:lang w:eastAsia="en-US"/>
              </w:rPr>
              <w:t>Неналоговые доходы</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25,60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12" w:space="0" w:color="auto"/>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1110000</w:t>
            </w:r>
          </w:p>
        </w:tc>
        <w:tc>
          <w:tcPr>
            <w:tcW w:w="4555" w:type="dxa"/>
            <w:tcBorders>
              <w:top w:val="single" w:sz="12" w:space="0" w:color="auto"/>
              <w:left w:val="single" w:sz="12" w:space="0" w:color="auto"/>
              <w:bottom w:val="nil"/>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имущества, находящегося в муниципальной собственности</w:t>
            </w:r>
          </w:p>
        </w:tc>
        <w:tc>
          <w:tcPr>
            <w:tcW w:w="1349" w:type="dxa"/>
            <w:tcBorders>
              <w:top w:val="single" w:sz="12" w:space="0" w:color="auto"/>
              <w:left w:val="single" w:sz="12" w:space="0" w:color="auto"/>
              <w:bottom w:val="nil"/>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22,60</w:t>
            </w:r>
          </w:p>
        </w:tc>
        <w:tc>
          <w:tcPr>
            <w:tcW w:w="1406" w:type="dxa"/>
            <w:tcBorders>
              <w:top w:val="single" w:sz="12" w:space="0" w:color="auto"/>
              <w:left w:val="single" w:sz="12" w:space="0" w:color="auto"/>
              <w:bottom w:val="nil"/>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1363" w:type="dxa"/>
            <w:tcBorders>
              <w:top w:val="single" w:sz="12" w:space="0" w:color="auto"/>
              <w:left w:val="single" w:sz="12" w:space="0" w:color="auto"/>
              <w:bottom w:val="nil"/>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2" w:space="0" w:color="000000"/>
              <w:left w:val="single" w:sz="12" w:space="0" w:color="auto"/>
              <w:bottom w:val="single" w:sz="2" w:space="0" w:color="000000"/>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nil"/>
              <w:left w:val="single" w:sz="12" w:space="0" w:color="auto"/>
              <w:bottom w:val="nil"/>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p>
        </w:tc>
        <w:tc>
          <w:tcPr>
            <w:tcW w:w="1349" w:type="dxa"/>
            <w:tcBorders>
              <w:top w:val="nil"/>
              <w:left w:val="single" w:sz="12" w:space="0" w:color="auto"/>
              <w:bottom w:val="nil"/>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nil"/>
              <w:left w:val="single" w:sz="12" w:space="0" w:color="auto"/>
              <w:bottom w:val="nil"/>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nil"/>
              <w:left w:val="single" w:sz="12" w:space="0" w:color="auto"/>
              <w:bottom w:val="nil"/>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197"/>
        </w:trPr>
        <w:tc>
          <w:tcPr>
            <w:tcW w:w="1109" w:type="dxa"/>
            <w:tcBorders>
              <w:top w:val="single" w:sz="2" w:space="0" w:color="000000"/>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nil"/>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p>
        </w:tc>
        <w:tc>
          <w:tcPr>
            <w:tcW w:w="1349" w:type="dxa"/>
            <w:tcBorders>
              <w:top w:val="nil"/>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406" w:type="dxa"/>
            <w:tcBorders>
              <w:top w:val="nil"/>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363" w:type="dxa"/>
            <w:tcBorders>
              <w:top w:val="nil"/>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1120100</w:t>
            </w:r>
          </w:p>
        </w:tc>
        <w:tc>
          <w:tcPr>
            <w:tcW w:w="4555" w:type="dxa"/>
            <w:gridSpan w:val="3"/>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Плата за </w:t>
            </w:r>
            <w:proofErr w:type="spellStart"/>
            <w:r w:rsidRPr="00C55CFB">
              <w:rPr>
                <w:rFonts w:eastAsiaTheme="minorHAnsi"/>
                <w:color w:val="000000"/>
                <w:sz w:val="20"/>
                <w:szCs w:val="20"/>
                <w:lang w:eastAsia="en-US"/>
              </w:rPr>
              <w:t>негатив</w:t>
            </w:r>
            <w:proofErr w:type="gramStart"/>
            <w:r w:rsidRPr="00C55CFB">
              <w:rPr>
                <w:rFonts w:eastAsiaTheme="minorHAnsi"/>
                <w:color w:val="000000"/>
                <w:sz w:val="20"/>
                <w:szCs w:val="20"/>
                <w:lang w:eastAsia="en-US"/>
              </w:rPr>
              <w:t>.в</w:t>
            </w:r>
            <w:proofErr w:type="gramEnd"/>
            <w:r w:rsidRPr="00C55CFB">
              <w:rPr>
                <w:rFonts w:eastAsiaTheme="minorHAnsi"/>
                <w:color w:val="000000"/>
                <w:sz w:val="20"/>
                <w:szCs w:val="20"/>
                <w:lang w:eastAsia="en-US"/>
              </w:rPr>
              <w:t>оздейст.на</w:t>
            </w:r>
            <w:proofErr w:type="spellEnd"/>
            <w:r w:rsidRPr="00C55CFB">
              <w:rPr>
                <w:rFonts w:eastAsiaTheme="minorHAnsi"/>
                <w:color w:val="000000"/>
                <w:sz w:val="20"/>
                <w:szCs w:val="20"/>
                <w:lang w:eastAsia="en-US"/>
              </w:rPr>
              <w:t xml:space="preserve"> </w:t>
            </w:r>
            <w:proofErr w:type="spellStart"/>
            <w:r w:rsidRPr="00C55CFB">
              <w:rPr>
                <w:rFonts w:eastAsiaTheme="minorHAnsi"/>
                <w:color w:val="000000"/>
                <w:sz w:val="20"/>
                <w:szCs w:val="20"/>
                <w:lang w:eastAsia="en-US"/>
              </w:rPr>
              <w:t>окр</w:t>
            </w:r>
            <w:proofErr w:type="spellEnd"/>
            <w:r w:rsidRPr="00C55CFB">
              <w:rPr>
                <w:rFonts w:eastAsiaTheme="minorHAnsi"/>
                <w:color w:val="000000"/>
                <w:sz w:val="20"/>
                <w:szCs w:val="20"/>
                <w:lang w:eastAsia="en-US"/>
              </w:rPr>
              <w:t>./ср.</w:t>
            </w:r>
          </w:p>
        </w:tc>
        <w:tc>
          <w:tcPr>
            <w:tcW w:w="1363"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1130000</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Доходы от оказания услуг</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3,00</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1363"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0,00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1140000</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Продажа имущества </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lastRenderedPageBreak/>
              <w:t>1140000</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Продажа земли </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62"/>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1160000</w:t>
            </w:r>
          </w:p>
        </w:tc>
        <w:tc>
          <w:tcPr>
            <w:tcW w:w="4555" w:type="dxa"/>
            <w:gridSpan w:val="2"/>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Прочие неналоговые поступления </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74"/>
        </w:trPr>
        <w:tc>
          <w:tcPr>
            <w:tcW w:w="1109"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1170000</w:t>
            </w:r>
          </w:p>
        </w:tc>
        <w:tc>
          <w:tcPr>
            <w:tcW w:w="4555"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Прочие неналоговые сборы</w:t>
            </w:r>
          </w:p>
        </w:tc>
        <w:tc>
          <w:tcPr>
            <w:tcW w:w="1349"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r>
      <w:tr w:rsidR="00C55CFB" w:rsidRPr="00C55CFB" w:rsidTr="00C55CFB">
        <w:trPr>
          <w:trHeight w:val="288"/>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ИТОГО  ДОХОДОВ</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2551,70</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1493,01</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58,51</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r>
      <w:tr w:rsidR="00C55CFB" w:rsidRPr="00C55CFB" w:rsidTr="00C55CFB">
        <w:trPr>
          <w:trHeight w:val="262"/>
        </w:trPr>
        <w:tc>
          <w:tcPr>
            <w:tcW w:w="1109"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20215001</w:t>
            </w:r>
          </w:p>
        </w:tc>
        <w:tc>
          <w:tcPr>
            <w:tcW w:w="4555" w:type="dxa"/>
            <w:tcBorders>
              <w:top w:val="single" w:sz="12"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Дотации  из фонда поддержки</w:t>
            </w:r>
          </w:p>
        </w:tc>
        <w:tc>
          <w:tcPr>
            <w:tcW w:w="1349"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5224,00</w:t>
            </w:r>
          </w:p>
        </w:tc>
        <w:tc>
          <w:tcPr>
            <w:tcW w:w="1406"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3918,00</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75,00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 </w:t>
            </w: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1267"/>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20202000</w:t>
            </w:r>
          </w:p>
        </w:tc>
        <w:tc>
          <w:tcPr>
            <w:tcW w:w="4555" w:type="dxa"/>
            <w:gridSpan w:val="8"/>
            <w:tcBorders>
              <w:top w:val="single" w:sz="6" w:space="0" w:color="auto"/>
              <w:left w:val="single" w:sz="12" w:space="0" w:color="auto"/>
              <w:bottom w:val="single" w:sz="6" w:space="0" w:color="auto"/>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w:t>
            </w:r>
          </w:p>
        </w:tc>
      </w:tr>
      <w:tr w:rsidR="00C55CFB" w:rsidRPr="00C55CFB" w:rsidTr="00C55CFB">
        <w:trPr>
          <w:trHeight w:val="574"/>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20229999</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субсидии бюджетам сельских поселений</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508,00</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380,00</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74,80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876"/>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20235118</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92,75</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69,56</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75,00</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420"/>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20240014</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 xml:space="preserve">Прочие субсидии </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550"/>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20705030</w:t>
            </w:r>
          </w:p>
        </w:tc>
        <w:tc>
          <w:tcPr>
            <w:tcW w:w="4555"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безвозмездные поступления в бюджеты сельских поселений</w:t>
            </w:r>
          </w:p>
        </w:tc>
        <w:tc>
          <w:tcPr>
            <w:tcW w:w="1349"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17,96</w:t>
            </w:r>
          </w:p>
        </w:tc>
        <w:tc>
          <w:tcPr>
            <w:tcW w:w="1406" w:type="dxa"/>
            <w:tcBorders>
              <w:top w:val="single" w:sz="6"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18,40</w:t>
            </w:r>
          </w:p>
        </w:tc>
        <w:tc>
          <w:tcPr>
            <w:tcW w:w="1363" w:type="dxa"/>
            <w:tcBorders>
              <w:top w:val="single" w:sz="12" w:space="0" w:color="auto"/>
              <w:left w:val="single" w:sz="12" w:space="0" w:color="auto"/>
              <w:bottom w:val="single" w:sz="6"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876"/>
        </w:trPr>
        <w:tc>
          <w:tcPr>
            <w:tcW w:w="1109" w:type="dxa"/>
            <w:tcBorders>
              <w:top w:val="single" w:sz="6" w:space="0" w:color="auto"/>
              <w:left w:val="single" w:sz="12" w:space="0" w:color="auto"/>
              <w:bottom w:val="single" w:sz="6"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21900000</w:t>
            </w:r>
          </w:p>
        </w:tc>
        <w:tc>
          <w:tcPr>
            <w:tcW w:w="4555" w:type="dxa"/>
            <w:gridSpan w:val="7"/>
            <w:tcBorders>
              <w:top w:val="single" w:sz="6" w:space="0" w:color="auto"/>
              <w:left w:val="single" w:sz="12" w:space="0" w:color="auto"/>
              <w:bottom w:val="single" w:sz="6" w:space="0" w:color="auto"/>
              <w:right w:val="single" w:sz="2" w:space="0" w:color="000000"/>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Возврат остатков  субсидий, субвенций и иных межбюджетных трансфертов, имеющих целевое назначение</w:t>
            </w: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509"/>
        </w:trPr>
        <w:tc>
          <w:tcPr>
            <w:tcW w:w="1109"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r w:rsidRPr="00C55CFB">
              <w:rPr>
                <w:rFonts w:eastAsiaTheme="minorHAnsi"/>
                <w:color w:val="000000"/>
                <w:sz w:val="20"/>
                <w:szCs w:val="20"/>
                <w:lang w:eastAsia="en-US"/>
              </w:rPr>
              <w:t>20249999</w:t>
            </w:r>
          </w:p>
        </w:tc>
        <w:tc>
          <w:tcPr>
            <w:tcW w:w="4555" w:type="dxa"/>
            <w:tcBorders>
              <w:top w:val="single" w:sz="6"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color w:val="000000"/>
                <w:sz w:val="20"/>
                <w:szCs w:val="20"/>
                <w:lang w:eastAsia="en-US"/>
              </w:rPr>
            </w:pPr>
            <w:r w:rsidRPr="00C55CFB">
              <w:rPr>
                <w:rFonts w:eastAsiaTheme="minorHAnsi"/>
                <w:color w:val="000000"/>
                <w:sz w:val="20"/>
                <w:szCs w:val="20"/>
                <w:lang w:eastAsia="en-US"/>
              </w:rPr>
              <w:t>Прочие межбюджетные трансферты, передаваемые бюджетам</w:t>
            </w:r>
          </w:p>
        </w:tc>
        <w:tc>
          <w:tcPr>
            <w:tcW w:w="1349"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458,80</w:t>
            </w:r>
          </w:p>
        </w:tc>
        <w:tc>
          <w:tcPr>
            <w:tcW w:w="1406" w:type="dxa"/>
            <w:tcBorders>
              <w:top w:val="single" w:sz="6"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124,00</w:t>
            </w:r>
          </w:p>
        </w:tc>
        <w:tc>
          <w:tcPr>
            <w:tcW w:w="1363"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27,03</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ВСЕГО  ДОХОДОВ</w:t>
            </w:r>
          </w:p>
        </w:tc>
        <w:tc>
          <w:tcPr>
            <w:tcW w:w="1349"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8853,21</w:t>
            </w:r>
          </w:p>
        </w:tc>
        <w:tc>
          <w:tcPr>
            <w:tcW w:w="1406"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6002,97</w:t>
            </w:r>
          </w:p>
        </w:tc>
        <w:tc>
          <w:tcPr>
            <w:tcW w:w="1363" w:type="dxa"/>
            <w:tcBorders>
              <w:top w:val="single" w:sz="12" w:space="0" w:color="auto"/>
              <w:left w:val="single" w:sz="12" w:space="0" w:color="auto"/>
              <w:bottom w:val="single" w:sz="12" w:space="0" w:color="auto"/>
              <w:right w:val="single" w:sz="12" w:space="0" w:color="auto"/>
            </w:tcBorders>
            <w:shd w:val="clear" w:color="auto"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67,81</w:t>
            </w:r>
          </w:p>
        </w:tc>
        <w:tc>
          <w:tcPr>
            <w:tcW w:w="939" w:type="dxa"/>
            <w:tcBorders>
              <w:top w:val="single" w:sz="2" w:space="0" w:color="000000"/>
              <w:left w:val="single" w:sz="12" w:space="0" w:color="auto"/>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shd w:val="clear" w:color="auto" w:fill="auto"/>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1349"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74"/>
        </w:trPr>
        <w:tc>
          <w:tcPr>
            <w:tcW w:w="1109" w:type="dxa"/>
            <w:tcBorders>
              <w:top w:val="single" w:sz="12" w:space="0" w:color="auto"/>
              <w:left w:val="single" w:sz="12" w:space="0" w:color="auto"/>
              <w:bottom w:val="single" w:sz="12" w:space="0" w:color="auto"/>
              <w:right w:val="single" w:sz="6" w:space="0" w:color="auto"/>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6" w:space="0" w:color="auto"/>
              <w:bottom w:val="single" w:sz="12" w:space="0" w:color="auto"/>
              <w:right w:val="single" w:sz="12" w:space="0" w:color="auto"/>
            </w:tcBorders>
          </w:tcPr>
          <w:p w:rsidR="00C55CFB" w:rsidRPr="00C55CFB" w:rsidRDefault="00C55CFB" w:rsidP="00C55CFB">
            <w:pPr>
              <w:autoSpaceDE w:val="0"/>
              <w:autoSpaceDN w:val="0"/>
              <w:adjustRightInd w:val="0"/>
              <w:rPr>
                <w:rFonts w:eastAsiaTheme="minorHAnsi"/>
                <w:bCs/>
                <w:color w:val="000000"/>
                <w:sz w:val="20"/>
                <w:szCs w:val="20"/>
                <w:lang w:eastAsia="en-US"/>
              </w:rPr>
            </w:pPr>
            <w:r w:rsidRPr="00C55CFB">
              <w:rPr>
                <w:rFonts w:eastAsiaTheme="minorHAnsi"/>
                <w:bCs/>
                <w:color w:val="000000"/>
                <w:sz w:val="20"/>
                <w:szCs w:val="20"/>
                <w:lang w:eastAsia="en-US"/>
              </w:rPr>
              <w:t xml:space="preserve">  ИТОГО</w:t>
            </w:r>
          </w:p>
        </w:tc>
        <w:tc>
          <w:tcPr>
            <w:tcW w:w="1349"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8853,21</w:t>
            </w:r>
          </w:p>
        </w:tc>
        <w:tc>
          <w:tcPr>
            <w:tcW w:w="1406" w:type="dxa"/>
            <w:tcBorders>
              <w:top w:val="single" w:sz="12" w:space="0" w:color="auto"/>
              <w:left w:val="single" w:sz="12" w:space="0" w:color="auto"/>
              <w:bottom w:val="single" w:sz="12" w:space="0" w:color="auto"/>
              <w:right w:val="single" w:sz="12" w:space="0" w:color="auto"/>
            </w:tcBorders>
            <w:shd w:val="solid" w:color="FFFFFF" w:fill="auto"/>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6002,97</w:t>
            </w:r>
          </w:p>
        </w:tc>
        <w:tc>
          <w:tcPr>
            <w:tcW w:w="1363" w:type="dxa"/>
            <w:tcBorders>
              <w:top w:val="single" w:sz="12" w:space="0" w:color="auto"/>
              <w:left w:val="single" w:sz="12" w:space="0" w:color="auto"/>
              <w:bottom w:val="single" w:sz="12" w:space="0" w:color="auto"/>
              <w:right w:val="single" w:sz="12" w:space="0" w:color="auto"/>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r w:rsidRPr="00C55CFB">
              <w:rPr>
                <w:rFonts w:eastAsiaTheme="minorHAnsi"/>
                <w:bCs/>
                <w:iCs/>
                <w:color w:val="000000"/>
                <w:sz w:val="20"/>
                <w:szCs w:val="20"/>
                <w:lang w:eastAsia="en-US"/>
              </w:rPr>
              <w:t>67,81</w:t>
            </w:r>
          </w:p>
        </w:tc>
        <w:tc>
          <w:tcPr>
            <w:tcW w:w="939" w:type="dxa"/>
            <w:tcBorders>
              <w:top w:val="single" w:sz="2" w:space="0" w:color="000000"/>
              <w:left w:val="single" w:sz="12" w:space="0" w:color="auto"/>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62"/>
        </w:trPr>
        <w:tc>
          <w:tcPr>
            <w:tcW w:w="1109" w:type="dxa"/>
            <w:tcBorders>
              <w:top w:val="single" w:sz="12" w:space="0" w:color="auto"/>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12" w:space="0" w:color="auto"/>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1349" w:type="dxa"/>
            <w:tcBorders>
              <w:top w:val="single" w:sz="12" w:space="0" w:color="auto"/>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12" w:space="0" w:color="auto"/>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12" w:space="0" w:color="auto"/>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r w:rsidR="00C55CFB" w:rsidRPr="00C55CFB" w:rsidTr="00C55CFB">
        <w:trPr>
          <w:trHeight w:val="262"/>
        </w:trPr>
        <w:tc>
          <w:tcPr>
            <w:tcW w:w="110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455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color w:val="000000"/>
                <w:sz w:val="20"/>
                <w:szCs w:val="20"/>
                <w:lang w:eastAsia="en-US"/>
              </w:rPr>
            </w:pPr>
          </w:p>
        </w:tc>
        <w:tc>
          <w:tcPr>
            <w:tcW w:w="134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406"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1363"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bCs/>
                <w:iCs/>
                <w:color w:val="000000"/>
                <w:sz w:val="20"/>
                <w:szCs w:val="20"/>
                <w:lang w:eastAsia="en-US"/>
              </w:rPr>
            </w:pPr>
          </w:p>
        </w:tc>
        <w:tc>
          <w:tcPr>
            <w:tcW w:w="939"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65"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c>
          <w:tcPr>
            <w:tcW w:w="922" w:type="dxa"/>
            <w:tcBorders>
              <w:top w:val="single" w:sz="2" w:space="0" w:color="000000"/>
              <w:left w:val="single" w:sz="2" w:space="0" w:color="000000"/>
              <w:bottom w:val="single" w:sz="2" w:space="0" w:color="000000"/>
              <w:right w:val="single" w:sz="2" w:space="0" w:color="000000"/>
            </w:tcBorders>
          </w:tcPr>
          <w:p w:rsidR="00C55CFB" w:rsidRPr="00C55CFB" w:rsidRDefault="00C55CFB" w:rsidP="00C55CFB">
            <w:pPr>
              <w:autoSpaceDE w:val="0"/>
              <w:autoSpaceDN w:val="0"/>
              <w:adjustRightInd w:val="0"/>
              <w:jc w:val="right"/>
              <w:rPr>
                <w:rFonts w:eastAsiaTheme="minorHAnsi"/>
                <w:color w:val="000000"/>
                <w:sz w:val="20"/>
                <w:szCs w:val="20"/>
                <w:lang w:eastAsia="en-US"/>
              </w:rPr>
            </w:pPr>
          </w:p>
        </w:tc>
      </w:tr>
    </w:tbl>
    <w:p w:rsidR="00C55CFB" w:rsidRPr="00C55CFB" w:rsidRDefault="00C55CFB" w:rsidP="00C55CFB">
      <w:pPr>
        <w:spacing w:line="276" w:lineRule="auto"/>
        <w:rPr>
          <w:rFonts w:eastAsiaTheme="minorHAnsi"/>
          <w:sz w:val="20"/>
          <w:szCs w:val="20"/>
        </w:rPr>
      </w:pPr>
    </w:p>
    <w:tbl>
      <w:tblPr>
        <w:tblW w:w="17612" w:type="dxa"/>
        <w:tblInd w:w="95" w:type="dxa"/>
        <w:tblLook w:val="04A0" w:firstRow="1" w:lastRow="0" w:firstColumn="1" w:lastColumn="0" w:noHBand="0" w:noVBand="1"/>
      </w:tblPr>
      <w:tblGrid>
        <w:gridCol w:w="1998"/>
        <w:gridCol w:w="6946"/>
        <w:gridCol w:w="1420"/>
        <w:gridCol w:w="1671"/>
        <w:gridCol w:w="1457"/>
        <w:gridCol w:w="1000"/>
        <w:gridCol w:w="1120"/>
        <w:gridCol w:w="1020"/>
        <w:gridCol w:w="980"/>
      </w:tblGrid>
      <w:tr w:rsidR="00C55CFB" w:rsidRPr="00C55CFB" w:rsidTr="00C55CFB">
        <w:trPr>
          <w:trHeight w:val="255"/>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8944" w:type="dxa"/>
            <w:gridSpan w:val="2"/>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w:t>
            </w:r>
          </w:p>
          <w:p w:rsidR="00C55CFB" w:rsidRPr="00C55CFB" w:rsidRDefault="00C55CFB" w:rsidP="00C55CFB">
            <w:pPr>
              <w:rPr>
                <w:bCs/>
                <w:sz w:val="20"/>
                <w:szCs w:val="20"/>
              </w:rPr>
            </w:pPr>
          </w:p>
          <w:p w:rsidR="00C55CFB" w:rsidRPr="00C55CFB" w:rsidRDefault="00C55CFB" w:rsidP="00C55CFB">
            <w:pPr>
              <w:rPr>
                <w:bCs/>
                <w:sz w:val="20"/>
                <w:szCs w:val="20"/>
              </w:rPr>
            </w:pPr>
          </w:p>
          <w:p w:rsidR="00C55CFB" w:rsidRPr="00C55CFB" w:rsidRDefault="00C55CFB" w:rsidP="00C55CFB">
            <w:pPr>
              <w:rPr>
                <w:bCs/>
                <w:sz w:val="20"/>
                <w:szCs w:val="20"/>
              </w:rPr>
            </w:pPr>
          </w:p>
          <w:p w:rsidR="00C55CFB" w:rsidRPr="00C55CFB" w:rsidRDefault="00C55CFB" w:rsidP="00C55CFB">
            <w:pPr>
              <w:rPr>
                <w:bCs/>
                <w:sz w:val="20"/>
                <w:szCs w:val="20"/>
              </w:rPr>
            </w:pPr>
          </w:p>
          <w:p w:rsidR="00C55CFB" w:rsidRPr="00C55CFB" w:rsidRDefault="00C55CFB" w:rsidP="00C55CFB">
            <w:pPr>
              <w:rPr>
                <w:bCs/>
                <w:sz w:val="20"/>
                <w:szCs w:val="20"/>
              </w:rPr>
            </w:pPr>
          </w:p>
          <w:p w:rsidR="00C55CFB" w:rsidRPr="00C55CFB" w:rsidRDefault="00C55CFB" w:rsidP="00C55CFB">
            <w:pPr>
              <w:jc w:val="center"/>
              <w:rPr>
                <w:bCs/>
                <w:sz w:val="20"/>
                <w:szCs w:val="20"/>
              </w:rPr>
            </w:pPr>
            <w:bookmarkStart w:id="0" w:name="_GoBack"/>
            <w:bookmarkEnd w:id="0"/>
            <w:r w:rsidRPr="00C55CFB">
              <w:rPr>
                <w:bCs/>
                <w:sz w:val="20"/>
                <w:szCs w:val="20"/>
              </w:rPr>
              <w:t>Б Ю Д Ж Е Т</w:t>
            </w: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00"/>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w:t>
            </w: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Ирбизинского сельсовета Карасукского района</w:t>
            </w:r>
          </w:p>
        </w:tc>
        <w:tc>
          <w:tcPr>
            <w:tcW w:w="3091" w:type="dxa"/>
            <w:gridSpan w:val="2"/>
            <w:tcBorders>
              <w:top w:val="nil"/>
              <w:left w:val="nil"/>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на 01.10.2019</w:t>
            </w: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40"/>
        </w:trPr>
        <w:tc>
          <w:tcPr>
            <w:tcW w:w="1998" w:type="dxa"/>
            <w:tcBorders>
              <w:top w:val="single" w:sz="8" w:space="0" w:color="auto"/>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single" w:sz="8" w:space="0" w:color="auto"/>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План</w:t>
            </w:r>
          </w:p>
        </w:tc>
        <w:tc>
          <w:tcPr>
            <w:tcW w:w="1671" w:type="dxa"/>
            <w:tcBorders>
              <w:top w:val="single" w:sz="8" w:space="0" w:color="auto"/>
              <w:left w:val="nil"/>
              <w:bottom w:val="nil"/>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Исполнение</w:t>
            </w:r>
          </w:p>
        </w:tc>
        <w:tc>
          <w:tcPr>
            <w:tcW w:w="1457" w:type="dxa"/>
            <w:tcBorders>
              <w:top w:val="single" w:sz="8" w:space="0" w:color="auto"/>
              <w:left w:val="nil"/>
              <w:bottom w:val="nil"/>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В процентах</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w:t>
            </w:r>
          </w:p>
        </w:tc>
        <w:tc>
          <w:tcPr>
            <w:tcW w:w="1420" w:type="dxa"/>
            <w:tcBorders>
              <w:top w:val="nil"/>
              <w:left w:val="single" w:sz="8" w:space="0" w:color="auto"/>
              <w:bottom w:val="nil"/>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на год</w:t>
            </w:r>
          </w:p>
        </w:tc>
        <w:tc>
          <w:tcPr>
            <w:tcW w:w="1671" w:type="dxa"/>
            <w:tcBorders>
              <w:top w:val="nil"/>
              <w:left w:val="nil"/>
              <w:bottom w:val="nil"/>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с нач. года</w:t>
            </w:r>
          </w:p>
        </w:tc>
        <w:tc>
          <w:tcPr>
            <w:tcW w:w="1457" w:type="dxa"/>
            <w:tcBorders>
              <w:top w:val="nil"/>
              <w:left w:val="nil"/>
              <w:bottom w:val="single" w:sz="8" w:space="0" w:color="auto"/>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single" w:sz="8" w:space="0" w:color="auto"/>
              <w:bottom w:val="single" w:sz="8" w:space="0" w:color="000000"/>
              <w:right w:val="nil"/>
            </w:tcBorders>
            <w:shd w:val="clear" w:color="auto" w:fill="auto"/>
            <w:noWrap/>
            <w:vAlign w:val="bottom"/>
            <w:hideMark/>
          </w:tcPr>
          <w:p w:rsidR="00C55CFB" w:rsidRPr="00C55CFB" w:rsidRDefault="00C55CFB" w:rsidP="00C55CFB">
            <w:pPr>
              <w:jc w:val="center"/>
              <w:rPr>
                <w:bCs/>
                <w:sz w:val="20"/>
                <w:szCs w:val="20"/>
              </w:rPr>
            </w:pPr>
            <w:r w:rsidRPr="00C55CFB">
              <w:rPr>
                <w:bCs/>
                <w:sz w:val="20"/>
                <w:szCs w:val="20"/>
              </w:rPr>
              <w:t>КБК</w:t>
            </w:r>
          </w:p>
        </w:tc>
        <w:tc>
          <w:tcPr>
            <w:tcW w:w="6946" w:type="dxa"/>
            <w:tcBorders>
              <w:top w:val="nil"/>
              <w:left w:val="single" w:sz="8" w:space="0" w:color="auto"/>
              <w:bottom w:val="single" w:sz="8" w:space="0" w:color="auto"/>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rPr>
                <w:bCs/>
                <w:sz w:val="20"/>
                <w:szCs w:val="20"/>
              </w:rPr>
            </w:pPr>
            <w:proofErr w:type="spellStart"/>
            <w:r w:rsidRPr="00C55CFB">
              <w:rPr>
                <w:bCs/>
                <w:sz w:val="20"/>
                <w:szCs w:val="20"/>
              </w:rPr>
              <w:t>тыс</w:t>
            </w:r>
            <w:proofErr w:type="gramStart"/>
            <w:r w:rsidRPr="00C55CFB">
              <w:rPr>
                <w:bCs/>
                <w:sz w:val="20"/>
                <w:szCs w:val="20"/>
              </w:rPr>
              <w:t>.р</w:t>
            </w:r>
            <w:proofErr w:type="gramEnd"/>
            <w:r w:rsidRPr="00C55CFB">
              <w:rPr>
                <w:bCs/>
                <w:sz w:val="20"/>
                <w:szCs w:val="20"/>
              </w:rPr>
              <w:t>уб</w:t>
            </w:r>
            <w:proofErr w:type="spellEnd"/>
          </w:p>
        </w:tc>
        <w:tc>
          <w:tcPr>
            <w:tcW w:w="1671" w:type="dxa"/>
            <w:tcBorders>
              <w:top w:val="single" w:sz="4"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rPr>
                <w:bCs/>
                <w:sz w:val="20"/>
                <w:szCs w:val="20"/>
              </w:rPr>
            </w:pPr>
            <w:proofErr w:type="spellStart"/>
            <w:r w:rsidRPr="00C55CFB">
              <w:rPr>
                <w:bCs/>
                <w:sz w:val="20"/>
                <w:szCs w:val="20"/>
              </w:rPr>
              <w:t>тыс</w:t>
            </w:r>
            <w:proofErr w:type="gramStart"/>
            <w:r w:rsidRPr="00C55CFB">
              <w:rPr>
                <w:bCs/>
                <w:sz w:val="20"/>
                <w:szCs w:val="20"/>
              </w:rPr>
              <w:t>.р</w:t>
            </w:r>
            <w:proofErr w:type="gramEnd"/>
            <w:r w:rsidRPr="00C55CFB">
              <w:rPr>
                <w:bCs/>
                <w:sz w:val="20"/>
                <w:szCs w:val="20"/>
              </w:rPr>
              <w:t>уб</w:t>
            </w:r>
            <w:proofErr w:type="spellEnd"/>
          </w:p>
        </w:tc>
        <w:tc>
          <w:tcPr>
            <w:tcW w:w="1457" w:type="dxa"/>
            <w:tcBorders>
              <w:top w:val="nil"/>
              <w:left w:val="nil"/>
              <w:bottom w:val="single" w:sz="8" w:space="0" w:color="auto"/>
              <w:right w:val="single" w:sz="8" w:space="0" w:color="auto"/>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к году</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25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center"/>
              <w:rPr>
                <w:bCs/>
                <w:iCs/>
                <w:sz w:val="20"/>
                <w:szCs w:val="20"/>
              </w:rPr>
            </w:pPr>
            <w:r w:rsidRPr="00C55CFB">
              <w:rPr>
                <w:bCs/>
                <w:iCs/>
                <w:sz w:val="20"/>
                <w:szCs w:val="20"/>
              </w:rPr>
              <w:t>1</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center"/>
              <w:rPr>
                <w:bCs/>
                <w:iCs/>
                <w:sz w:val="20"/>
                <w:szCs w:val="20"/>
              </w:rPr>
            </w:pPr>
            <w:r w:rsidRPr="00C55CFB">
              <w:rPr>
                <w:bCs/>
                <w:iCs/>
                <w:sz w:val="20"/>
                <w:szCs w:val="20"/>
              </w:rPr>
              <w:t>2</w:t>
            </w:r>
          </w:p>
        </w:tc>
        <w:tc>
          <w:tcPr>
            <w:tcW w:w="1420" w:type="dxa"/>
            <w:tcBorders>
              <w:top w:val="nil"/>
              <w:left w:val="single" w:sz="8" w:space="0" w:color="auto"/>
              <w:bottom w:val="nil"/>
              <w:right w:val="single" w:sz="8" w:space="0" w:color="auto"/>
            </w:tcBorders>
            <w:shd w:val="clear" w:color="auto" w:fill="auto"/>
            <w:noWrap/>
            <w:vAlign w:val="bottom"/>
            <w:hideMark/>
          </w:tcPr>
          <w:p w:rsidR="00C55CFB" w:rsidRPr="00C55CFB" w:rsidRDefault="00C55CFB" w:rsidP="00C55CFB">
            <w:pPr>
              <w:jc w:val="center"/>
              <w:rPr>
                <w:bCs/>
                <w:iCs/>
                <w:sz w:val="20"/>
                <w:szCs w:val="20"/>
              </w:rPr>
            </w:pPr>
            <w:r w:rsidRPr="00C55CFB">
              <w:rPr>
                <w:bCs/>
                <w:iCs/>
                <w:sz w:val="20"/>
                <w:szCs w:val="20"/>
              </w:rPr>
              <w:t>3</w:t>
            </w:r>
          </w:p>
        </w:tc>
        <w:tc>
          <w:tcPr>
            <w:tcW w:w="1671" w:type="dxa"/>
            <w:tcBorders>
              <w:top w:val="nil"/>
              <w:left w:val="nil"/>
              <w:bottom w:val="nil"/>
              <w:right w:val="single" w:sz="8" w:space="0" w:color="auto"/>
            </w:tcBorders>
            <w:shd w:val="clear" w:color="auto" w:fill="auto"/>
            <w:noWrap/>
            <w:vAlign w:val="bottom"/>
            <w:hideMark/>
          </w:tcPr>
          <w:p w:rsidR="00C55CFB" w:rsidRPr="00C55CFB" w:rsidRDefault="00C55CFB" w:rsidP="00C55CFB">
            <w:pPr>
              <w:jc w:val="center"/>
              <w:rPr>
                <w:bCs/>
                <w:iCs/>
                <w:sz w:val="20"/>
                <w:szCs w:val="20"/>
              </w:rPr>
            </w:pPr>
            <w:r w:rsidRPr="00C55CFB">
              <w:rPr>
                <w:bCs/>
                <w:iCs/>
                <w:sz w:val="20"/>
                <w:szCs w:val="20"/>
              </w:rPr>
              <w:t>4</w:t>
            </w:r>
          </w:p>
        </w:tc>
        <w:tc>
          <w:tcPr>
            <w:tcW w:w="1457" w:type="dxa"/>
            <w:tcBorders>
              <w:top w:val="nil"/>
              <w:left w:val="nil"/>
              <w:bottom w:val="nil"/>
              <w:right w:val="single" w:sz="8" w:space="0" w:color="auto"/>
            </w:tcBorders>
            <w:shd w:val="clear" w:color="auto" w:fill="auto"/>
            <w:noWrap/>
            <w:vAlign w:val="bottom"/>
            <w:hideMark/>
          </w:tcPr>
          <w:p w:rsidR="00C55CFB" w:rsidRPr="00C55CFB" w:rsidRDefault="00C55CFB" w:rsidP="00C55CFB">
            <w:pPr>
              <w:jc w:val="center"/>
              <w:rPr>
                <w:bCs/>
                <w:iCs/>
                <w:sz w:val="20"/>
                <w:szCs w:val="20"/>
              </w:rPr>
            </w:pPr>
            <w:r w:rsidRPr="00C55CFB">
              <w:rPr>
                <w:bCs/>
                <w:iCs/>
                <w:sz w:val="20"/>
                <w:szCs w:val="20"/>
              </w:rPr>
              <w:t>5</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15"/>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1000000</w:t>
            </w:r>
          </w:p>
        </w:tc>
        <w:tc>
          <w:tcPr>
            <w:tcW w:w="6946"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2526,10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1493,01</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59,10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1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1010000</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xml:space="preserve"> Налоги на прибыль </w:t>
            </w:r>
            <w:proofErr w:type="gramStart"/>
            <w:r w:rsidRPr="00C55CFB">
              <w:rPr>
                <w:bCs/>
                <w:iCs/>
                <w:sz w:val="20"/>
                <w:szCs w:val="20"/>
              </w:rPr>
              <w:t xml:space="preserve">( </w:t>
            </w:r>
            <w:proofErr w:type="gramEnd"/>
            <w:r w:rsidRPr="00C55CFB">
              <w:rPr>
                <w:bCs/>
                <w:iCs/>
                <w:sz w:val="20"/>
                <w:szCs w:val="20"/>
              </w:rPr>
              <w:t>доход)</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598,60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373,07</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62,32</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15"/>
        </w:trPr>
        <w:tc>
          <w:tcPr>
            <w:tcW w:w="1998" w:type="dxa"/>
            <w:tcBorders>
              <w:top w:val="single" w:sz="4" w:space="0" w:color="auto"/>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1010200</w:t>
            </w:r>
          </w:p>
        </w:tc>
        <w:tc>
          <w:tcPr>
            <w:tcW w:w="6946" w:type="dxa"/>
            <w:tcBorders>
              <w:top w:val="single" w:sz="4" w:space="0" w:color="auto"/>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 Налог на доходы </w:t>
            </w:r>
            <w:proofErr w:type="spellStart"/>
            <w:r w:rsidRPr="00C55CFB">
              <w:rPr>
                <w:sz w:val="20"/>
                <w:szCs w:val="20"/>
              </w:rPr>
              <w:t>физ</w:t>
            </w:r>
            <w:proofErr w:type="gramStart"/>
            <w:r w:rsidRPr="00C55CFB">
              <w:rPr>
                <w:sz w:val="20"/>
                <w:szCs w:val="20"/>
              </w:rPr>
              <w:t>.л</w:t>
            </w:r>
            <w:proofErr w:type="gramEnd"/>
            <w:r w:rsidRPr="00C55CFB">
              <w:rPr>
                <w:sz w:val="20"/>
                <w:szCs w:val="20"/>
              </w:rPr>
              <w:t>иц</w:t>
            </w:r>
            <w:proofErr w:type="spellEnd"/>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598,60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373,07</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62,32</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600"/>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1030000</w:t>
            </w:r>
          </w:p>
        </w:tc>
        <w:tc>
          <w:tcPr>
            <w:tcW w:w="694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55CFB" w:rsidRPr="00C55CFB" w:rsidRDefault="00C55CFB" w:rsidP="00C55CFB">
            <w:pPr>
              <w:rPr>
                <w:bCs/>
                <w:sz w:val="20"/>
                <w:szCs w:val="20"/>
              </w:rPr>
            </w:pPr>
            <w:r w:rsidRPr="00C55CFB">
              <w:rPr>
                <w:bCs/>
                <w:sz w:val="20"/>
                <w:szCs w:val="20"/>
              </w:rPr>
              <w:t>Налоги на товары (Работы, услуги),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1107,40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841,64</w:t>
            </w:r>
          </w:p>
        </w:tc>
        <w:tc>
          <w:tcPr>
            <w:tcW w:w="1457" w:type="dxa"/>
            <w:tcBorders>
              <w:top w:val="nil"/>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76,00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1030200</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Акцизы по подакцизным товарам (продукции)</w:t>
            </w:r>
          </w:p>
        </w:tc>
        <w:tc>
          <w:tcPr>
            <w:tcW w:w="1420" w:type="dxa"/>
            <w:tcBorders>
              <w:top w:val="nil"/>
              <w:left w:val="single" w:sz="8" w:space="0" w:color="auto"/>
              <w:bottom w:val="nil"/>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1107,40</w:t>
            </w:r>
          </w:p>
        </w:tc>
        <w:tc>
          <w:tcPr>
            <w:tcW w:w="1671" w:type="dxa"/>
            <w:tcBorders>
              <w:top w:val="nil"/>
              <w:left w:val="nil"/>
              <w:bottom w:val="nil"/>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841,64</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76,00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1050000</w:t>
            </w:r>
          </w:p>
        </w:tc>
        <w:tc>
          <w:tcPr>
            <w:tcW w:w="6946"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12,00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457" w:type="dxa"/>
            <w:tcBorders>
              <w:top w:val="nil"/>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1050300</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Единый сельхозналог</w:t>
            </w:r>
          </w:p>
        </w:tc>
        <w:tc>
          <w:tcPr>
            <w:tcW w:w="1420" w:type="dxa"/>
            <w:tcBorders>
              <w:top w:val="nil"/>
              <w:left w:val="single" w:sz="8" w:space="0" w:color="auto"/>
              <w:bottom w:val="nil"/>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12,00</w:t>
            </w:r>
          </w:p>
        </w:tc>
        <w:tc>
          <w:tcPr>
            <w:tcW w:w="1671" w:type="dxa"/>
            <w:tcBorders>
              <w:top w:val="nil"/>
              <w:left w:val="nil"/>
              <w:bottom w:val="nil"/>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nil"/>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1060000</w:t>
            </w:r>
          </w:p>
        </w:tc>
        <w:tc>
          <w:tcPr>
            <w:tcW w:w="6946"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808,10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278,30</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34,44</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1060100</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 Налог на </w:t>
            </w:r>
            <w:proofErr w:type="spellStart"/>
            <w:r w:rsidRPr="00C55CFB">
              <w:rPr>
                <w:sz w:val="20"/>
                <w:szCs w:val="20"/>
              </w:rPr>
              <w:t>имущ</w:t>
            </w:r>
            <w:proofErr w:type="spellEnd"/>
            <w:r w:rsidRPr="00C55CFB">
              <w:rPr>
                <w:sz w:val="20"/>
                <w:szCs w:val="20"/>
              </w:rPr>
              <w:t xml:space="preserve">. </w:t>
            </w:r>
            <w:proofErr w:type="spellStart"/>
            <w:r w:rsidRPr="00C55CFB">
              <w:rPr>
                <w:sz w:val="20"/>
                <w:szCs w:val="20"/>
              </w:rPr>
              <w:t>физ</w:t>
            </w:r>
            <w:proofErr w:type="gramStart"/>
            <w:r w:rsidRPr="00C55CFB">
              <w:rPr>
                <w:sz w:val="20"/>
                <w:szCs w:val="20"/>
              </w:rPr>
              <w:t>.л</w:t>
            </w:r>
            <w:proofErr w:type="gramEnd"/>
            <w:r w:rsidRPr="00C55CFB">
              <w:rPr>
                <w:sz w:val="20"/>
                <w:szCs w:val="20"/>
              </w:rPr>
              <w:t>иц</w:t>
            </w:r>
            <w:proofErr w:type="spellEnd"/>
            <w:r w:rsidRPr="00C55CFB">
              <w:rPr>
                <w:sz w:val="20"/>
                <w:szCs w:val="20"/>
              </w:rPr>
              <w:t xml:space="preserve">  </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54,00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17,42</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32,26</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4"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1060600</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754,10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260,88</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34,59</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4"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1090700</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hideMark/>
          </w:tcPr>
          <w:p w:rsidR="00C55CFB" w:rsidRPr="00C55CFB" w:rsidRDefault="00C55CFB" w:rsidP="00C55CFB">
            <w:pPr>
              <w:rPr>
                <w:iCs/>
                <w:sz w:val="20"/>
                <w:szCs w:val="20"/>
              </w:rPr>
            </w:pPr>
            <w:r w:rsidRPr="00C55CFB">
              <w:rPr>
                <w:iCs/>
                <w:sz w:val="20"/>
                <w:szCs w:val="20"/>
              </w:rPr>
              <w:t> </w:t>
            </w:r>
          </w:p>
        </w:tc>
        <w:tc>
          <w:tcPr>
            <w:tcW w:w="1671" w:type="dxa"/>
            <w:tcBorders>
              <w:top w:val="nil"/>
              <w:left w:val="nil"/>
              <w:bottom w:val="nil"/>
              <w:right w:val="single" w:sz="8" w:space="0" w:color="auto"/>
            </w:tcBorders>
            <w:shd w:val="clear" w:color="auto" w:fill="auto"/>
            <w:noWrap/>
            <w:vAlign w:val="bottom"/>
            <w:hideMark/>
          </w:tcPr>
          <w:p w:rsidR="00C55CFB" w:rsidRPr="00C55CFB" w:rsidRDefault="00C55CFB" w:rsidP="00C55CFB">
            <w:pPr>
              <w:rPr>
                <w:iCs/>
                <w:sz w:val="20"/>
                <w:szCs w:val="20"/>
              </w:rPr>
            </w:pPr>
            <w:r w:rsidRPr="00C55CFB">
              <w:rPr>
                <w:iCs/>
                <w:sz w:val="20"/>
                <w:szCs w:val="20"/>
              </w:rPr>
              <w:t> </w:t>
            </w:r>
          </w:p>
        </w:tc>
        <w:tc>
          <w:tcPr>
            <w:tcW w:w="1457" w:type="dxa"/>
            <w:tcBorders>
              <w:top w:val="single" w:sz="4" w:space="0" w:color="auto"/>
              <w:left w:val="nil"/>
              <w:bottom w:val="nil"/>
              <w:right w:val="single" w:sz="8" w:space="0" w:color="auto"/>
            </w:tcBorders>
            <w:shd w:val="clear" w:color="auto" w:fill="auto"/>
            <w:noWrap/>
            <w:vAlign w:val="bottom"/>
            <w:hideMark/>
          </w:tcPr>
          <w:p w:rsidR="00C55CFB" w:rsidRPr="00C55CFB" w:rsidRDefault="00C55CFB" w:rsidP="00C55CFB">
            <w:pPr>
              <w:rPr>
                <w:iCs/>
                <w:sz w:val="20"/>
                <w:szCs w:val="20"/>
              </w:rPr>
            </w:pPr>
            <w:r w:rsidRPr="00C55CFB">
              <w:rPr>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30"/>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25,60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p>
          <w:p w:rsidR="00C55CFB" w:rsidRPr="00C55CFB" w:rsidRDefault="00C55CFB" w:rsidP="00C55CFB">
            <w:pPr>
              <w:jc w:val="right"/>
              <w:rPr>
                <w:sz w:val="20"/>
                <w:szCs w:val="20"/>
              </w:rPr>
            </w:pPr>
            <w:r w:rsidRPr="00C55CFB">
              <w:rPr>
                <w:sz w:val="20"/>
                <w:szCs w:val="20"/>
              </w:rPr>
              <w:t>1110000</w:t>
            </w:r>
          </w:p>
        </w:tc>
        <w:tc>
          <w:tcPr>
            <w:tcW w:w="6946" w:type="dxa"/>
            <w:vMerge w:val="restart"/>
            <w:tcBorders>
              <w:top w:val="nil"/>
              <w:left w:val="single" w:sz="8" w:space="0" w:color="auto"/>
              <w:bottom w:val="single" w:sz="4" w:space="0" w:color="000000"/>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22,60</w:t>
            </w:r>
          </w:p>
        </w:tc>
        <w:tc>
          <w:tcPr>
            <w:tcW w:w="1671" w:type="dxa"/>
            <w:vMerge w:val="restart"/>
            <w:tcBorders>
              <w:top w:val="nil"/>
              <w:left w:val="single" w:sz="8" w:space="0" w:color="auto"/>
              <w:bottom w:val="single" w:sz="4" w:space="0" w:color="000000"/>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457"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vMerge/>
            <w:tcBorders>
              <w:top w:val="nil"/>
              <w:left w:val="single" w:sz="8" w:space="0" w:color="auto"/>
              <w:bottom w:val="single" w:sz="4" w:space="0" w:color="000000"/>
              <w:right w:val="nil"/>
            </w:tcBorders>
            <w:vAlign w:val="center"/>
            <w:hideMark/>
          </w:tcPr>
          <w:p w:rsidR="00C55CFB" w:rsidRPr="00C55CFB" w:rsidRDefault="00C55CFB" w:rsidP="00C55CFB">
            <w:pPr>
              <w:rPr>
                <w:sz w:val="20"/>
                <w:szCs w:val="20"/>
              </w:rPr>
            </w:pPr>
          </w:p>
        </w:tc>
        <w:tc>
          <w:tcPr>
            <w:tcW w:w="1420"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671"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457"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22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vMerge/>
            <w:tcBorders>
              <w:top w:val="nil"/>
              <w:left w:val="single" w:sz="8" w:space="0" w:color="auto"/>
              <w:bottom w:val="single" w:sz="4" w:space="0" w:color="000000"/>
              <w:right w:val="nil"/>
            </w:tcBorders>
            <w:vAlign w:val="center"/>
            <w:hideMark/>
          </w:tcPr>
          <w:p w:rsidR="00C55CFB" w:rsidRPr="00C55CFB" w:rsidRDefault="00C55CFB" w:rsidP="00C55CFB">
            <w:pPr>
              <w:rPr>
                <w:sz w:val="20"/>
                <w:szCs w:val="20"/>
              </w:rPr>
            </w:pPr>
          </w:p>
        </w:tc>
        <w:tc>
          <w:tcPr>
            <w:tcW w:w="1420"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671"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457" w:type="dxa"/>
            <w:vMerge/>
            <w:tcBorders>
              <w:top w:val="nil"/>
              <w:left w:val="single" w:sz="8" w:space="0" w:color="auto"/>
              <w:bottom w:val="single" w:sz="4" w:space="0" w:color="000000"/>
              <w:right w:val="single" w:sz="8" w:space="0" w:color="auto"/>
            </w:tcBorders>
            <w:vAlign w:val="center"/>
            <w:hideMark/>
          </w:tcPr>
          <w:p w:rsidR="00C55CFB" w:rsidRPr="00C55CFB" w:rsidRDefault="00C55CFB" w:rsidP="00C55CFB">
            <w:pPr>
              <w:rPr>
                <w:bCs/>
                <w:iCs/>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single" w:sz="4" w:space="0" w:color="auto"/>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1120100</w:t>
            </w:r>
          </w:p>
        </w:tc>
        <w:tc>
          <w:tcPr>
            <w:tcW w:w="6946" w:type="dxa"/>
            <w:tcBorders>
              <w:top w:val="single" w:sz="4" w:space="0" w:color="auto"/>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Плата за негатив</w:t>
            </w:r>
            <w:proofErr w:type="gramStart"/>
            <w:r w:rsidRPr="00C55CFB">
              <w:rPr>
                <w:sz w:val="20"/>
                <w:szCs w:val="20"/>
              </w:rPr>
              <w:t>.</w:t>
            </w:r>
            <w:proofErr w:type="gramEnd"/>
            <w:r w:rsidRPr="00C55CFB">
              <w:rPr>
                <w:sz w:val="20"/>
                <w:szCs w:val="20"/>
              </w:rPr>
              <w:t xml:space="preserve"> </w:t>
            </w:r>
            <w:proofErr w:type="spellStart"/>
            <w:proofErr w:type="gramStart"/>
            <w:r w:rsidRPr="00C55CFB">
              <w:rPr>
                <w:sz w:val="20"/>
                <w:szCs w:val="20"/>
              </w:rPr>
              <w:t>в</w:t>
            </w:r>
            <w:proofErr w:type="gramEnd"/>
            <w:r w:rsidRPr="00C55CFB">
              <w:rPr>
                <w:sz w:val="20"/>
                <w:szCs w:val="20"/>
              </w:rPr>
              <w:t>оздейст</w:t>
            </w:r>
            <w:proofErr w:type="spellEnd"/>
            <w:r w:rsidRPr="00C55CFB">
              <w:rPr>
                <w:sz w:val="20"/>
                <w:szCs w:val="20"/>
              </w:rPr>
              <w:t xml:space="preserve">. на </w:t>
            </w:r>
            <w:proofErr w:type="spellStart"/>
            <w:r w:rsidRPr="00C55CFB">
              <w:rPr>
                <w:sz w:val="20"/>
                <w:szCs w:val="20"/>
              </w:rPr>
              <w:t>окр</w:t>
            </w:r>
            <w:proofErr w:type="spellEnd"/>
            <w:r w:rsidRPr="00C55CFB">
              <w:rPr>
                <w:sz w:val="20"/>
                <w:szCs w:val="20"/>
              </w:rPr>
              <w:t>. ср.</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4" w:space="0" w:color="auto"/>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1130000</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Доходы от оказания услуг</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3,00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457" w:type="dxa"/>
            <w:tcBorders>
              <w:top w:val="nil"/>
              <w:left w:val="nil"/>
              <w:bottom w:val="single" w:sz="4"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0,00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1140000</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4" w:space="0" w:color="auto"/>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1140000</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Продажа земли </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4" w:space="0" w:color="auto"/>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00"/>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1160000</w:t>
            </w:r>
          </w:p>
        </w:tc>
        <w:tc>
          <w:tcPr>
            <w:tcW w:w="6946" w:type="dxa"/>
            <w:tcBorders>
              <w:top w:val="nil"/>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4" w:space="0" w:color="auto"/>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15"/>
        </w:trPr>
        <w:tc>
          <w:tcPr>
            <w:tcW w:w="1998" w:type="dxa"/>
            <w:tcBorders>
              <w:top w:val="single" w:sz="4" w:space="0" w:color="auto"/>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1170000</w:t>
            </w:r>
          </w:p>
        </w:tc>
        <w:tc>
          <w:tcPr>
            <w:tcW w:w="6946" w:type="dxa"/>
            <w:tcBorders>
              <w:top w:val="single" w:sz="4" w:space="0" w:color="auto"/>
              <w:left w:val="single" w:sz="8" w:space="0" w:color="auto"/>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 Прочие неналоговые сборы</w:t>
            </w:r>
          </w:p>
        </w:tc>
        <w:tc>
          <w:tcPr>
            <w:tcW w:w="1420" w:type="dxa"/>
            <w:tcBorders>
              <w:top w:val="nil"/>
              <w:left w:val="single" w:sz="8" w:space="0" w:color="auto"/>
              <w:bottom w:val="nil"/>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nil"/>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nil"/>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r>
      <w:tr w:rsidR="00C55CFB" w:rsidRPr="00C55CFB" w:rsidTr="00C55CFB">
        <w:trPr>
          <w:trHeight w:val="330"/>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2551,70</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1493,01</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58,51</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r>
      <w:tr w:rsidR="00C55CFB" w:rsidRPr="00C55CFB" w:rsidTr="00C55CFB">
        <w:trPr>
          <w:trHeight w:val="30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20215001</w:t>
            </w:r>
          </w:p>
        </w:tc>
        <w:tc>
          <w:tcPr>
            <w:tcW w:w="6946"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5224,00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3918,00</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75,00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r w:rsidRPr="00C55CFB">
              <w:rPr>
                <w:sz w:val="20"/>
                <w:szCs w:val="20"/>
              </w:rPr>
              <w:t xml:space="preserve"> </w:t>
            </w: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793"/>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lastRenderedPageBreak/>
              <w:t>20202000</w:t>
            </w:r>
          </w:p>
        </w:tc>
        <w:tc>
          <w:tcPr>
            <w:tcW w:w="6946" w:type="dxa"/>
            <w:tcBorders>
              <w:top w:val="nil"/>
              <w:left w:val="single" w:sz="8" w:space="0" w:color="auto"/>
              <w:bottom w:val="single" w:sz="4" w:space="0" w:color="auto"/>
              <w:right w:val="nil"/>
            </w:tcBorders>
            <w:shd w:val="clear" w:color="auto" w:fill="auto"/>
            <w:vAlign w:val="bottom"/>
            <w:hideMark/>
          </w:tcPr>
          <w:p w:rsidR="00C55CFB" w:rsidRPr="00C55CFB" w:rsidRDefault="00C55CFB" w:rsidP="00C55CFB">
            <w:pPr>
              <w:rPr>
                <w:sz w:val="20"/>
                <w:szCs w:val="20"/>
              </w:rPr>
            </w:pPr>
            <w:r w:rsidRPr="00C55CFB">
              <w:rPr>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66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20229999</w:t>
            </w:r>
          </w:p>
        </w:tc>
        <w:tc>
          <w:tcPr>
            <w:tcW w:w="6946" w:type="dxa"/>
            <w:tcBorders>
              <w:top w:val="nil"/>
              <w:left w:val="single" w:sz="8" w:space="0" w:color="auto"/>
              <w:bottom w:val="single" w:sz="4" w:space="0" w:color="auto"/>
              <w:right w:val="nil"/>
            </w:tcBorders>
            <w:shd w:val="clear" w:color="auto" w:fill="auto"/>
            <w:hideMark/>
          </w:tcPr>
          <w:p w:rsidR="00C55CFB" w:rsidRPr="00C55CFB" w:rsidRDefault="00C55CFB" w:rsidP="00C55CFB">
            <w:pPr>
              <w:rPr>
                <w:sz w:val="20"/>
                <w:szCs w:val="20"/>
              </w:rPr>
            </w:pPr>
            <w:r w:rsidRPr="00C55CFB">
              <w:rPr>
                <w:sz w:val="20"/>
                <w:szCs w:val="20"/>
              </w:rPr>
              <w:t>Прочие субсидии бюджетам сельских поселений</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508,00</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380,00</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74,80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1005"/>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20235118</w:t>
            </w:r>
          </w:p>
        </w:tc>
        <w:tc>
          <w:tcPr>
            <w:tcW w:w="6946" w:type="dxa"/>
            <w:tcBorders>
              <w:top w:val="nil"/>
              <w:left w:val="single" w:sz="8" w:space="0" w:color="auto"/>
              <w:bottom w:val="single" w:sz="4" w:space="0" w:color="auto"/>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92,75</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69,56</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75,00</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48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20240014</w:t>
            </w:r>
          </w:p>
        </w:tc>
        <w:tc>
          <w:tcPr>
            <w:tcW w:w="6946" w:type="dxa"/>
            <w:tcBorders>
              <w:top w:val="nil"/>
              <w:left w:val="single" w:sz="8" w:space="0" w:color="auto"/>
              <w:bottom w:val="single" w:sz="4" w:space="0" w:color="auto"/>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 xml:space="preserve">Прочие субсидии </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single" w:sz="8"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630"/>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20705030</w:t>
            </w:r>
          </w:p>
        </w:tc>
        <w:tc>
          <w:tcPr>
            <w:tcW w:w="6946" w:type="dxa"/>
            <w:tcBorders>
              <w:top w:val="nil"/>
              <w:left w:val="single" w:sz="8" w:space="0" w:color="auto"/>
              <w:bottom w:val="single" w:sz="4" w:space="0" w:color="auto"/>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Прочие безвозмездные поступления в бюджеты сельских поселений</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17,96</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18,40</w:t>
            </w:r>
          </w:p>
        </w:tc>
        <w:tc>
          <w:tcPr>
            <w:tcW w:w="1457" w:type="dxa"/>
            <w:tcBorders>
              <w:top w:val="nil"/>
              <w:left w:val="nil"/>
              <w:bottom w:val="nil"/>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1005"/>
        </w:trPr>
        <w:tc>
          <w:tcPr>
            <w:tcW w:w="1998" w:type="dxa"/>
            <w:tcBorders>
              <w:top w:val="nil"/>
              <w:left w:val="single" w:sz="8" w:space="0" w:color="auto"/>
              <w:bottom w:val="single" w:sz="4" w:space="0" w:color="auto"/>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21900000</w:t>
            </w:r>
          </w:p>
        </w:tc>
        <w:tc>
          <w:tcPr>
            <w:tcW w:w="6946" w:type="dxa"/>
            <w:tcBorders>
              <w:top w:val="nil"/>
              <w:left w:val="single" w:sz="8" w:space="0" w:color="auto"/>
              <w:bottom w:val="single" w:sz="4" w:space="0" w:color="auto"/>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Возврат остатков  субсидий, субвенций и иных межбюджетных трансфертов, имеющих целевое назначение</w:t>
            </w:r>
          </w:p>
        </w:tc>
        <w:tc>
          <w:tcPr>
            <w:tcW w:w="1420" w:type="dxa"/>
            <w:tcBorders>
              <w:top w:val="nil"/>
              <w:left w:val="single" w:sz="8" w:space="0" w:color="auto"/>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single" w:sz="4" w:space="0" w:color="auto"/>
              <w:right w:val="single" w:sz="8" w:space="0" w:color="auto"/>
            </w:tcBorders>
            <w:shd w:val="clear" w:color="000000" w:fill="FFFFFF"/>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single" w:sz="4" w:space="0" w:color="auto"/>
              <w:left w:val="nil"/>
              <w:bottom w:val="single" w:sz="4" w:space="0" w:color="auto"/>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585"/>
        </w:trPr>
        <w:tc>
          <w:tcPr>
            <w:tcW w:w="1998" w:type="dxa"/>
            <w:tcBorders>
              <w:top w:val="nil"/>
              <w:left w:val="single" w:sz="8" w:space="0" w:color="auto"/>
              <w:bottom w:val="nil"/>
              <w:right w:val="nil"/>
            </w:tcBorders>
            <w:shd w:val="clear" w:color="auto" w:fill="auto"/>
            <w:noWrap/>
            <w:vAlign w:val="bottom"/>
            <w:hideMark/>
          </w:tcPr>
          <w:p w:rsidR="00C55CFB" w:rsidRPr="00C55CFB" w:rsidRDefault="00C55CFB" w:rsidP="00C55CFB">
            <w:pPr>
              <w:jc w:val="right"/>
              <w:rPr>
                <w:sz w:val="20"/>
                <w:szCs w:val="20"/>
              </w:rPr>
            </w:pPr>
            <w:r w:rsidRPr="00C55CFB">
              <w:rPr>
                <w:sz w:val="20"/>
                <w:szCs w:val="20"/>
              </w:rPr>
              <w:t>20249999</w:t>
            </w:r>
          </w:p>
        </w:tc>
        <w:tc>
          <w:tcPr>
            <w:tcW w:w="6946" w:type="dxa"/>
            <w:tcBorders>
              <w:top w:val="nil"/>
              <w:left w:val="single" w:sz="8" w:space="0" w:color="auto"/>
              <w:bottom w:val="single" w:sz="8" w:space="0" w:color="auto"/>
              <w:right w:val="nil"/>
            </w:tcBorders>
            <w:shd w:val="clear" w:color="auto" w:fill="auto"/>
            <w:noWrap/>
            <w:vAlign w:val="center"/>
            <w:hideMark/>
          </w:tcPr>
          <w:p w:rsidR="00C55CFB" w:rsidRPr="00C55CFB" w:rsidRDefault="00C55CFB" w:rsidP="00C55CFB">
            <w:pPr>
              <w:jc w:val="both"/>
              <w:rPr>
                <w:sz w:val="20"/>
                <w:szCs w:val="20"/>
              </w:rPr>
            </w:pPr>
            <w:r w:rsidRPr="00C55CFB">
              <w:rPr>
                <w:sz w:val="20"/>
                <w:szCs w:val="20"/>
              </w:rPr>
              <w:t>Прочие межбюджетные трансферты, передаваемые бюджетам</w:t>
            </w:r>
          </w:p>
        </w:tc>
        <w:tc>
          <w:tcPr>
            <w:tcW w:w="1420" w:type="dxa"/>
            <w:tcBorders>
              <w:top w:val="nil"/>
              <w:left w:val="single" w:sz="8" w:space="0" w:color="auto"/>
              <w:bottom w:val="nil"/>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458,80</w:t>
            </w:r>
          </w:p>
        </w:tc>
        <w:tc>
          <w:tcPr>
            <w:tcW w:w="1671" w:type="dxa"/>
            <w:tcBorders>
              <w:top w:val="nil"/>
              <w:left w:val="nil"/>
              <w:bottom w:val="nil"/>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124,00</w:t>
            </w:r>
          </w:p>
        </w:tc>
        <w:tc>
          <w:tcPr>
            <w:tcW w:w="1457" w:type="dxa"/>
            <w:tcBorders>
              <w:top w:val="single" w:sz="8" w:space="0" w:color="auto"/>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27,03</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single" w:sz="8" w:space="0" w:color="auto"/>
              <w:left w:val="single" w:sz="8" w:space="0" w:color="auto"/>
              <w:bottom w:val="single" w:sz="8" w:space="0" w:color="auto"/>
              <w:right w:val="nil"/>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nil"/>
              <w:left w:val="single" w:sz="8" w:space="0" w:color="auto"/>
              <w:bottom w:val="single" w:sz="8" w:space="0" w:color="auto"/>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8853,21</w:t>
            </w:r>
          </w:p>
        </w:tc>
        <w:tc>
          <w:tcPr>
            <w:tcW w:w="1671"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6002,97</w:t>
            </w:r>
          </w:p>
        </w:tc>
        <w:tc>
          <w:tcPr>
            <w:tcW w:w="1457" w:type="dxa"/>
            <w:tcBorders>
              <w:top w:val="nil"/>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67,81</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nil"/>
              <w:left w:val="single" w:sz="8" w:space="0" w:color="auto"/>
              <w:bottom w:val="nil"/>
              <w:right w:val="single" w:sz="4" w:space="0" w:color="auto"/>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c>
          <w:tcPr>
            <w:tcW w:w="1420" w:type="dxa"/>
            <w:tcBorders>
              <w:top w:val="nil"/>
              <w:left w:val="single" w:sz="8" w:space="0" w:color="auto"/>
              <w:bottom w:val="nil"/>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671" w:type="dxa"/>
            <w:tcBorders>
              <w:top w:val="nil"/>
              <w:left w:val="nil"/>
              <w:bottom w:val="nil"/>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457" w:type="dxa"/>
            <w:tcBorders>
              <w:top w:val="nil"/>
              <w:left w:val="nil"/>
              <w:bottom w:val="nil"/>
              <w:right w:val="single" w:sz="8" w:space="0" w:color="auto"/>
            </w:tcBorders>
            <w:shd w:val="clear" w:color="auto" w:fill="auto"/>
            <w:noWrap/>
            <w:vAlign w:val="bottom"/>
            <w:hideMark/>
          </w:tcPr>
          <w:p w:rsidR="00C55CFB" w:rsidRPr="00C55CFB" w:rsidRDefault="00C55CFB" w:rsidP="00C55CFB">
            <w:pPr>
              <w:rPr>
                <w:bCs/>
                <w:iCs/>
                <w:sz w:val="20"/>
                <w:szCs w:val="20"/>
              </w:rPr>
            </w:pPr>
            <w:r w:rsidRPr="00C55CFB">
              <w:rPr>
                <w:bCs/>
                <w:iCs/>
                <w:sz w:val="20"/>
                <w:szCs w:val="20"/>
              </w:rPr>
              <w:t> </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15"/>
        </w:trPr>
        <w:tc>
          <w:tcPr>
            <w:tcW w:w="199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55CFB" w:rsidRPr="00C55CFB" w:rsidRDefault="00C55CFB" w:rsidP="00C55CFB">
            <w:pPr>
              <w:rPr>
                <w:sz w:val="20"/>
                <w:szCs w:val="20"/>
              </w:rPr>
            </w:pPr>
            <w:r w:rsidRPr="00C55CFB">
              <w:rPr>
                <w:sz w:val="20"/>
                <w:szCs w:val="20"/>
              </w:rPr>
              <w:t> </w:t>
            </w:r>
          </w:p>
        </w:tc>
        <w:tc>
          <w:tcPr>
            <w:tcW w:w="6946" w:type="dxa"/>
            <w:tcBorders>
              <w:top w:val="single" w:sz="8" w:space="0" w:color="auto"/>
              <w:left w:val="nil"/>
              <w:bottom w:val="single" w:sz="8" w:space="0" w:color="auto"/>
              <w:right w:val="nil"/>
            </w:tcBorders>
            <w:shd w:val="clear" w:color="auto" w:fill="auto"/>
            <w:noWrap/>
            <w:vAlign w:val="bottom"/>
            <w:hideMark/>
          </w:tcPr>
          <w:p w:rsidR="00C55CFB" w:rsidRPr="00C55CFB" w:rsidRDefault="00C55CFB" w:rsidP="00C55CFB">
            <w:pPr>
              <w:rPr>
                <w:bCs/>
                <w:sz w:val="20"/>
                <w:szCs w:val="20"/>
              </w:rPr>
            </w:pPr>
            <w:r w:rsidRPr="00C55CFB">
              <w:rPr>
                <w:bCs/>
                <w:sz w:val="20"/>
                <w:szCs w:val="20"/>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8853,21</w:t>
            </w:r>
          </w:p>
        </w:tc>
        <w:tc>
          <w:tcPr>
            <w:tcW w:w="1671" w:type="dxa"/>
            <w:tcBorders>
              <w:top w:val="single" w:sz="8" w:space="0" w:color="auto"/>
              <w:left w:val="nil"/>
              <w:bottom w:val="single" w:sz="8" w:space="0" w:color="auto"/>
              <w:right w:val="single" w:sz="8" w:space="0" w:color="auto"/>
            </w:tcBorders>
            <w:shd w:val="clear" w:color="000000" w:fill="FFFFFF"/>
            <w:noWrap/>
            <w:vAlign w:val="bottom"/>
            <w:hideMark/>
          </w:tcPr>
          <w:p w:rsidR="00C55CFB" w:rsidRPr="00C55CFB" w:rsidRDefault="00C55CFB" w:rsidP="00C55CFB">
            <w:pPr>
              <w:jc w:val="right"/>
              <w:rPr>
                <w:bCs/>
                <w:iCs/>
                <w:sz w:val="20"/>
                <w:szCs w:val="20"/>
              </w:rPr>
            </w:pPr>
            <w:r w:rsidRPr="00C55CFB">
              <w:rPr>
                <w:bCs/>
                <w:iCs/>
                <w:sz w:val="20"/>
                <w:szCs w:val="20"/>
              </w:rPr>
              <w:t>6002,97</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C55CFB" w:rsidRPr="00C55CFB" w:rsidRDefault="00C55CFB" w:rsidP="00C55CFB">
            <w:pPr>
              <w:jc w:val="right"/>
              <w:rPr>
                <w:bCs/>
                <w:iCs/>
                <w:sz w:val="20"/>
                <w:szCs w:val="20"/>
              </w:rPr>
            </w:pPr>
            <w:r w:rsidRPr="00C55CFB">
              <w:rPr>
                <w:bCs/>
                <w:iCs/>
                <w:sz w:val="20"/>
                <w:szCs w:val="20"/>
              </w:rPr>
              <w:t>67,81</w:t>
            </w: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00"/>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r w:rsidR="00C55CFB" w:rsidRPr="00C55CFB" w:rsidTr="00C55CFB">
        <w:trPr>
          <w:trHeight w:val="300"/>
        </w:trPr>
        <w:tc>
          <w:tcPr>
            <w:tcW w:w="1998"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6946" w:type="dxa"/>
            <w:tcBorders>
              <w:top w:val="nil"/>
              <w:left w:val="nil"/>
              <w:bottom w:val="nil"/>
              <w:right w:val="nil"/>
            </w:tcBorders>
            <w:shd w:val="clear" w:color="auto" w:fill="auto"/>
            <w:noWrap/>
            <w:vAlign w:val="bottom"/>
            <w:hideMark/>
          </w:tcPr>
          <w:p w:rsidR="00C55CFB" w:rsidRPr="00C55CFB" w:rsidRDefault="00C55CFB" w:rsidP="00C55CFB">
            <w:pPr>
              <w:rPr>
                <w:bCs/>
                <w:sz w:val="20"/>
                <w:szCs w:val="20"/>
              </w:rPr>
            </w:pPr>
          </w:p>
        </w:tc>
        <w:tc>
          <w:tcPr>
            <w:tcW w:w="1420"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671"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457" w:type="dxa"/>
            <w:tcBorders>
              <w:top w:val="nil"/>
              <w:left w:val="nil"/>
              <w:bottom w:val="nil"/>
              <w:right w:val="nil"/>
            </w:tcBorders>
            <w:shd w:val="clear" w:color="auto" w:fill="auto"/>
            <w:noWrap/>
            <w:vAlign w:val="bottom"/>
            <w:hideMark/>
          </w:tcPr>
          <w:p w:rsidR="00C55CFB" w:rsidRPr="00C55CFB" w:rsidRDefault="00C55CFB" w:rsidP="00C55CFB">
            <w:pPr>
              <w:rPr>
                <w:bCs/>
                <w:iCs/>
                <w:sz w:val="20"/>
                <w:szCs w:val="20"/>
              </w:rPr>
            </w:pPr>
          </w:p>
        </w:tc>
        <w:tc>
          <w:tcPr>
            <w:tcW w:w="100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1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102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c>
          <w:tcPr>
            <w:tcW w:w="980" w:type="dxa"/>
            <w:tcBorders>
              <w:top w:val="nil"/>
              <w:left w:val="nil"/>
              <w:bottom w:val="nil"/>
              <w:right w:val="nil"/>
            </w:tcBorders>
            <w:shd w:val="clear" w:color="auto" w:fill="auto"/>
            <w:noWrap/>
            <w:vAlign w:val="bottom"/>
            <w:hideMark/>
          </w:tcPr>
          <w:p w:rsidR="00C55CFB" w:rsidRPr="00C55CFB" w:rsidRDefault="00C55CFB" w:rsidP="00C55CFB">
            <w:pPr>
              <w:rPr>
                <w:sz w:val="20"/>
                <w:szCs w:val="20"/>
              </w:rPr>
            </w:pPr>
          </w:p>
        </w:tc>
      </w:tr>
    </w:tbl>
    <w:p w:rsidR="00C55CFB" w:rsidRPr="00C55CFB" w:rsidRDefault="00C55CFB" w:rsidP="00C55CFB">
      <w:pPr>
        <w:spacing w:line="276" w:lineRule="auto"/>
        <w:rPr>
          <w:color w:val="000000"/>
          <w:sz w:val="20"/>
          <w:szCs w:val="20"/>
        </w:rPr>
      </w:pPr>
    </w:p>
    <w:p w:rsidR="00C55CFB" w:rsidRPr="00C55CFB" w:rsidRDefault="00C55CFB" w:rsidP="00C55CFB">
      <w:pPr>
        <w:spacing w:line="276" w:lineRule="auto"/>
        <w:rPr>
          <w:color w:val="000000"/>
          <w:sz w:val="20"/>
          <w:szCs w:val="20"/>
        </w:rPr>
      </w:pPr>
    </w:p>
    <w:p w:rsidR="00C55CFB" w:rsidRPr="00C55CFB" w:rsidRDefault="00C55CFB" w:rsidP="00C55CFB">
      <w:pPr>
        <w:spacing w:line="276" w:lineRule="auto"/>
        <w:rPr>
          <w:color w:val="000000"/>
          <w:sz w:val="20"/>
          <w:szCs w:val="20"/>
        </w:rPr>
      </w:pPr>
    </w:p>
    <w:p w:rsidR="00C55CFB" w:rsidRPr="00C55CFB" w:rsidRDefault="00C55CFB" w:rsidP="00C55CFB">
      <w:pPr>
        <w:spacing w:line="276" w:lineRule="auto"/>
        <w:rPr>
          <w:color w:val="000000"/>
          <w:sz w:val="20"/>
          <w:szCs w:val="20"/>
        </w:rPr>
      </w:pPr>
    </w:p>
    <w:tbl>
      <w:tblPr>
        <w:tblW w:w="13267" w:type="dxa"/>
        <w:tblInd w:w="95" w:type="dxa"/>
        <w:tblLook w:val="04A0" w:firstRow="1" w:lastRow="0" w:firstColumn="1" w:lastColumn="0" w:noHBand="0" w:noVBand="1"/>
      </w:tblPr>
      <w:tblGrid>
        <w:gridCol w:w="956"/>
        <w:gridCol w:w="3310"/>
        <w:gridCol w:w="1940"/>
        <w:gridCol w:w="2006"/>
        <w:gridCol w:w="1546"/>
        <w:gridCol w:w="3509"/>
      </w:tblGrid>
      <w:tr w:rsidR="00C55CFB" w:rsidRPr="00C55CFB" w:rsidTr="00C55CFB">
        <w:trPr>
          <w:trHeight w:val="2402"/>
        </w:trPr>
        <w:tc>
          <w:tcPr>
            <w:tcW w:w="956" w:type="dxa"/>
            <w:tcBorders>
              <w:top w:val="single" w:sz="8" w:space="0" w:color="FFFFFF"/>
              <w:left w:val="single" w:sz="8" w:space="0" w:color="FFFFFF"/>
              <w:bottom w:val="single" w:sz="8" w:space="0" w:color="FFFFFF"/>
              <w:right w:val="single" w:sz="8" w:space="0" w:color="FFFFFF"/>
            </w:tcBorders>
            <w:shd w:val="clear" w:color="auto" w:fill="auto"/>
            <w:hideMark/>
          </w:tcPr>
          <w:p w:rsidR="00C55CFB" w:rsidRPr="00C55CFB" w:rsidRDefault="00C55CFB" w:rsidP="00C55CFB">
            <w:pPr>
              <w:jc w:val="center"/>
              <w:rPr>
                <w:color w:val="000000"/>
                <w:sz w:val="20"/>
                <w:szCs w:val="20"/>
              </w:rPr>
            </w:pPr>
            <w:r w:rsidRPr="00C55CFB">
              <w:rPr>
                <w:color w:val="000000"/>
                <w:sz w:val="20"/>
                <w:szCs w:val="20"/>
              </w:rPr>
              <w:t> </w:t>
            </w:r>
          </w:p>
        </w:tc>
        <w:tc>
          <w:tcPr>
            <w:tcW w:w="331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1940"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2006"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1546"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3509" w:type="dxa"/>
            <w:tcBorders>
              <w:top w:val="nil"/>
              <w:left w:val="nil"/>
              <w:bottom w:val="nil"/>
              <w:right w:val="nil"/>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Приложение 3                                                                                          к постановлению  администрации</w:t>
            </w:r>
          </w:p>
          <w:p w:rsidR="00C55CFB" w:rsidRPr="00C55CFB" w:rsidRDefault="00C55CFB" w:rsidP="00C55CFB">
            <w:pPr>
              <w:jc w:val="right"/>
              <w:rPr>
                <w:color w:val="000000"/>
                <w:sz w:val="20"/>
                <w:szCs w:val="20"/>
              </w:rPr>
            </w:pPr>
            <w:r w:rsidRPr="00C55CFB">
              <w:rPr>
                <w:color w:val="000000"/>
                <w:sz w:val="20"/>
                <w:szCs w:val="20"/>
              </w:rPr>
              <w:t xml:space="preserve">                                                                                                   Ирбизинского  сельсовета                                                                     Карасукского района                                                                           Новосибирской области                                                                       от 14.10.2019  № 61</w:t>
            </w:r>
          </w:p>
        </w:tc>
      </w:tr>
      <w:tr w:rsidR="00C55CFB" w:rsidRPr="00C55CFB" w:rsidTr="00C55CFB">
        <w:trPr>
          <w:trHeight w:val="375"/>
        </w:trPr>
        <w:tc>
          <w:tcPr>
            <w:tcW w:w="8212" w:type="dxa"/>
            <w:gridSpan w:val="4"/>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r w:rsidRPr="00C55CFB">
              <w:rPr>
                <w:color w:val="000000"/>
                <w:sz w:val="20"/>
                <w:szCs w:val="20"/>
              </w:rPr>
              <w:lastRenderedPageBreak/>
              <w:t xml:space="preserve">                                                             </w:t>
            </w:r>
          </w:p>
        </w:tc>
        <w:tc>
          <w:tcPr>
            <w:tcW w:w="1546"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c>
          <w:tcPr>
            <w:tcW w:w="3509" w:type="dxa"/>
            <w:tcBorders>
              <w:top w:val="nil"/>
              <w:left w:val="nil"/>
              <w:bottom w:val="nil"/>
              <w:right w:val="nil"/>
            </w:tcBorders>
            <w:shd w:val="clear" w:color="auto" w:fill="auto"/>
            <w:noWrap/>
            <w:vAlign w:val="bottom"/>
            <w:hideMark/>
          </w:tcPr>
          <w:p w:rsidR="00C55CFB" w:rsidRPr="00C55CFB" w:rsidRDefault="00C55CFB" w:rsidP="00C55CFB">
            <w:pPr>
              <w:rPr>
                <w:color w:val="000000"/>
                <w:sz w:val="20"/>
                <w:szCs w:val="20"/>
              </w:rPr>
            </w:pPr>
          </w:p>
        </w:tc>
      </w:tr>
      <w:tr w:rsidR="00C55CFB" w:rsidRPr="00C55CFB" w:rsidTr="00C55CFB">
        <w:trPr>
          <w:trHeight w:val="375"/>
        </w:trPr>
        <w:tc>
          <w:tcPr>
            <w:tcW w:w="13267" w:type="dxa"/>
            <w:gridSpan w:val="6"/>
            <w:tcBorders>
              <w:top w:val="nil"/>
              <w:left w:val="nil"/>
              <w:bottom w:val="nil"/>
              <w:right w:val="nil"/>
            </w:tcBorders>
            <w:shd w:val="clear" w:color="auto" w:fill="auto"/>
            <w:noWrap/>
            <w:vAlign w:val="bottom"/>
            <w:hideMark/>
          </w:tcPr>
          <w:p w:rsidR="00C55CFB" w:rsidRPr="00C55CFB" w:rsidRDefault="00C55CFB" w:rsidP="00C55CFB">
            <w:pPr>
              <w:jc w:val="center"/>
              <w:rPr>
                <w:color w:val="000000"/>
                <w:sz w:val="20"/>
                <w:szCs w:val="20"/>
              </w:rPr>
            </w:pPr>
            <w:r w:rsidRPr="00C55CFB">
              <w:rPr>
                <w:color w:val="000000"/>
                <w:sz w:val="20"/>
                <w:szCs w:val="20"/>
              </w:rPr>
              <w:t xml:space="preserve"> ИСПОЛНЕНИЕ </w:t>
            </w:r>
          </w:p>
        </w:tc>
      </w:tr>
      <w:tr w:rsidR="00C55CFB" w:rsidRPr="00C55CFB" w:rsidTr="00C55CFB">
        <w:trPr>
          <w:trHeight w:val="375"/>
        </w:trPr>
        <w:tc>
          <w:tcPr>
            <w:tcW w:w="13267" w:type="dxa"/>
            <w:gridSpan w:val="6"/>
            <w:tcBorders>
              <w:top w:val="nil"/>
              <w:left w:val="nil"/>
              <w:bottom w:val="nil"/>
              <w:right w:val="nil"/>
            </w:tcBorders>
            <w:shd w:val="clear" w:color="auto" w:fill="auto"/>
            <w:noWrap/>
            <w:vAlign w:val="bottom"/>
            <w:hideMark/>
          </w:tcPr>
          <w:p w:rsidR="00C55CFB" w:rsidRPr="00C55CFB" w:rsidRDefault="00C55CFB" w:rsidP="00C55CFB">
            <w:pPr>
              <w:jc w:val="center"/>
              <w:rPr>
                <w:color w:val="000000"/>
                <w:sz w:val="20"/>
                <w:szCs w:val="20"/>
              </w:rPr>
            </w:pPr>
            <w:r w:rsidRPr="00C55CFB">
              <w:rPr>
                <w:color w:val="000000"/>
                <w:sz w:val="20"/>
                <w:szCs w:val="20"/>
              </w:rPr>
              <w:t>бюджета Ирбизинского сельсовета Карасукского района</w:t>
            </w:r>
          </w:p>
        </w:tc>
      </w:tr>
      <w:tr w:rsidR="00C55CFB" w:rsidRPr="00C55CFB" w:rsidTr="00C55CFB">
        <w:trPr>
          <w:trHeight w:val="375"/>
        </w:trPr>
        <w:tc>
          <w:tcPr>
            <w:tcW w:w="13267" w:type="dxa"/>
            <w:gridSpan w:val="6"/>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r w:rsidRPr="00C55CFB">
              <w:rPr>
                <w:color w:val="000000"/>
                <w:sz w:val="20"/>
                <w:szCs w:val="20"/>
              </w:rPr>
              <w:t>Новосибирской области   по источникам финансирования дефицита бюджета</w:t>
            </w:r>
          </w:p>
        </w:tc>
      </w:tr>
      <w:tr w:rsidR="00C55CFB" w:rsidRPr="00C55CFB" w:rsidTr="00C55CFB">
        <w:trPr>
          <w:trHeight w:val="375"/>
        </w:trPr>
        <w:tc>
          <w:tcPr>
            <w:tcW w:w="13267" w:type="dxa"/>
            <w:gridSpan w:val="6"/>
            <w:tcBorders>
              <w:top w:val="nil"/>
              <w:left w:val="nil"/>
              <w:bottom w:val="nil"/>
              <w:right w:val="nil"/>
            </w:tcBorders>
            <w:shd w:val="clear" w:color="auto" w:fill="auto"/>
            <w:vAlign w:val="bottom"/>
            <w:hideMark/>
          </w:tcPr>
          <w:p w:rsidR="00C55CFB" w:rsidRPr="00C55CFB" w:rsidRDefault="00C55CFB" w:rsidP="00C55CFB">
            <w:pPr>
              <w:jc w:val="center"/>
              <w:rPr>
                <w:color w:val="000000"/>
                <w:sz w:val="20"/>
                <w:szCs w:val="20"/>
              </w:rPr>
            </w:pPr>
            <w:r w:rsidRPr="00C55CFB">
              <w:rPr>
                <w:color w:val="000000"/>
                <w:sz w:val="20"/>
                <w:szCs w:val="20"/>
              </w:rPr>
              <w:t>бюджета за 3 квартал 2019  года</w:t>
            </w:r>
          </w:p>
          <w:p w:rsidR="00C55CFB" w:rsidRPr="00C55CFB" w:rsidRDefault="00C55CFB" w:rsidP="00C55CFB">
            <w:pPr>
              <w:jc w:val="center"/>
              <w:rPr>
                <w:color w:val="000000"/>
                <w:sz w:val="20"/>
                <w:szCs w:val="20"/>
              </w:rPr>
            </w:pPr>
          </w:p>
        </w:tc>
      </w:tr>
      <w:tr w:rsidR="00C55CFB" w:rsidRPr="00C55CFB" w:rsidTr="00C55CFB">
        <w:trPr>
          <w:trHeight w:val="780"/>
        </w:trPr>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Код  БК</w:t>
            </w:r>
          </w:p>
        </w:tc>
        <w:tc>
          <w:tcPr>
            <w:tcW w:w="2006" w:type="dxa"/>
            <w:tcBorders>
              <w:top w:val="single" w:sz="4" w:space="0" w:color="auto"/>
              <w:left w:val="nil"/>
              <w:bottom w:val="single" w:sz="4"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Утвержденные бюджетные назначения</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Исполнено</w:t>
            </w:r>
          </w:p>
        </w:tc>
        <w:tc>
          <w:tcPr>
            <w:tcW w:w="3509" w:type="dxa"/>
            <w:tcBorders>
              <w:top w:val="single" w:sz="4" w:space="0" w:color="auto"/>
              <w:left w:val="nil"/>
              <w:bottom w:val="single" w:sz="4" w:space="0" w:color="auto"/>
              <w:right w:val="single" w:sz="4" w:space="0" w:color="auto"/>
            </w:tcBorders>
            <w:shd w:val="clear" w:color="auto" w:fill="auto"/>
            <w:vAlign w:val="bottom"/>
            <w:hideMark/>
          </w:tcPr>
          <w:p w:rsidR="00C55CFB" w:rsidRPr="00C55CFB" w:rsidRDefault="00C55CFB" w:rsidP="00C55CFB">
            <w:pPr>
              <w:jc w:val="center"/>
              <w:rPr>
                <w:bCs/>
                <w:color w:val="000000"/>
                <w:sz w:val="20"/>
                <w:szCs w:val="20"/>
              </w:rPr>
            </w:pPr>
            <w:r w:rsidRPr="00C55CFB">
              <w:rPr>
                <w:bCs/>
                <w:color w:val="000000"/>
                <w:sz w:val="20"/>
                <w:szCs w:val="20"/>
              </w:rPr>
              <w:t>Неисполненные назначения</w:t>
            </w:r>
          </w:p>
        </w:tc>
      </w:tr>
      <w:tr w:rsidR="00C55CFB" w:rsidRPr="00C55CFB" w:rsidTr="00C55CFB">
        <w:trPr>
          <w:trHeight w:val="1020"/>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Источники финансирования дефицита бюджетов - всего</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 </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1312000,00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-1187200,71</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 </w:t>
            </w:r>
          </w:p>
        </w:tc>
      </w:tr>
      <w:tr w:rsidR="00C55CFB" w:rsidRPr="00C55CFB" w:rsidTr="00C55CFB">
        <w:trPr>
          <w:trHeight w:val="540"/>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Изменение остатков средств</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000 01 00 00 00 00 0000 000</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1312000,00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-1187200,71</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 </w:t>
            </w:r>
          </w:p>
        </w:tc>
      </w:tr>
      <w:tr w:rsidR="00C55CFB" w:rsidRPr="00C55CFB" w:rsidTr="00C55CFB">
        <w:trPr>
          <w:trHeight w:val="675"/>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Увеличение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000 01 05 00 00 00 0000 500</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-8853213,00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-6011123,35</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center"/>
              <w:rPr>
                <w:color w:val="000000"/>
                <w:sz w:val="20"/>
                <w:szCs w:val="20"/>
              </w:rPr>
            </w:pPr>
            <w:r w:rsidRPr="00C55CFB">
              <w:rPr>
                <w:color w:val="000000"/>
                <w:sz w:val="20"/>
                <w:szCs w:val="20"/>
              </w:rPr>
              <w:t>x</w:t>
            </w:r>
          </w:p>
        </w:tc>
      </w:tr>
      <w:tr w:rsidR="00C55CFB" w:rsidRPr="00C55CFB" w:rsidTr="00C55CFB">
        <w:trPr>
          <w:trHeight w:val="1050"/>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000 01 05 02 01 10 0000 510</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-8853213,00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-6011123,35</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center"/>
              <w:rPr>
                <w:color w:val="000000"/>
                <w:sz w:val="20"/>
                <w:szCs w:val="20"/>
              </w:rPr>
            </w:pPr>
            <w:r w:rsidRPr="00C55CFB">
              <w:rPr>
                <w:color w:val="000000"/>
                <w:sz w:val="20"/>
                <w:szCs w:val="20"/>
              </w:rPr>
              <w:t>x</w:t>
            </w:r>
          </w:p>
        </w:tc>
      </w:tr>
      <w:tr w:rsidR="00C55CFB" w:rsidRPr="00C55CFB" w:rsidTr="00C55CFB">
        <w:trPr>
          <w:trHeight w:val="735"/>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Уменьшение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000 01 05 00 00 00 0000 600</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10165213,00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4823922,64</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center"/>
              <w:rPr>
                <w:color w:val="000000"/>
                <w:sz w:val="20"/>
                <w:szCs w:val="20"/>
              </w:rPr>
            </w:pPr>
            <w:r w:rsidRPr="00C55CFB">
              <w:rPr>
                <w:color w:val="000000"/>
                <w:sz w:val="20"/>
                <w:szCs w:val="20"/>
              </w:rPr>
              <w:t>x</w:t>
            </w:r>
          </w:p>
        </w:tc>
      </w:tr>
      <w:tr w:rsidR="00C55CFB" w:rsidRPr="00C55CFB" w:rsidTr="00C55CFB">
        <w:trPr>
          <w:trHeight w:val="1020"/>
        </w:trPr>
        <w:tc>
          <w:tcPr>
            <w:tcW w:w="4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Уменьшение прочих остатков денежных средств бюджетов поселений</w:t>
            </w:r>
          </w:p>
        </w:tc>
        <w:tc>
          <w:tcPr>
            <w:tcW w:w="1940" w:type="dxa"/>
            <w:tcBorders>
              <w:top w:val="nil"/>
              <w:left w:val="nil"/>
              <w:bottom w:val="single" w:sz="4" w:space="0" w:color="auto"/>
              <w:right w:val="single" w:sz="4" w:space="0" w:color="auto"/>
            </w:tcBorders>
            <w:shd w:val="clear" w:color="auto" w:fill="auto"/>
            <w:hideMark/>
          </w:tcPr>
          <w:p w:rsidR="00C55CFB" w:rsidRPr="00C55CFB" w:rsidRDefault="00C55CFB" w:rsidP="00C55CFB">
            <w:pPr>
              <w:rPr>
                <w:color w:val="000000"/>
                <w:sz w:val="20"/>
                <w:szCs w:val="20"/>
              </w:rPr>
            </w:pPr>
            <w:r w:rsidRPr="00C55CFB">
              <w:rPr>
                <w:color w:val="000000"/>
                <w:sz w:val="20"/>
                <w:szCs w:val="20"/>
              </w:rPr>
              <w:t>000 01 05 02 01 10 0000 610</w:t>
            </w:r>
          </w:p>
        </w:tc>
        <w:tc>
          <w:tcPr>
            <w:tcW w:w="200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10165213,00</w:t>
            </w:r>
          </w:p>
        </w:tc>
        <w:tc>
          <w:tcPr>
            <w:tcW w:w="1546"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right"/>
              <w:rPr>
                <w:color w:val="000000"/>
                <w:sz w:val="20"/>
                <w:szCs w:val="20"/>
              </w:rPr>
            </w:pPr>
            <w:r w:rsidRPr="00C55CFB">
              <w:rPr>
                <w:color w:val="000000"/>
                <w:sz w:val="20"/>
                <w:szCs w:val="20"/>
              </w:rPr>
              <w:t>4823922,64</w:t>
            </w:r>
          </w:p>
        </w:tc>
        <w:tc>
          <w:tcPr>
            <w:tcW w:w="3509" w:type="dxa"/>
            <w:tcBorders>
              <w:top w:val="nil"/>
              <w:left w:val="nil"/>
              <w:bottom w:val="single" w:sz="4" w:space="0" w:color="auto"/>
              <w:right w:val="single" w:sz="4" w:space="0" w:color="auto"/>
            </w:tcBorders>
            <w:shd w:val="clear" w:color="auto" w:fill="auto"/>
            <w:hideMark/>
          </w:tcPr>
          <w:p w:rsidR="00C55CFB" w:rsidRPr="00C55CFB" w:rsidRDefault="00C55CFB" w:rsidP="00C55CFB">
            <w:pPr>
              <w:jc w:val="center"/>
              <w:rPr>
                <w:color w:val="000000"/>
                <w:sz w:val="20"/>
                <w:szCs w:val="20"/>
              </w:rPr>
            </w:pPr>
            <w:r w:rsidRPr="00C55CFB">
              <w:rPr>
                <w:color w:val="000000"/>
                <w:sz w:val="20"/>
                <w:szCs w:val="20"/>
              </w:rPr>
              <w:t>x</w:t>
            </w:r>
          </w:p>
        </w:tc>
      </w:tr>
      <w:tr w:rsidR="00C55CFB" w:rsidRPr="00C55CFB" w:rsidTr="00C55CFB">
        <w:trPr>
          <w:trHeight w:val="300"/>
        </w:trPr>
        <w:tc>
          <w:tcPr>
            <w:tcW w:w="956"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c>
          <w:tcPr>
            <w:tcW w:w="3310"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c>
          <w:tcPr>
            <w:tcW w:w="1940"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c>
          <w:tcPr>
            <w:tcW w:w="2006"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c>
          <w:tcPr>
            <w:tcW w:w="1546"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c>
          <w:tcPr>
            <w:tcW w:w="3509" w:type="dxa"/>
            <w:tcBorders>
              <w:top w:val="nil"/>
              <w:left w:val="nil"/>
              <w:bottom w:val="nil"/>
              <w:right w:val="nil"/>
            </w:tcBorders>
            <w:shd w:val="clear" w:color="auto" w:fill="auto"/>
            <w:vAlign w:val="bottom"/>
            <w:hideMark/>
          </w:tcPr>
          <w:p w:rsidR="00C55CFB" w:rsidRPr="00C55CFB" w:rsidRDefault="00C55CFB" w:rsidP="00C55CFB">
            <w:pPr>
              <w:rPr>
                <w:color w:val="000000"/>
                <w:sz w:val="20"/>
                <w:szCs w:val="20"/>
              </w:rPr>
            </w:pPr>
          </w:p>
        </w:tc>
      </w:tr>
    </w:tbl>
    <w:p w:rsidR="00C55CFB" w:rsidRPr="00C55CFB" w:rsidRDefault="00C55CFB" w:rsidP="00C55CFB">
      <w:pPr>
        <w:spacing w:line="276" w:lineRule="auto"/>
        <w:rPr>
          <w:color w:val="000000"/>
          <w:sz w:val="20"/>
          <w:szCs w:val="20"/>
        </w:rPr>
      </w:pPr>
    </w:p>
    <w:p w:rsidR="00C55CFB" w:rsidRPr="00C55CFB" w:rsidRDefault="00C55CFB" w:rsidP="00C55CFB">
      <w:pPr>
        <w:spacing w:line="276" w:lineRule="auto"/>
        <w:rPr>
          <w:color w:val="000000"/>
          <w:sz w:val="20"/>
          <w:szCs w:val="20"/>
        </w:rPr>
      </w:pPr>
    </w:p>
    <w:p w:rsidR="00C55CFB" w:rsidRPr="00C55CFB" w:rsidRDefault="00C55CFB" w:rsidP="00C55CFB">
      <w:pPr>
        <w:spacing w:line="276" w:lineRule="auto"/>
        <w:rPr>
          <w:color w:val="000000"/>
          <w:sz w:val="20"/>
          <w:szCs w:val="20"/>
        </w:rPr>
        <w:sectPr w:rsidR="00C55CFB" w:rsidRPr="00C55CFB" w:rsidSect="00C55CFB">
          <w:pgSz w:w="16838" w:h="11906" w:orient="landscape"/>
          <w:pgMar w:top="1134" w:right="232" w:bottom="284" w:left="425" w:header="709" w:footer="709" w:gutter="0"/>
          <w:cols w:space="708"/>
          <w:docGrid w:linePitch="360"/>
        </w:sectPr>
      </w:pPr>
    </w:p>
    <w:p w:rsidR="00C55CFB" w:rsidRPr="00C55CFB" w:rsidRDefault="00C55CFB" w:rsidP="00C55CFB">
      <w:pPr>
        <w:spacing w:line="276" w:lineRule="auto"/>
        <w:rPr>
          <w:color w:val="000000"/>
          <w:sz w:val="20"/>
          <w:szCs w:val="20"/>
        </w:rPr>
      </w:pPr>
    </w:p>
    <w:p w:rsidR="00C55CFB" w:rsidRPr="00C55CFB" w:rsidRDefault="00C55CFB" w:rsidP="00C55CFB">
      <w:pPr>
        <w:ind w:left="-360" w:right="-104" w:firstLine="180"/>
        <w:jc w:val="center"/>
        <w:rPr>
          <w:b/>
          <w:sz w:val="20"/>
          <w:szCs w:val="20"/>
          <w:lang w:eastAsia="en-US"/>
        </w:rPr>
      </w:pPr>
    </w:p>
    <w:p w:rsidR="00C55CFB" w:rsidRPr="00C55CFB" w:rsidRDefault="00C55CFB" w:rsidP="00C55CFB">
      <w:pPr>
        <w:autoSpaceDE w:val="0"/>
        <w:autoSpaceDN w:val="0"/>
        <w:adjustRightInd w:val="0"/>
        <w:spacing w:line="276" w:lineRule="auto"/>
        <w:jc w:val="center"/>
        <w:rPr>
          <w:b/>
          <w:bCs/>
          <w:spacing w:val="-1"/>
          <w:sz w:val="20"/>
          <w:szCs w:val="20"/>
          <w:highlight w:val="white"/>
          <w:lang w:eastAsia="en-US"/>
        </w:rPr>
      </w:pPr>
      <w:r w:rsidRPr="00C55CFB">
        <w:rPr>
          <w:b/>
          <w:bCs/>
          <w:spacing w:val="-1"/>
          <w:sz w:val="20"/>
          <w:szCs w:val="20"/>
          <w:highlight w:val="white"/>
          <w:lang w:eastAsia="en-US"/>
        </w:rPr>
        <w:t xml:space="preserve">СОВЕТ ДЕПУТАТОВ  </w:t>
      </w:r>
    </w:p>
    <w:p w:rsidR="00C55CFB" w:rsidRPr="00C55CFB" w:rsidRDefault="00C55CFB" w:rsidP="00C55CFB">
      <w:pPr>
        <w:autoSpaceDE w:val="0"/>
        <w:autoSpaceDN w:val="0"/>
        <w:adjustRightInd w:val="0"/>
        <w:spacing w:line="276" w:lineRule="auto"/>
        <w:jc w:val="center"/>
        <w:rPr>
          <w:b/>
          <w:bCs/>
          <w:spacing w:val="-1"/>
          <w:sz w:val="20"/>
          <w:szCs w:val="20"/>
          <w:highlight w:val="white"/>
          <w:lang w:eastAsia="en-US"/>
        </w:rPr>
      </w:pPr>
      <w:r w:rsidRPr="00C55CFB">
        <w:rPr>
          <w:b/>
          <w:bCs/>
          <w:spacing w:val="-1"/>
          <w:sz w:val="20"/>
          <w:szCs w:val="20"/>
          <w:highlight w:val="white"/>
          <w:lang w:eastAsia="en-US"/>
        </w:rPr>
        <w:t>ИРБИЗИНСКОГО СЕЛЬСОВЕТА</w:t>
      </w:r>
    </w:p>
    <w:p w:rsidR="00C55CFB" w:rsidRPr="00C55CFB" w:rsidRDefault="00C55CFB" w:rsidP="00C55CFB">
      <w:pPr>
        <w:autoSpaceDE w:val="0"/>
        <w:autoSpaceDN w:val="0"/>
        <w:adjustRightInd w:val="0"/>
        <w:spacing w:line="276" w:lineRule="auto"/>
        <w:jc w:val="center"/>
        <w:rPr>
          <w:b/>
          <w:bCs/>
          <w:spacing w:val="-2"/>
          <w:sz w:val="20"/>
          <w:szCs w:val="20"/>
          <w:highlight w:val="white"/>
          <w:lang w:eastAsia="en-US"/>
        </w:rPr>
      </w:pPr>
      <w:r w:rsidRPr="00C55CFB">
        <w:rPr>
          <w:b/>
          <w:bCs/>
          <w:sz w:val="20"/>
          <w:szCs w:val="20"/>
          <w:highlight w:val="white"/>
          <w:lang w:eastAsia="en-US"/>
        </w:rPr>
        <w:t xml:space="preserve">КАРАСУКСКОГО РАЙОНА </w:t>
      </w:r>
      <w:r w:rsidRPr="00C55CFB">
        <w:rPr>
          <w:b/>
          <w:bCs/>
          <w:spacing w:val="-2"/>
          <w:sz w:val="20"/>
          <w:szCs w:val="20"/>
          <w:highlight w:val="white"/>
          <w:lang w:eastAsia="en-US"/>
        </w:rPr>
        <w:t>НОВОСИБИРСКОЙ ОБЛАСТИ</w:t>
      </w:r>
    </w:p>
    <w:p w:rsidR="00C55CFB" w:rsidRPr="00C55CFB" w:rsidRDefault="00C55CFB" w:rsidP="00C55CFB">
      <w:pPr>
        <w:autoSpaceDE w:val="0"/>
        <w:autoSpaceDN w:val="0"/>
        <w:adjustRightInd w:val="0"/>
        <w:spacing w:line="276" w:lineRule="auto"/>
        <w:jc w:val="center"/>
        <w:rPr>
          <w:bCs/>
          <w:sz w:val="20"/>
          <w:szCs w:val="20"/>
          <w:highlight w:val="white"/>
          <w:lang w:eastAsia="en-US"/>
        </w:rPr>
      </w:pPr>
      <w:r w:rsidRPr="00C55CFB">
        <w:rPr>
          <w:bCs/>
          <w:sz w:val="20"/>
          <w:szCs w:val="20"/>
          <w:highlight w:val="white"/>
          <w:lang w:eastAsia="en-US"/>
        </w:rPr>
        <w:t>пятого созыва</w:t>
      </w:r>
    </w:p>
    <w:p w:rsidR="00C55CFB" w:rsidRPr="00C55CFB" w:rsidRDefault="00C55CFB" w:rsidP="00C55CFB">
      <w:pPr>
        <w:autoSpaceDE w:val="0"/>
        <w:autoSpaceDN w:val="0"/>
        <w:adjustRightInd w:val="0"/>
        <w:spacing w:line="276" w:lineRule="auto"/>
        <w:jc w:val="center"/>
        <w:rPr>
          <w:sz w:val="20"/>
          <w:szCs w:val="20"/>
          <w:highlight w:val="white"/>
          <w:lang w:eastAsia="en-US"/>
        </w:rPr>
      </w:pPr>
    </w:p>
    <w:p w:rsidR="00C55CFB" w:rsidRPr="00C55CFB" w:rsidRDefault="00C55CFB" w:rsidP="00C55CFB">
      <w:pPr>
        <w:autoSpaceDE w:val="0"/>
        <w:autoSpaceDN w:val="0"/>
        <w:adjustRightInd w:val="0"/>
        <w:spacing w:line="276" w:lineRule="auto"/>
        <w:jc w:val="center"/>
        <w:rPr>
          <w:b/>
          <w:bCs/>
          <w:color w:val="000000"/>
          <w:spacing w:val="-1"/>
          <w:sz w:val="20"/>
          <w:szCs w:val="20"/>
          <w:highlight w:val="white"/>
          <w:lang w:eastAsia="en-US"/>
        </w:rPr>
      </w:pPr>
      <w:r w:rsidRPr="00C55CFB">
        <w:rPr>
          <w:b/>
          <w:bCs/>
          <w:color w:val="000000"/>
          <w:spacing w:val="-1"/>
          <w:sz w:val="20"/>
          <w:szCs w:val="20"/>
          <w:highlight w:val="white"/>
          <w:lang w:eastAsia="en-US"/>
        </w:rPr>
        <w:t>РЕШЕНИЕ №155</w:t>
      </w:r>
    </w:p>
    <w:p w:rsidR="00C55CFB" w:rsidRPr="00C55CFB" w:rsidRDefault="00C55CFB" w:rsidP="00C55CFB">
      <w:pPr>
        <w:autoSpaceDE w:val="0"/>
        <w:autoSpaceDN w:val="0"/>
        <w:adjustRightInd w:val="0"/>
        <w:spacing w:line="276" w:lineRule="auto"/>
        <w:jc w:val="center"/>
        <w:rPr>
          <w:sz w:val="20"/>
          <w:szCs w:val="20"/>
          <w:highlight w:val="white"/>
          <w:lang w:eastAsia="en-US"/>
        </w:rPr>
      </w:pPr>
      <w:r w:rsidRPr="00C55CFB">
        <w:rPr>
          <w:sz w:val="20"/>
          <w:szCs w:val="20"/>
          <w:highlight w:val="white"/>
          <w:lang w:eastAsia="en-US"/>
        </w:rPr>
        <w:t>тридцать пятой сессии</w:t>
      </w:r>
    </w:p>
    <w:p w:rsidR="00C55CFB" w:rsidRPr="00C55CFB" w:rsidRDefault="00C55CFB" w:rsidP="00C55CFB">
      <w:pPr>
        <w:autoSpaceDE w:val="0"/>
        <w:autoSpaceDN w:val="0"/>
        <w:adjustRightInd w:val="0"/>
        <w:spacing w:line="276" w:lineRule="auto"/>
        <w:jc w:val="center"/>
        <w:rPr>
          <w:sz w:val="20"/>
          <w:szCs w:val="20"/>
          <w:lang w:eastAsia="en-US"/>
        </w:rPr>
      </w:pPr>
      <w:r w:rsidRPr="00C55CFB">
        <w:rPr>
          <w:sz w:val="20"/>
          <w:szCs w:val="20"/>
          <w:lang w:eastAsia="en-US"/>
        </w:rPr>
        <w:t>24.10.2019г.                                                                        с. Ирбизино</w:t>
      </w:r>
    </w:p>
    <w:p w:rsidR="00C55CFB" w:rsidRPr="00C55CFB" w:rsidRDefault="00C55CFB" w:rsidP="00C55CFB">
      <w:pPr>
        <w:autoSpaceDE w:val="0"/>
        <w:autoSpaceDN w:val="0"/>
        <w:adjustRightInd w:val="0"/>
        <w:spacing w:line="276" w:lineRule="auto"/>
        <w:jc w:val="center"/>
        <w:rPr>
          <w:sz w:val="20"/>
          <w:szCs w:val="20"/>
          <w:lang w:eastAsia="en-US"/>
        </w:rPr>
      </w:pPr>
    </w:p>
    <w:p w:rsidR="00C55CFB" w:rsidRPr="00C55CFB" w:rsidRDefault="00C55CFB" w:rsidP="00C55CFB">
      <w:pPr>
        <w:jc w:val="center"/>
        <w:rPr>
          <w:b/>
          <w:sz w:val="20"/>
          <w:szCs w:val="20"/>
          <w:lang w:eastAsia="en-US"/>
        </w:rPr>
      </w:pPr>
      <w:r w:rsidRPr="00C55CFB">
        <w:rPr>
          <w:b/>
          <w:sz w:val="20"/>
          <w:szCs w:val="20"/>
          <w:lang w:eastAsia="en-US"/>
        </w:rPr>
        <w:t xml:space="preserve">Об утверждении Правил благоустройства, обеспечения чистоты и порядка на территории Ирбизинского сельсовета Карасукского района </w:t>
      </w:r>
    </w:p>
    <w:p w:rsidR="00C55CFB" w:rsidRPr="00C55CFB" w:rsidRDefault="00C55CFB" w:rsidP="00C55CFB">
      <w:pPr>
        <w:jc w:val="center"/>
        <w:rPr>
          <w:b/>
          <w:sz w:val="20"/>
          <w:szCs w:val="20"/>
          <w:lang w:eastAsia="en-US"/>
        </w:rPr>
      </w:pPr>
      <w:r w:rsidRPr="00C55CFB">
        <w:rPr>
          <w:b/>
          <w:sz w:val="20"/>
          <w:szCs w:val="20"/>
          <w:lang w:eastAsia="en-US"/>
        </w:rPr>
        <w:t>Новосибирской области</w:t>
      </w:r>
    </w:p>
    <w:p w:rsidR="00C55CFB" w:rsidRPr="00C55CFB" w:rsidRDefault="00C55CFB" w:rsidP="00C55CFB">
      <w:pPr>
        <w:jc w:val="center"/>
        <w:rPr>
          <w:b/>
          <w:sz w:val="20"/>
          <w:szCs w:val="20"/>
          <w:lang w:eastAsia="en-US"/>
        </w:rPr>
      </w:pPr>
    </w:p>
    <w:p w:rsidR="00C55CFB" w:rsidRPr="00C55CFB" w:rsidRDefault="00C55CFB" w:rsidP="00C55CFB">
      <w:pPr>
        <w:spacing w:after="200" w:line="276" w:lineRule="auto"/>
        <w:jc w:val="both"/>
        <w:rPr>
          <w:rFonts w:eastAsia="Arial"/>
          <w:bCs/>
          <w:color w:val="000000"/>
          <w:sz w:val="20"/>
          <w:szCs w:val="20"/>
        </w:rPr>
      </w:pPr>
      <w:r w:rsidRPr="00C55CFB">
        <w:rPr>
          <w:sz w:val="20"/>
          <w:szCs w:val="20"/>
          <w:lang w:eastAsia="en-US"/>
        </w:rPr>
        <w:t xml:space="preserve">       </w:t>
      </w:r>
      <w:r w:rsidRPr="00C55CFB">
        <w:rPr>
          <w:rFonts w:eastAsia="Arial"/>
          <w:color w:val="000000"/>
          <w:sz w:val="20"/>
          <w:szCs w:val="20"/>
        </w:rPr>
        <w:t xml:space="preserve">В целях благоустройства, обеспечения чистоты и порядка на территории  Ирбизинского сельсовета Карасукского района Новосибирской области, руководствуясь </w:t>
      </w:r>
      <w:r w:rsidRPr="00C55CFB">
        <w:rPr>
          <w:color w:val="000000"/>
          <w:sz w:val="20"/>
          <w:szCs w:val="20"/>
        </w:rPr>
        <w:t>Федеральным законом от 06.10.2003 № 131-ФЗ «</w:t>
      </w:r>
      <w:hyperlink r:id="rId9" w:history="1">
        <w:r w:rsidRPr="00C55CFB">
          <w:rPr>
            <w:color w:val="000000"/>
            <w:sz w:val="20"/>
            <w:szCs w:val="20"/>
          </w:rPr>
          <w:t>Об общих принципах</w:t>
        </w:r>
      </w:hyperlink>
      <w:r w:rsidRPr="00C55CFB">
        <w:rPr>
          <w:color w:val="000000"/>
          <w:sz w:val="20"/>
          <w:szCs w:val="20"/>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C55CFB">
        <w:rPr>
          <w:color w:val="000000"/>
          <w:sz w:val="20"/>
          <w:szCs w:val="20"/>
        </w:rPr>
        <w:t>пр</w:t>
      </w:r>
      <w:proofErr w:type="spellEnd"/>
      <w:proofErr w:type="gramEnd"/>
      <w:r w:rsidRPr="00C55CFB">
        <w:rPr>
          <w:color w:val="000000"/>
          <w:sz w:val="20"/>
          <w:szCs w:val="20"/>
        </w:rPr>
        <w:t xml:space="preserve"> «Об утверждении методических рекомендаций </w:t>
      </w:r>
      <w:proofErr w:type="gramStart"/>
      <w:r w:rsidRPr="00C55CFB">
        <w:rPr>
          <w:color w:val="000000"/>
          <w:sz w:val="20"/>
          <w:szCs w:val="20"/>
        </w:rPr>
        <w:t xml:space="preserve">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w:t>
      </w:r>
      <w:r w:rsidRPr="00C55CFB">
        <w:rPr>
          <w:rFonts w:eastAsia="Arial"/>
          <w:color w:val="000000"/>
          <w:sz w:val="20"/>
          <w:szCs w:val="20"/>
        </w:rPr>
        <w:t>Ирбизинского</w:t>
      </w:r>
      <w:r w:rsidRPr="00C55CFB">
        <w:rPr>
          <w:color w:val="000000"/>
          <w:sz w:val="20"/>
          <w:szCs w:val="20"/>
        </w:rPr>
        <w:t xml:space="preserve"> сельсовета Карасукского района Новосибирской области и иными нормативными правовыми актами</w:t>
      </w:r>
      <w:r w:rsidRPr="00C55CFB">
        <w:rPr>
          <w:rFonts w:eastAsia="Arial"/>
          <w:color w:val="000000"/>
          <w:sz w:val="20"/>
          <w:szCs w:val="20"/>
        </w:rPr>
        <w:t xml:space="preserve">, совет депутатов </w:t>
      </w:r>
      <w:r w:rsidRPr="00C55CFB">
        <w:rPr>
          <w:rFonts w:eastAsia="Arial"/>
          <w:bCs/>
          <w:color w:val="000000"/>
          <w:sz w:val="20"/>
          <w:szCs w:val="20"/>
        </w:rPr>
        <w:t>РЕШИЛ:</w:t>
      </w:r>
      <w:proofErr w:type="gramEnd"/>
    </w:p>
    <w:p w:rsidR="00C55CFB" w:rsidRPr="00C55CFB" w:rsidRDefault="00C55CFB" w:rsidP="00C55CFB">
      <w:pPr>
        <w:spacing w:line="276" w:lineRule="auto"/>
        <w:jc w:val="both"/>
        <w:rPr>
          <w:rFonts w:eastAsia="Arial"/>
          <w:color w:val="000000"/>
          <w:sz w:val="20"/>
          <w:szCs w:val="20"/>
        </w:rPr>
      </w:pPr>
      <w:r w:rsidRPr="00C55CFB">
        <w:rPr>
          <w:rFonts w:eastAsia="Arial"/>
          <w:color w:val="000000"/>
          <w:sz w:val="20"/>
          <w:szCs w:val="20"/>
        </w:rPr>
        <w:t>1. Утвердить Правила благоустройства, обеспечения чистоты и порядка</w:t>
      </w:r>
    </w:p>
    <w:p w:rsidR="00C55CFB" w:rsidRPr="00C55CFB" w:rsidRDefault="00C55CFB" w:rsidP="00C55CFB">
      <w:pPr>
        <w:spacing w:line="276" w:lineRule="auto"/>
        <w:jc w:val="both"/>
        <w:rPr>
          <w:rFonts w:eastAsia="Arial"/>
          <w:color w:val="000000"/>
          <w:sz w:val="20"/>
          <w:szCs w:val="20"/>
        </w:rPr>
      </w:pPr>
      <w:r w:rsidRPr="00C55CFB">
        <w:rPr>
          <w:rFonts w:eastAsia="Arial"/>
          <w:color w:val="000000"/>
          <w:sz w:val="20"/>
          <w:szCs w:val="20"/>
        </w:rPr>
        <w:t>на территории  Ирбизинского сельсовета Карасукского района Новосибирской области.</w:t>
      </w:r>
    </w:p>
    <w:p w:rsidR="00C55CFB" w:rsidRPr="00C55CFB" w:rsidRDefault="00C55CFB" w:rsidP="00C55CFB">
      <w:pPr>
        <w:spacing w:line="276" w:lineRule="auto"/>
        <w:jc w:val="both"/>
        <w:rPr>
          <w:rFonts w:eastAsia="Arial"/>
          <w:color w:val="000000"/>
          <w:sz w:val="20"/>
          <w:szCs w:val="20"/>
        </w:rPr>
      </w:pPr>
      <w:r w:rsidRPr="00C55CFB">
        <w:rPr>
          <w:rFonts w:eastAsia="Arial"/>
          <w:color w:val="000000"/>
          <w:sz w:val="20"/>
          <w:szCs w:val="20"/>
        </w:rPr>
        <w:t>2.  Решение вступает в силу со дня его официального опубликования.</w:t>
      </w:r>
    </w:p>
    <w:p w:rsidR="00C55CFB" w:rsidRPr="00C55CFB" w:rsidRDefault="00C55CFB" w:rsidP="00C55CFB">
      <w:pPr>
        <w:spacing w:after="200" w:line="200" w:lineRule="atLeast"/>
        <w:contextualSpacing/>
        <w:jc w:val="both"/>
        <w:rPr>
          <w:sz w:val="20"/>
          <w:szCs w:val="20"/>
          <w:lang w:eastAsia="en-US"/>
        </w:rPr>
      </w:pPr>
      <w:r w:rsidRPr="00C55CFB">
        <w:rPr>
          <w:sz w:val="20"/>
          <w:szCs w:val="20"/>
          <w:lang w:eastAsia="en-US"/>
        </w:rPr>
        <w:t>3.Опубликовать настоящее решение в Вестнике Ирбизинского  сельсовета и на официальном сайте администрации.</w:t>
      </w:r>
    </w:p>
    <w:p w:rsidR="00C55CFB" w:rsidRPr="00C55CFB" w:rsidRDefault="00C55CFB" w:rsidP="00C55CFB">
      <w:pPr>
        <w:spacing w:after="200" w:line="200" w:lineRule="atLeast"/>
        <w:contextualSpacing/>
        <w:jc w:val="both"/>
        <w:rPr>
          <w:sz w:val="20"/>
          <w:szCs w:val="20"/>
          <w:lang w:eastAsia="en-US"/>
        </w:rPr>
      </w:pPr>
      <w:r w:rsidRPr="00C55CFB">
        <w:rPr>
          <w:sz w:val="20"/>
          <w:szCs w:val="20"/>
          <w:lang w:eastAsia="en-US"/>
        </w:rPr>
        <w:t xml:space="preserve">4. </w:t>
      </w:r>
      <w:proofErr w:type="gramStart"/>
      <w:r w:rsidRPr="00C55CFB">
        <w:rPr>
          <w:sz w:val="20"/>
          <w:szCs w:val="20"/>
          <w:lang w:eastAsia="en-US"/>
        </w:rPr>
        <w:t>Контроль за</w:t>
      </w:r>
      <w:proofErr w:type="gramEnd"/>
      <w:r w:rsidRPr="00C55CFB">
        <w:rPr>
          <w:sz w:val="20"/>
          <w:szCs w:val="20"/>
          <w:lang w:eastAsia="en-US"/>
        </w:rPr>
        <w:t xml:space="preserve"> исполнением данного решения возложить на Главу Ирбизинского сельсовета Карасукского района Новосибирской области.</w:t>
      </w:r>
    </w:p>
    <w:p w:rsidR="00C55CFB" w:rsidRPr="00C55CFB" w:rsidRDefault="00C55CFB" w:rsidP="00C55CFB">
      <w:pPr>
        <w:spacing w:after="200" w:line="200" w:lineRule="atLeast"/>
        <w:contextualSpacing/>
        <w:jc w:val="both"/>
        <w:rPr>
          <w:sz w:val="20"/>
          <w:szCs w:val="20"/>
          <w:lang w:eastAsia="en-US"/>
        </w:rPr>
      </w:pPr>
    </w:p>
    <w:p w:rsidR="00C55CFB" w:rsidRPr="00C55CFB" w:rsidRDefault="00C55CFB" w:rsidP="00C55CFB">
      <w:pPr>
        <w:jc w:val="both"/>
        <w:rPr>
          <w:sz w:val="20"/>
          <w:szCs w:val="20"/>
          <w:lang w:eastAsia="en-US"/>
        </w:rPr>
      </w:pPr>
      <w:r w:rsidRPr="00C55CFB">
        <w:rPr>
          <w:sz w:val="20"/>
          <w:szCs w:val="20"/>
          <w:lang w:eastAsia="en-US"/>
        </w:rPr>
        <w:t xml:space="preserve">Председатель Совета депутатов                     Глава </w:t>
      </w:r>
    </w:p>
    <w:p w:rsidR="00C55CFB" w:rsidRPr="00C55CFB" w:rsidRDefault="00C55CFB" w:rsidP="00C55CFB">
      <w:pPr>
        <w:spacing w:line="200" w:lineRule="atLeast"/>
        <w:rPr>
          <w:sz w:val="20"/>
          <w:szCs w:val="20"/>
          <w:lang w:eastAsia="en-US"/>
        </w:rPr>
      </w:pPr>
      <w:r w:rsidRPr="00C55CFB">
        <w:rPr>
          <w:sz w:val="20"/>
          <w:szCs w:val="20"/>
          <w:lang w:eastAsia="en-US"/>
        </w:rPr>
        <w:t>Ирбизинского сельсовета                                   Ирбизинского сельсовета</w:t>
      </w:r>
    </w:p>
    <w:p w:rsidR="00C55CFB" w:rsidRPr="00C55CFB" w:rsidRDefault="00C55CFB" w:rsidP="00C55CFB">
      <w:pPr>
        <w:spacing w:line="200" w:lineRule="atLeast"/>
        <w:rPr>
          <w:sz w:val="20"/>
          <w:szCs w:val="20"/>
          <w:lang w:eastAsia="en-US"/>
        </w:rPr>
      </w:pPr>
      <w:r w:rsidRPr="00C55CFB">
        <w:rPr>
          <w:sz w:val="20"/>
          <w:szCs w:val="20"/>
          <w:lang w:eastAsia="en-US"/>
        </w:rPr>
        <w:t>Карасукского района                                          Карасукского района</w:t>
      </w:r>
    </w:p>
    <w:p w:rsidR="00C55CFB" w:rsidRPr="00C55CFB" w:rsidRDefault="00C55CFB" w:rsidP="00C55CFB">
      <w:pPr>
        <w:spacing w:line="200" w:lineRule="atLeast"/>
        <w:rPr>
          <w:sz w:val="20"/>
          <w:szCs w:val="20"/>
          <w:lang w:eastAsia="en-US"/>
        </w:rPr>
      </w:pPr>
      <w:r w:rsidRPr="00C55CFB">
        <w:rPr>
          <w:sz w:val="20"/>
          <w:szCs w:val="20"/>
          <w:lang w:eastAsia="en-US"/>
        </w:rPr>
        <w:t>Новосибирской области                                     Новосибирской области</w:t>
      </w:r>
    </w:p>
    <w:p w:rsidR="00C55CFB" w:rsidRPr="00C55CFB" w:rsidRDefault="00C55CFB" w:rsidP="00C55CFB">
      <w:pPr>
        <w:spacing w:line="200" w:lineRule="atLeast"/>
        <w:rPr>
          <w:sz w:val="20"/>
          <w:szCs w:val="20"/>
          <w:lang w:eastAsia="en-US"/>
        </w:rPr>
      </w:pPr>
      <w:r w:rsidRPr="00C55CFB">
        <w:rPr>
          <w:sz w:val="20"/>
          <w:szCs w:val="20"/>
          <w:lang w:eastAsia="en-US"/>
        </w:rPr>
        <w:t xml:space="preserve"> ____________   </w:t>
      </w:r>
      <w:proofErr w:type="spellStart"/>
      <w:r w:rsidRPr="00C55CFB">
        <w:rPr>
          <w:sz w:val="20"/>
          <w:szCs w:val="20"/>
          <w:lang w:eastAsia="en-US"/>
        </w:rPr>
        <w:t>Г.П.Чумак</w:t>
      </w:r>
      <w:proofErr w:type="spellEnd"/>
      <w:r w:rsidRPr="00C55CFB">
        <w:rPr>
          <w:sz w:val="20"/>
          <w:szCs w:val="20"/>
          <w:lang w:eastAsia="en-US"/>
        </w:rPr>
        <w:t xml:space="preserve">                            _______________</w:t>
      </w:r>
      <w:proofErr w:type="spellStart"/>
      <w:r w:rsidRPr="00C55CFB">
        <w:rPr>
          <w:sz w:val="20"/>
          <w:szCs w:val="20"/>
          <w:lang w:eastAsia="en-US"/>
        </w:rPr>
        <w:t>В.В.Очеретько</w:t>
      </w:r>
      <w:proofErr w:type="spellEnd"/>
    </w:p>
    <w:p w:rsidR="00C55CFB" w:rsidRPr="00C55CFB" w:rsidRDefault="00C55CFB" w:rsidP="00C55CFB">
      <w:pPr>
        <w:spacing w:line="200" w:lineRule="atLeast"/>
        <w:rPr>
          <w:sz w:val="20"/>
          <w:szCs w:val="20"/>
          <w:lang w:eastAsia="en-US"/>
        </w:rPr>
      </w:pPr>
    </w:p>
    <w:p w:rsidR="00C55CFB" w:rsidRPr="00C55CFB" w:rsidRDefault="00C55CFB" w:rsidP="00C55CFB">
      <w:pPr>
        <w:jc w:val="right"/>
        <w:rPr>
          <w:sz w:val="20"/>
          <w:szCs w:val="20"/>
          <w:lang w:eastAsia="en-US"/>
        </w:rPr>
      </w:pPr>
      <w:r w:rsidRPr="00C55CFB">
        <w:rPr>
          <w:sz w:val="20"/>
          <w:szCs w:val="20"/>
          <w:lang w:eastAsia="en-US"/>
        </w:rPr>
        <w:t xml:space="preserve">Утверждены </w:t>
      </w:r>
    </w:p>
    <w:p w:rsidR="00C55CFB" w:rsidRPr="00C55CFB" w:rsidRDefault="00C55CFB" w:rsidP="00C55CFB">
      <w:pPr>
        <w:jc w:val="right"/>
        <w:rPr>
          <w:sz w:val="20"/>
          <w:szCs w:val="20"/>
          <w:lang w:eastAsia="en-US"/>
        </w:rPr>
      </w:pPr>
      <w:r w:rsidRPr="00C55CFB">
        <w:rPr>
          <w:sz w:val="20"/>
          <w:szCs w:val="20"/>
          <w:lang w:eastAsia="en-US"/>
        </w:rPr>
        <w:t>Решением 35-й  сессии</w:t>
      </w:r>
    </w:p>
    <w:p w:rsidR="00C55CFB" w:rsidRPr="00C55CFB" w:rsidRDefault="00C55CFB" w:rsidP="00C55CFB">
      <w:pPr>
        <w:jc w:val="right"/>
        <w:rPr>
          <w:sz w:val="20"/>
          <w:szCs w:val="20"/>
          <w:lang w:eastAsia="en-US"/>
        </w:rPr>
      </w:pPr>
      <w:r w:rsidRPr="00C55CFB">
        <w:rPr>
          <w:sz w:val="20"/>
          <w:szCs w:val="20"/>
          <w:lang w:eastAsia="en-US"/>
        </w:rPr>
        <w:t xml:space="preserve">Совета депутатов </w:t>
      </w:r>
    </w:p>
    <w:p w:rsidR="00C55CFB" w:rsidRPr="00C55CFB" w:rsidRDefault="00C55CFB" w:rsidP="00C55CFB">
      <w:pPr>
        <w:jc w:val="right"/>
        <w:rPr>
          <w:sz w:val="20"/>
          <w:szCs w:val="20"/>
          <w:lang w:eastAsia="en-US"/>
        </w:rPr>
      </w:pPr>
      <w:r w:rsidRPr="00C55CFB">
        <w:rPr>
          <w:sz w:val="20"/>
          <w:szCs w:val="20"/>
          <w:lang w:eastAsia="en-US"/>
        </w:rPr>
        <w:t>Ирбизинского сельсовета</w:t>
      </w:r>
    </w:p>
    <w:p w:rsidR="00C55CFB" w:rsidRPr="00C55CFB" w:rsidRDefault="00C55CFB" w:rsidP="00C55CFB">
      <w:pPr>
        <w:jc w:val="right"/>
        <w:rPr>
          <w:sz w:val="20"/>
          <w:szCs w:val="20"/>
          <w:lang w:eastAsia="en-US"/>
        </w:rPr>
      </w:pPr>
      <w:r w:rsidRPr="00C55CFB">
        <w:rPr>
          <w:sz w:val="20"/>
          <w:szCs w:val="20"/>
          <w:lang w:eastAsia="en-US"/>
        </w:rPr>
        <w:t xml:space="preserve"> Карасукского района</w:t>
      </w:r>
    </w:p>
    <w:p w:rsidR="00C55CFB" w:rsidRPr="00C55CFB" w:rsidRDefault="00C55CFB" w:rsidP="00C55CFB">
      <w:pPr>
        <w:jc w:val="right"/>
        <w:rPr>
          <w:sz w:val="20"/>
          <w:szCs w:val="20"/>
          <w:lang w:eastAsia="en-US"/>
        </w:rPr>
      </w:pPr>
      <w:r w:rsidRPr="00C55CFB">
        <w:rPr>
          <w:sz w:val="20"/>
          <w:szCs w:val="20"/>
          <w:lang w:eastAsia="en-US"/>
        </w:rPr>
        <w:t xml:space="preserve"> Новосибирской области</w:t>
      </w:r>
    </w:p>
    <w:p w:rsidR="00C55CFB" w:rsidRPr="00C55CFB" w:rsidRDefault="00C55CFB" w:rsidP="00C55CFB">
      <w:pPr>
        <w:jc w:val="right"/>
        <w:rPr>
          <w:sz w:val="20"/>
          <w:szCs w:val="20"/>
          <w:lang w:eastAsia="en-US"/>
        </w:rPr>
      </w:pPr>
      <w:r w:rsidRPr="00C55CFB">
        <w:rPr>
          <w:sz w:val="20"/>
          <w:szCs w:val="20"/>
          <w:lang w:eastAsia="en-US"/>
        </w:rPr>
        <w:t xml:space="preserve"> от 24.10.19г. №155</w:t>
      </w:r>
    </w:p>
    <w:p w:rsidR="00C55CFB" w:rsidRPr="00C55CFB" w:rsidRDefault="00C55CFB" w:rsidP="00C55CFB">
      <w:pPr>
        <w:spacing w:line="276" w:lineRule="auto"/>
        <w:rPr>
          <w:sz w:val="20"/>
          <w:szCs w:val="20"/>
          <w:lang w:eastAsia="en-US"/>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ПРАВИЛА</w:t>
      </w: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благоустройства, обеспечения чистоты и порядка на территории Ирбизинского сельсовета Карасукского района Новосибирской области</w:t>
      </w:r>
    </w:p>
    <w:p w:rsidR="00C55CFB" w:rsidRPr="00C55CFB" w:rsidRDefault="00C55CFB" w:rsidP="00C55CFB">
      <w:pPr>
        <w:ind w:firstLine="720"/>
        <w:jc w:val="center"/>
        <w:rPr>
          <w:rFonts w:eastAsia="Arial"/>
          <w:b/>
          <w:bCs/>
          <w:smallCaps/>
          <w:color w:val="000000"/>
          <w:sz w:val="20"/>
          <w:szCs w:val="20"/>
        </w:rPr>
      </w:pPr>
    </w:p>
    <w:p w:rsidR="00C55CFB" w:rsidRPr="00C55CFB" w:rsidRDefault="00C55CFB" w:rsidP="00C55CFB">
      <w:pPr>
        <w:autoSpaceDE w:val="0"/>
        <w:autoSpaceDN w:val="0"/>
        <w:adjustRightInd w:val="0"/>
        <w:spacing w:after="200" w:line="276" w:lineRule="auto"/>
        <w:ind w:firstLine="720"/>
        <w:jc w:val="both"/>
        <w:outlineLvl w:val="1"/>
        <w:rPr>
          <w:b/>
          <w:bCs/>
          <w:sz w:val="20"/>
          <w:szCs w:val="20"/>
          <w:lang w:eastAsia="en-US"/>
        </w:rPr>
      </w:pPr>
      <w:r w:rsidRPr="00C55CFB">
        <w:rPr>
          <w:b/>
          <w:sz w:val="20"/>
          <w:szCs w:val="20"/>
          <w:lang w:eastAsia="en-US"/>
        </w:rPr>
        <w:t xml:space="preserve">Статья </w:t>
      </w:r>
      <w:r w:rsidRPr="00C55CFB">
        <w:rPr>
          <w:b/>
          <w:bCs/>
          <w:sz w:val="20"/>
          <w:szCs w:val="20"/>
          <w:lang w:eastAsia="en-US"/>
        </w:rPr>
        <w:t>1. Общие положения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1.1. Правила благоустройства, обеспечения чистоты и порядка на территории Ирбизинского сельсовета Карасукского района Новосибирской области (далее – Правила) разработаны в соответствии с Федеральным законом от 06.10.2003 № 131-ФЗ «</w:t>
      </w:r>
      <w:hyperlink r:id="rId10" w:history="1">
        <w:r w:rsidRPr="00C55CFB">
          <w:rPr>
            <w:sz w:val="20"/>
            <w:szCs w:val="20"/>
            <w:lang w:eastAsia="en-US"/>
          </w:rPr>
          <w:t>Об общих принципах</w:t>
        </w:r>
      </w:hyperlink>
      <w:r w:rsidRPr="00C55CFB">
        <w:rPr>
          <w:sz w:val="20"/>
          <w:szCs w:val="20"/>
          <w:lang w:eastAsia="en-US"/>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C55CFB">
        <w:rPr>
          <w:sz w:val="20"/>
          <w:szCs w:val="20"/>
          <w:lang w:eastAsia="en-US"/>
        </w:rPr>
        <w:t>пр</w:t>
      </w:r>
      <w:proofErr w:type="spellEnd"/>
      <w:proofErr w:type="gramEnd"/>
      <w:r w:rsidRPr="00C55CFB">
        <w:rPr>
          <w:sz w:val="20"/>
          <w:szCs w:val="20"/>
          <w:lang w:eastAsia="en-US"/>
        </w:rPr>
        <w:t xml:space="preserve"> «</w:t>
      </w:r>
      <w:proofErr w:type="gramStart"/>
      <w:r w:rsidRPr="00C55CFB">
        <w:rPr>
          <w:sz w:val="20"/>
          <w:szCs w:val="20"/>
          <w:lang w:eastAsia="en-US"/>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№347-ОЗ «О порядке определения органами местного самоуправления муниципальных образований Новосибирской области границ </w:t>
      </w:r>
      <w:r w:rsidRPr="00C55CFB">
        <w:rPr>
          <w:sz w:val="20"/>
          <w:szCs w:val="20"/>
          <w:lang w:eastAsia="en-US"/>
        </w:rPr>
        <w:lastRenderedPageBreak/>
        <w:t>прилегающих территорий в целях их благоустройства», Уставом Ирбизинского сельсовета Карасукского района Новосибирской области и иными нормативными правовыми актами.</w:t>
      </w:r>
      <w:proofErr w:type="gramEnd"/>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1.2. </w:t>
      </w:r>
      <w:proofErr w:type="gramStart"/>
      <w:r w:rsidRPr="00C55CFB">
        <w:rPr>
          <w:sz w:val="20"/>
          <w:szCs w:val="20"/>
          <w:lang w:eastAsia="en-US"/>
        </w:rPr>
        <w:t xml:space="preserve">Правила благоустройства территории Ирбизинского сельсовета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 требования к благоустройству и элементам благоустройства территории Ирбизинского сельсовета Карасукского района Новосибирской области, перечень мероприятий по благоустройству территории Ирбизинского сельсовета, порядок и периодичность их проведения. </w:t>
      </w:r>
      <w:proofErr w:type="gramEnd"/>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1.3. Лица, ответственные за благоустройство прилегающих территорий (далее – ответственные лица):</w:t>
      </w:r>
    </w:p>
    <w:p w:rsidR="00C55CFB" w:rsidRPr="00C55CFB" w:rsidRDefault="00C55CFB" w:rsidP="00C55CFB">
      <w:pPr>
        <w:spacing w:after="200"/>
        <w:ind w:firstLine="720"/>
        <w:contextualSpacing/>
        <w:jc w:val="both"/>
        <w:rPr>
          <w:sz w:val="20"/>
          <w:szCs w:val="20"/>
          <w:lang w:eastAsia="en-US"/>
        </w:rPr>
      </w:pPr>
      <w:proofErr w:type="gramStart"/>
      <w:r w:rsidRPr="00C55CFB">
        <w:rPr>
          <w:sz w:val="20"/>
          <w:szCs w:val="20"/>
          <w:lang w:eastAsia="en-US"/>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 наземных инженерных коммуникаций, нестационарных объектов, иных элементов благоустройства;</w:t>
      </w:r>
      <w:proofErr w:type="gramEnd"/>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C55CFB" w:rsidRPr="00C55CFB" w:rsidRDefault="00C55CFB" w:rsidP="00C55CFB">
      <w:pPr>
        <w:spacing w:after="200"/>
        <w:contextualSpacing/>
        <w:jc w:val="both"/>
        <w:rPr>
          <w:sz w:val="20"/>
          <w:szCs w:val="20"/>
          <w:lang w:eastAsia="en-US"/>
        </w:rPr>
      </w:pPr>
    </w:p>
    <w:p w:rsidR="00C55CFB" w:rsidRPr="00C55CFB" w:rsidRDefault="00C55CFB" w:rsidP="00C55CFB">
      <w:pPr>
        <w:autoSpaceDE w:val="0"/>
        <w:autoSpaceDN w:val="0"/>
        <w:adjustRightInd w:val="0"/>
        <w:spacing w:after="200" w:line="276" w:lineRule="auto"/>
        <w:ind w:firstLine="720"/>
        <w:jc w:val="center"/>
        <w:outlineLvl w:val="1"/>
        <w:rPr>
          <w:b/>
          <w:sz w:val="20"/>
          <w:szCs w:val="20"/>
          <w:lang w:eastAsia="en-US"/>
        </w:rPr>
      </w:pPr>
      <w:r w:rsidRPr="00C55CFB">
        <w:rPr>
          <w:b/>
          <w:sz w:val="20"/>
          <w:szCs w:val="20"/>
          <w:lang w:eastAsia="en-US"/>
        </w:rPr>
        <w:t>Статья 2. Основные понятия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В настоящих Правилах применяются следующие термины с соответствующими определениями: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2.1. </w:t>
      </w:r>
      <w:proofErr w:type="gramStart"/>
      <w:r w:rsidRPr="00C55CFB">
        <w:rPr>
          <w:b/>
          <w:sz w:val="20"/>
          <w:szCs w:val="20"/>
          <w:lang w:eastAsia="en-US"/>
        </w:rPr>
        <w:t>Благоустройство территорий</w:t>
      </w:r>
      <w:r w:rsidRPr="00C55CFB">
        <w:rPr>
          <w:sz w:val="20"/>
          <w:szCs w:val="20"/>
          <w:lang w:eastAsia="en-US"/>
        </w:rPr>
        <w:t xml:space="preserve">–деятельность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Ирбизинского сельсовета Карасукского района Новосибирской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2.2. </w:t>
      </w:r>
      <w:r w:rsidRPr="00C55CFB">
        <w:rPr>
          <w:b/>
          <w:sz w:val="20"/>
          <w:szCs w:val="20"/>
          <w:lang w:eastAsia="en-US"/>
        </w:rPr>
        <w:t>Территория общего пользования</w:t>
      </w:r>
      <w:r w:rsidRPr="00C55CFB">
        <w:rPr>
          <w:sz w:val="20"/>
          <w:szCs w:val="20"/>
          <w:lang w:eastAsia="en-US"/>
        </w:rPr>
        <w:t xml:space="preserve">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2.3. </w:t>
      </w:r>
      <w:r w:rsidRPr="00C55CFB">
        <w:rPr>
          <w:b/>
          <w:sz w:val="20"/>
          <w:szCs w:val="20"/>
          <w:lang w:eastAsia="en-US"/>
        </w:rPr>
        <w:t>Границы прилегающей территории</w:t>
      </w:r>
      <w:r w:rsidRPr="00C55CFB">
        <w:rPr>
          <w:sz w:val="20"/>
          <w:szCs w:val="20"/>
          <w:lang w:eastAsia="en-US"/>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C55CFB">
        <w:rPr>
          <w:sz w:val="20"/>
          <w:szCs w:val="20"/>
          <w:lang w:eastAsia="en-US"/>
        </w:rPr>
        <w:t>границы</w:t>
      </w:r>
      <w:proofErr w:type="gramEnd"/>
      <w:r w:rsidRPr="00C55CFB">
        <w:rPr>
          <w:sz w:val="20"/>
          <w:szCs w:val="20"/>
          <w:lang w:eastAsia="en-US"/>
        </w:rPr>
        <w:t xml:space="preserve"> которой  определены правилами благоустройства Ирбизинского сельсовета Карасукского района Новосибирской области в соответствии с порядком, установленном Законом  Новосибирской области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2.4. </w:t>
      </w:r>
      <w:r w:rsidRPr="00C55CFB">
        <w:rPr>
          <w:b/>
          <w:sz w:val="20"/>
          <w:szCs w:val="20"/>
          <w:lang w:eastAsia="en-US"/>
        </w:rPr>
        <w:t>Внутренняя часть границ прилегающей территории</w:t>
      </w:r>
      <w:r w:rsidRPr="00C55CFB">
        <w:rPr>
          <w:sz w:val="20"/>
          <w:szCs w:val="20"/>
          <w:lang w:eastAsia="en-US"/>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2.5. </w:t>
      </w:r>
      <w:r w:rsidRPr="00C55CFB">
        <w:rPr>
          <w:b/>
          <w:sz w:val="20"/>
          <w:szCs w:val="20"/>
          <w:lang w:eastAsia="en-US"/>
        </w:rPr>
        <w:t>Внешняя часть границ прилегающей территории</w:t>
      </w:r>
      <w:r w:rsidRPr="00C55CFB">
        <w:rPr>
          <w:sz w:val="20"/>
          <w:szCs w:val="20"/>
          <w:lang w:eastAsia="en-US"/>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2.6. </w:t>
      </w:r>
      <w:proofErr w:type="gramStart"/>
      <w:r w:rsidRPr="00C55CFB">
        <w:rPr>
          <w:b/>
          <w:sz w:val="20"/>
          <w:szCs w:val="20"/>
          <w:lang w:eastAsia="en-US"/>
        </w:rPr>
        <w:t>Капитальный ремонт дорожного покрытия</w:t>
      </w:r>
      <w:r w:rsidRPr="00C55CFB">
        <w:rPr>
          <w:sz w:val="20"/>
          <w:szCs w:val="20"/>
          <w:lang w:eastAsia="en-US"/>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C55CFB">
        <w:rPr>
          <w:sz w:val="20"/>
          <w:szCs w:val="20"/>
          <w:lang w:eastAsia="en-US"/>
        </w:rPr>
        <w:t xml:space="preserve"> увеличения ширины земляного полотна на основном протяжении дороги.</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2.7. </w:t>
      </w:r>
      <w:r w:rsidRPr="00C55CFB">
        <w:rPr>
          <w:b/>
          <w:sz w:val="20"/>
          <w:szCs w:val="20"/>
          <w:lang w:eastAsia="en-US"/>
        </w:rPr>
        <w:t xml:space="preserve">Общественные пространства </w:t>
      </w:r>
      <w:r w:rsidRPr="00C55CFB">
        <w:rPr>
          <w:sz w:val="20"/>
          <w:szCs w:val="20"/>
          <w:lang w:eastAsia="en-US"/>
        </w:rPr>
        <w:t xml:space="preserve">– </w:t>
      </w:r>
      <w:proofErr w:type="gramStart"/>
      <w:r w:rsidRPr="00C55CFB">
        <w:rPr>
          <w:sz w:val="20"/>
          <w:szCs w:val="20"/>
          <w:lang w:eastAsia="en-US"/>
        </w:rPr>
        <w:t>территории</w:t>
      </w:r>
      <w:proofErr w:type="gramEnd"/>
      <w:r w:rsidRPr="00C55CFB">
        <w:rPr>
          <w:sz w:val="20"/>
          <w:szCs w:val="20"/>
          <w:lang w:eastAsia="en-US"/>
        </w:rPr>
        <w:t xml:space="preserve">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2.8. </w:t>
      </w:r>
      <w:proofErr w:type="gramStart"/>
      <w:r w:rsidRPr="00C55CFB">
        <w:rPr>
          <w:b/>
          <w:sz w:val="20"/>
          <w:szCs w:val="20"/>
          <w:lang w:eastAsia="en-US"/>
        </w:rPr>
        <w:t>Объекты благоустройства территории</w:t>
      </w:r>
      <w:r w:rsidRPr="00C55CFB">
        <w:rPr>
          <w:sz w:val="20"/>
          <w:szCs w:val="20"/>
          <w:lang w:eastAsia="en-US"/>
        </w:rPr>
        <w:t xml:space="preserve"> - территории Ирбизинского сельсовета,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C55CFB">
        <w:rPr>
          <w:sz w:val="20"/>
          <w:szCs w:val="20"/>
          <w:lang w:eastAsia="en-US"/>
        </w:rPr>
        <w:t>, эксплуатируемые кровли и озелененные участки крыш, линейные объекты дорожной сети, объекты ландшафтной архитектуры, другие территории Ирбизинского сельсовета.</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2.9. </w:t>
      </w:r>
      <w:r w:rsidRPr="00C55CFB">
        <w:rPr>
          <w:b/>
          <w:sz w:val="20"/>
          <w:szCs w:val="20"/>
          <w:lang w:eastAsia="en-US"/>
        </w:rPr>
        <w:t>Проезд</w:t>
      </w:r>
      <w:r w:rsidRPr="00C55CFB">
        <w:rPr>
          <w:sz w:val="20"/>
          <w:szCs w:val="20"/>
          <w:lang w:eastAsia="en-US"/>
        </w:rPr>
        <w:t xml:space="preserve"> - дорога, примыкающая к проезжим частям жилых и магистральных улиц, разворотным площадкам.</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2.10. </w:t>
      </w:r>
      <w:r w:rsidRPr="00C55CFB">
        <w:rPr>
          <w:b/>
          <w:sz w:val="20"/>
          <w:szCs w:val="20"/>
          <w:lang w:eastAsia="en-US"/>
        </w:rPr>
        <w:t>Проект благоустройства</w:t>
      </w:r>
      <w:r w:rsidRPr="00C55CFB">
        <w:rPr>
          <w:sz w:val="20"/>
          <w:szCs w:val="20"/>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2.11. </w:t>
      </w:r>
      <w:r w:rsidRPr="00C55CFB">
        <w:rPr>
          <w:b/>
          <w:sz w:val="20"/>
          <w:szCs w:val="20"/>
          <w:lang w:eastAsia="en-US"/>
        </w:rPr>
        <w:t>Развитие объекта благоустройства</w:t>
      </w:r>
      <w:r w:rsidRPr="00C55CFB">
        <w:rPr>
          <w:sz w:val="20"/>
          <w:szCs w:val="20"/>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2.12. </w:t>
      </w:r>
      <w:r w:rsidRPr="00C55CFB">
        <w:rPr>
          <w:b/>
          <w:sz w:val="20"/>
          <w:szCs w:val="20"/>
          <w:lang w:eastAsia="en-US"/>
        </w:rPr>
        <w:t>Содержание объекта благоустройства</w:t>
      </w:r>
      <w:r w:rsidRPr="00C55CFB">
        <w:rPr>
          <w:sz w:val="20"/>
          <w:szCs w:val="20"/>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2.13. </w:t>
      </w:r>
      <w:r w:rsidRPr="00C55CFB">
        <w:rPr>
          <w:b/>
          <w:sz w:val="20"/>
          <w:szCs w:val="20"/>
          <w:lang w:eastAsia="en-US"/>
        </w:rPr>
        <w:t>Твердое покрытие</w:t>
      </w:r>
      <w:r w:rsidRPr="00C55CFB">
        <w:rPr>
          <w:sz w:val="20"/>
          <w:szCs w:val="20"/>
          <w:lang w:eastAsia="en-US"/>
        </w:rPr>
        <w:t xml:space="preserve"> - дорожное покрытие в составе дорожных одежд.</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2.14. </w:t>
      </w:r>
      <w:r w:rsidRPr="00C55CFB">
        <w:rPr>
          <w:b/>
          <w:sz w:val="20"/>
          <w:szCs w:val="20"/>
          <w:lang w:eastAsia="en-US"/>
        </w:rPr>
        <w:t>Уборка территорий</w:t>
      </w:r>
      <w:r w:rsidRPr="00C55CFB">
        <w:rPr>
          <w:sz w:val="20"/>
          <w:szCs w:val="20"/>
          <w:lang w:eastAsia="en-US"/>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55CFB" w:rsidRPr="00C55CFB" w:rsidRDefault="00C55CFB" w:rsidP="00C55CFB">
      <w:pPr>
        <w:spacing w:after="200"/>
        <w:contextualSpacing/>
        <w:jc w:val="both"/>
        <w:rPr>
          <w:sz w:val="20"/>
          <w:szCs w:val="20"/>
          <w:lang w:eastAsia="en-US"/>
        </w:rPr>
      </w:pPr>
      <w:r w:rsidRPr="00C55CFB">
        <w:rPr>
          <w:sz w:val="20"/>
          <w:szCs w:val="20"/>
          <w:lang w:eastAsia="en-US"/>
        </w:rPr>
        <w:lastRenderedPageBreak/>
        <w:t xml:space="preserve">           2.15. </w:t>
      </w:r>
      <w:r w:rsidRPr="00C55CFB">
        <w:rPr>
          <w:b/>
          <w:sz w:val="20"/>
          <w:szCs w:val="20"/>
          <w:lang w:eastAsia="en-US"/>
        </w:rPr>
        <w:t>Улица</w:t>
      </w:r>
      <w:r w:rsidRPr="00C55CFB">
        <w:rPr>
          <w:sz w:val="20"/>
          <w:szCs w:val="20"/>
          <w:lang w:eastAsia="en-US"/>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дороги общего пользования местного значения, пешеходная и парковая дорога, дорога в коммунально-складских зонах.</w:t>
      </w:r>
    </w:p>
    <w:p w:rsidR="00C55CFB" w:rsidRPr="00C55CFB" w:rsidRDefault="00C55CFB" w:rsidP="00C55CFB">
      <w:pPr>
        <w:spacing w:after="200"/>
        <w:contextualSpacing/>
        <w:jc w:val="both"/>
        <w:rPr>
          <w:sz w:val="20"/>
          <w:szCs w:val="20"/>
          <w:lang w:eastAsia="en-US"/>
        </w:rPr>
      </w:pPr>
      <w:r w:rsidRPr="00C55CFB">
        <w:rPr>
          <w:sz w:val="20"/>
          <w:szCs w:val="20"/>
          <w:lang w:eastAsia="en-US"/>
        </w:rPr>
        <w:t xml:space="preserve">          2.16. </w:t>
      </w:r>
      <w:r w:rsidRPr="00C55CFB">
        <w:rPr>
          <w:b/>
          <w:sz w:val="20"/>
          <w:szCs w:val="20"/>
          <w:lang w:eastAsia="en-US"/>
        </w:rPr>
        <w:t>Элементы благоустройства территории</w:t>
      </w:r>
      <w:r w:rsidRPr="00C55CFB">
        <w:rPr>
          <w:sz w:val="20"/>
          <w:szCs w:val="20"/>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2.17. </w:t>
      </w:r>
      <w:r w:rsidRPr="00C55CFB">
        <w:rPr>
          <w:b/>
          <w:sz w:val="20"/>
          <w:szCs w:val="20"/>
          <w:lang w:eastAsia="en-US"/>
        </w:rPr>
        <w:t xml:space="preserve">Объекты внешнего благоустройства </w:t>
      </w:r>
      <w:r w:rsidRPr="00C55CFB">
        <w:rPr>
          <w:sz w:val="20"/>
          <w:szCs w:val="20"/>
          <w:lang w:eastAsia="en-US"/>
        </w:rPr>
        <w:t xml:space="preserve">-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w:t>
      </w:r>
      <w:proofErr w:type="spellStart"/>
      <w:r w:rsidRPr="00C55CFB">
        <w:rPr>
          <w:sz w:val="20"/>
          <w:szCs w:val="20"/>
          <w:lang w:eastAsia="en-US"/>
        </w:rPr>
        <w:t>рекламоносители</w:t>
      </w:r>
      <w:proofErr w:type="spellEnd"/>
      <w:r w:rsidRPr="00C55CFB">
        <w:rPr>
          <w:sz w:val="20"/>
          <w:szCs w:val="20"/>
          <w:lang w:eastAsia="en-US"/>
        </w:rPr>
        <w:t>, уличное освещение и др.</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2.18. </w:t>
      </w:r>
      <w:r w:rsidRPr="00C55CFB">
        <w:rPr>
          <w:b/>
          <w:sz w:val="20"/>
          <w:szCs w:val="20"/>
          <w:lang w:eastAsia="en-US"/>
        </w:rPr>
        <w:t>Территория Ирбизинского сельсовета включает</w:t>
      </w:r>
      <w:r w:rsidRPr="00C55CFB">
        <w:rPr>
          <w:sz w:val="20"/>
          <w:szCs w:val="20"/>
          <w:lang w:eastAsia="en-US"/>
        </w:rPr>
        <w:t xml:space="preserve"> все земли в границах муниципального образования, независимо от форм собственности и разрешенного использования.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2.19. </w:t>
      </w:r>
      <w:r w:rsidRPr="00C55CFB">
        <w:rPr>
          <w:b/>
          <w:sz w:val="20"/>
          <w:szCs w:val="20"/>
          <w:lang w:eastAsia="en-US"/>
        </w:rPr>
        <w:t>Территория предприятий, организаций, учреждений и иных хозяйствующих субъектов</w:t>
      </w:r>
      <w:r w:rsidRPr="00C55CFB">
        <w:rPr>
          <w:sz w:val="20"/>
          <w:szCs w:val="20"/>
          <w:lang w:eastAsia="en-US"/>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2.20. </w:t>
      </w:r>
      <w:r w:rsidRPr="00C55CFB">
        <w:rPr>
          <w:rFonts w:eastAsia="Arial Unicode MS"/>
          <w:b/>
          <w:color w:val="000000"/>
          <w:sz w:val="20"/>
          <w:szCs w:val="20"/>
          <w:u w:color="000000"/>
        </w:rPr>
        <w:t>Отведенная территория</w:t>
      </w:r>
      <w:r w:rsidRPr="00C55CFB">
        <w:rPr>
          <w:rFonts w:eastAsia="Arial Unicode MS"/>
          <w:color w:val="000000"/>
          <w:sz w:val="20"/>
          <w:szCs w:val="20"/>
          <w:u w:color="000000"/>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2.21. </w:t>
      </w:r>
      <w:r w:rsidRPr="00C55CFB">
        <w:rPr>
          <w:rFonts w:eastAsia="Arial Unicode MS"/>
          <w:b/>
          <w:color w:val="000000"/>
          <w:sz w:val="20"/>
          <w:szCs w:val="20"/>
          <w:u w:color="000000"/>
        </w:rPr>
        <w:t>Закрепленная территория</w:t>
      </w:r>
      <w:r w:rsidRPr="00C55CFB">
        <w:rPr>
          <w:rFonts w:eastAsia="Arial Unicode MS"/>
          <w:color w:val="000000"/>
          <w:sz w:val="20"/>
          <w:szCs w:val="20"/>
          <w:u w:color="000000"/>
        </w:rPr>
        <w:t xml:space="preserve"> - часть территории муниципального образования, примыкающая </w:t>
      </w:r>
      <w:proofErr w:type="gramStart"/>
      <w:r w:rsidRPr="00C55CFB">
        <w:rPr>
          <w:rFonts w:eastAsia="Arial Unicode MS"/>
          <w:color w:val="000000"/>
          <w:sz w:val="20"/>
          <w:szCs w:val="20"/>
          <w:u w:color="000000"/>
        </w:rPr>
        <w:t>к</w:t>
      </w:r>
      <w:proofErr w:type="gramEnd"/>
      <w:r w:rsidRPr="00C55CFB">
        <w:rPr>
          <w:rFonts w:eastAsia="Arial Unicode MS"/>
          <w:color w:val="000000"/>
          <w:sz w:val="20"/>
          <w:szCs w:val="20"/>
          <w:u w:color="000000"/>
        </w:rPr>
        <w:t xml:space="preserve"> отведенной и закрепленная за предприятиями, учреждениями, организациями и другими лицами для уборки и надлежащего санитарного содержания.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2.22. </w:t>
      </w:r>
      <w:r w:rsidRPr="00C55CFB">
        <w:rPr>
          <w:rFonts w:eastAsia="Arial Unicode MS"/>
          <w:b/>
          <w:color w:val="000000"/>
          <w:sz w:val="20"/>
          <w:szCs w:val="20"/>
          <w:u w:color="000000"/>
        </w:rPr>
        <w:t>Санитарная очистка и уборка территории муниципального образования</w:t>
      </w:r>
      <w:r w:rsidRPr="00C55CFB">
        <w:rPr>
          <w:rFonts w:eastAsia="Arial Unicode MS"/>
          <w:color w:val="000000"/>
          <w:sz w:val="20"/>
          <w:szCs w:val="20"/>
          <w:u w:color="000000"/>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2.23. </w:t>
      </w:r>
      <w:r w:rsidRPr="00C55CFB">
        <w:rPr>
          <w:rFonts w:eastAsia="Arial Unicode MS"/>
          <w:b/>
          <w:color w:val="000000"/>
          <w:sz w:val="20"/>
          <w:szCs w:val="20"/>
          <w:u w:color="000000"/>
        </w:rPr>
        <w:t>Отходы производства и потребления</w:t>
      </w:r>
      <w:r w:rsidRPr="00C55CFB">
        <w:rPr>
          <w:rFonts w:eastAsia="Arial Unicode MS"/>
          <w:color w:val="000000"/>
          <w:sz w:val="20"/>
          <w:szCs w:val="20"/>
          <w:u w:color="000000"/>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2.24. </w:t>
      </w:r>
      <w:r w:rsidRPr="00C55CFB">
        <w:rPr>
          <w:rFonts w:eastAsia="Arial Unicode MS"/>
          <w:b/>
          <w:color w:val="000000"/>
          <w:sz w:val="20"/>
          <w:szCs w:val="20"/>
          <w:u w:color="000000"/>
        </w:rPr>
        <w:t>Твердые коммунальные отходы (ТКО</w:t>
      </w:r>
      <w:r w:rsidRPr="00C55CFB">
        <w:rPr>
          <w:rFonts w:eastAsia="Arial Unicode MS"/>
          <w:color w:val="000000"/>
          <w:sz w:val="20"/>
          <w:szCs w:val="20"/>
          <w:u w:color="000000"/>
        </w:rPr>
        <w:t xml:space="preserve">) </w:t>
      </w:r>
      <w:proofErr w:type="gramStart"/>
      <w:r w:rsidRPr="00C55CFB">
        <w:rPr>
          <w:rFonts w:eastAsia="Arial Unicode MS"/>
          <w:color w:val="000000"/>
          <w:sz w:val="20"/>
          <w:szCs w:val="20"/>
          <w:u w:color="000000"/>
        </w:rPr>
        <w:t>–о</w:t>
      </w:r>
      <w:proofErr w:type="gramEnd"/>
      <w:r w:rsidRPr="00C55CFB">
        <w:rPr>
          <w:rFonts w:eastAsia="Arial Unicode MS"/>
          <w:color w:val="000000"/>
          <w:sz w:val="20"/>
          <w:szCs w:val="20"/>
          <w:u w:color="000000"/>
        </w:rPr>
        <w:t>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55CFB" w:rsidRPr="00C55CFB" w:rsidRDefault="00C55CFB" w:rsidP="00C55CFB">
      <w:pPr>
        <w:widowControl w:val="0"/>
        <w:ind w:firstLine="568"/>
        <w:jc w:val="both"/>
        <w:rPr>
          <w:rFonts w:eastAsia="Arial Unicode MS"/>
          <w:color w:val="000000"/>
          <w:sz w:val="20"/>
          <w:szCs w:val="20"/>
          <w:u w:color="000000"/>
        </w:rPr>
      </w:pPr>
      <w:r w:rsidRPr="00C55CFB">
        <w:rPr>
          <w:rFonts w:eastAsia="Arial Unicode MS"/>
          <w:color w:val="000000"/>
          <w:sz w:val="20"/>
          <w:szCs w:val="20"/>
          <w:u w:color="000000"/>
        </w:rPr>
        <w:t xml:space="preserve">2.25. </w:t>
      </w:r>
      <w:r w:rsidRPr="00C55CFB">
        <w:rPr>
          <w:rFonts w:eastAsia="Arial Unicode MS"/>
          <w:b/>
          <w:color w:val="000000"/>
          <w:sz w:val="20"/>
          <w:szCs w:val="20"/>
          <w:u w:color="000000"/>
        </w:rPr>
        <w:t>Крупногабаритный мусор (КГМ)</w:t>
      </w:r>
      <w:r w:rsidRPr="00C55CFB">
        <w:rPr>
          <w:rFonts w:eastAsia="Arial Unicode MS"/>
          <w:color w:val="000000"/>
          <w:sz w:val="20"/>
          <w:szCs w:val="20"/>
          <w:u w:color="000000"/>
        </w:rPr>
        <w:t xml:space="preserve"> - отходы потребления и хозяйственной деятельности (бытовая техника, мебель и т.д.), утратившие свои потребительские свойства.</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2.26. </w:t>
      </w:r>
      <w:r w:rsidRPr="00C55CFB">
        <w:rPr>
          <w:rFonts w:eastAsia="Arial Unicode MS"/>
          <w:b/>
          <w:color w:val="000000"/>
          <w:sz w:val="20"/>
          <w:szCs w:val="20"/>
          <w:u w:color="000000"/>
        </w:rPr>
        <w:t>График вывоза ТКО</w:t>
      </w:r>
      <w:r w:rsidRPr="00C55CFB">
        <w:rPr>
          <w:rFonts w:eastAsia="Arial Unicode MS"/>
          <w:color w:val="000000"/>
          <w:sz w:val="20"/>
          <w:szCs w:val="20"/>
          <w:u w:color="000000"/>
        </w:rPr>
        <w:t xml:space="preserve"> - составная часть договора на вывоз ТКО (КГМ) с указанием места (адреса), объема и времени вывоза.</w:t>
      </w:r>
    </w:p>
    <w:p w:rsidR="00C55CFB" w:rsidRPr="00C55CFB" w:rsidRDefault="00C55CFB" w:rsidP="00C55CFB">
      <w:pPr>
        <w:widowControl w:val="0"/>
        <w:ind w:firstLine="568"/>
        <w:jc w:val="both"/>
        <w:rPr>
          <w:rFonts w:eastAsia="Arial Unicode MS"/>
          <w:color w:val="000000"/>
          <w:sz w:val="20"/>
          <w:szCs w:val="20"/>
          <w:u w:color="000000"/>
        </w:rPr>
      </w:pPr>
      <w:r w:rsidRPr="00C55CFB">
        <w:rPr>
          <w:rFonts w:eastAsia="Arial Unicode MS"/>
          <w:color w:val="000000"/>
          <w:sz w:val="20"/>
          <w:szCs w:val="20"/>
          <w:u w:color="000000"/>
        </w:rPr>
        <w:t xml:space="preserve">2.27. </w:t>
      </w:r>
      <w:r w:rsidRPr="00C55CFB">
        <w:rPr>
          <w:rFonts w:eastAsia="Arial Unicode MS"/>
          <w:b/>
          <w:color w:val="000000"/>
          <w:sz w:val="20"/>
          <w:szCs w:val="20"/>
          <w:u w:color="000000"/>
        </w:rPr>
        <w:t>Несанкционированная свалка мусора</w:t>
      </w:r>
      <w:r w:rsidRPr="00C55CFB">
        <w:rPr>
          <w:rFonts w:eastAsia="Arial Unicode MS"/>
          <w:color w:val="000000"/>
          <w:sz w:val="20"/>
          <w:szCs w:val="20"/>
          <w:u w:color="000000"/>
        </w:rPr>
        <w:t xml:space="preserve">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2.28. </w:t>
      </w:r>
      <w:r w:rsidRPr="00C55CFB">
        <w:rPr>
          <w:rFonts w:eastAsia="Arial Unicode MS"/>
          <w:b/>
          <w:color w:val="000000"/>
          <w:sz w:val="20"/>
          <w:szCs w:val="20"/>
          <w:u w:color="000000"/>
        </w:rPr>
        <w:t>Критерии оценок состояния уборки и санитарного содержания территорий</w:t>
      </w:r>
      <w:r w:rsidRPr="00C55CFB">
        <w:rPr>
          <w:rFonts w:eastAsia="Arial Unicode MS"/>
          <w:color w:val="000000"/>
          <w:sz w:val="20"/>
          <w:szCs w:val="20"/>
          <w:u w:color="000000"/>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C55CFB" w:rsidRPr="00C55CFB" w:rsidRDefault="00C55CFB" w:rsidP="00C55CFB">
      <w:pPr>
        <w:widowControl w:val="0"/>
        <w:ind w:firstLine="568"/>
        <w:jc w:val="both"/>
        <w:rPr>
          <w:rFonts w:eastAsia="Arial Unicode MS"/>
          <w:color w:val="000000"/>
          <w:sz w:val="20"/>
          <w:szCs w:val="20"/>
          <w:u w:color="000000"/>
        </w:rPr>
      </w:pPr>
      <w:r w:rsidRPr="00C55CFB">
        <w:rPr>
          <w:rFonts w:eastAsia="Arial Unicode MS"/>
          <w:color w:val="000000"/>
          <w:sz w:val="20"/>
          <w:szCs w:val="20"/>
          <w:u w:color="000000"/>
        </w:rPr>
        <w:t xml:space="preserve">2.29. </w:t>
      </w:r>
      <w:r w:rsidRPr="00C55CFB">
        <w:rPr>
          <w:rFonts w:eastAsia="Arial Unicode MS"/>
          <w:b/>
          <w:color w:val="000000"/>
          <w:sz w:val="20"/>
          <w:szCs w:val="20"/>
          <w:u w:color="000000"/>
        </w:rPr>
        <w:t>Категория улиц</w:t>
      </w:r>
      <w:r w:rsidRPr="00C55CFB">
        <w:rPr>
          <w:rFonts w:eastAsia="Arial Unicode MS"/>
          <w:color w:val="000000"/>
          <w:sz w:val="20"/>
          <w:szCs w:val="20"/>
          <w:u w:color="000000"/>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C55CFB" w:rsidRPr="00C55CFB" w:rsidRDefault="00C55CFB" w:rsidP="00C55CFB">
      <w:pPr>
        <w:widowControl w:val="0"/>
        <w:ind w:firstLine="426"/>
        <w:jc w:val="both"/>
        <w:rPr>
          <w:rFonts w:eastAsia="Arial Unicode MS"/>
          <w:color w:val="000000"/>
          <w:sz w:val="20"/>
          <w:szCs w:val="20"/>
          <w:u w:color="000000"/>
        </w:rPr>
      </w:pPr>
      <w:r w:rsidRPr="00C55CFB">
        <w:rPr>
          <w:rFonts w:eastAsia="Arial Unicode MS"/>
          <w:color w:val="000000"/>
          <w:sz w:val="20"/>
          <w:szCs w:val="20"/>
          <w:u w:color="000000"/>
        </w:rPr>
        <w:t xml:space="preserve">2.30. </w:t>
      </w:r>
      <w:r w:rsidRPr="00C55CFB">
        <w:rPr>
          <w:rFonts w:eastAsia="Arial Unicode MS"/>
          <w:b/>
          <w:color w:val="000000"/>
          <w:sz w:val="20"/>
          <w:szCs w:val="20"/>
          <w:u w:color="000000"/>
        </w:rPr>
        <w:t>Зеленые насаждения</w:t>
      </w:r>
      <w:r w:rsidRPr="00C55CFB">
        <w:rPr>
          <w:rFonts w:eastAsia="Arial Unicode MS"/>
          <w:color w:val="000000"/>
          <w:sz w:val="20"/>
          <w:szCs w:val="20"/>
          <w:u w:color="000000"/>
        </w:rPr>
        <w:t xml:space="preserve"> - совокупность лесной, древесно-кустарниковой и травянистой растительности на территории муниципального образования.</w:t>
      </w:r>
    </w:p>
    <w:p w:rsidR="00C55CFB" w:rsidRPr="00C55CFB" w:rsidRDefault="00C55CFB" w:rsidP="00C55CFB">
      <w:pPr>
        <w:widowControl w:val="0"/>
        <w:ind w:firstLine="568"/>
        <w:jc w:val="both"/>
        <w:rPr>
          <w:rFonts w:eastAsia="Arial Unicode MS"/>
          <w:color w:val="000000"/>
          <w:sz w:val="20"/>
          <w:szCs w:val="20"/>
          <w:u w:color="000000"/>
        </w:rPr>
      </w:pPr>
      <w:r w:rsidRPr="00C55CFB">
        <w:rPr>
          <w:rFonts w:eastAsia="Arial Unicode MS"/>
          <w:color w:val="000000"/>
          <w:sz w:val="20"/>
          <w:szCs w:val="20"/>
          <w:u w:color="000000"/>
        </w:rPr>
        <w:t xml:space="preserve">2.31. </w:t>
      </w:r>
      <w:r w:rsidRPr="00C55CFB">
        <w:rPr>
          <w:rFonts w:eastAsia="Arial Unicode MS"/>
          <w:b/>
          <w:color w:val="000000"/>
          <w:sz w:val="20"/>
          <w:szCs w:val="20"/>
          <w:u w:color="000000"/>
        </w:rPr>
        <w:t>Озеленение территорий</w:t>
      </w:r>
      <w:r w:rsidRPr="00C55CFB">
        <w:rPr>
          <w:rFonts w:eastAsia="Arial Unicode MS"/>
          <w:color w:val="000000"/>
          <w:sz w:val="20"/>
          <w:szCs w:val="20"/>
          <w:u w:color="000000"/>
        </w:rPr>
        <w:t xml:space="preserve"> - проведение мероприятий по покрытию участков земли зелеными насаждениями (газоны, клумбы, аллеи и т.д.).</w:t>
      </w:r>
    </w:p>
    <w:p w:rsidR="00C55CFB" w:rsidRPr="00C55CFB" w:rsidRDefault="00C55CFB" w:rsidP="00C55CFB">
      <w:pPr>
        <w:widowControl w:val="0"/>
        <w:ind w:firstLine="568"/>
        <w:jc w:val="both"/>
        <w:rPr>
          <w:rFonts w:eastAsia="Arial Unicode MS"/>
          <w:color w:val="000000"/>
          <w:sz w:val="20"/>
          <w:szCs w:val="20"/>
          <w:u w:color="000000"/>
        </w:rPr>
      </w:pPr>
      <w:r w:rsidRPr="00C55CFB">
        <w:rPr>
          <w:rFonts w:eastAsia="Arial Unicode MS"/>
          <w:color w:val="000000"/>
          <w:sz w:val="20"/>
          <w:szCs w:val="20"/>
          <w:u w:color="000000"/>
        </w:rPr>
        <w:t xml:space="preserve">2.32. </w:t>
      </w:r>
      <w:r w:rsidRPr="00C55CFB">
        <w:rPr>
          <w:rFonts w:eastAsia="Arial Unicode MS"/>
          <w:b/>
          <w:color w:val="000000"/>
          <w:sz w:val="20"/>
          <w:szCs w:val="20"/>
          <w:u w:color="000000"/>
        </w:rPr>
        <w:t>Повреждение зеленых насаждений</w:t>
      </w:r>
      <w:r w:rsidRPr="00C55CFB">
        <w:rPr>
          <w:rFonts w:eastAsia="Arial Unicode MS"/>
          <w:color w:val="000000"/>
          <w:sz w:val="20"/>
          <w:szCs w:val="20"/>
          <w:u w:color="000000"/>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2.33. </w:t>
      </w:r>
      <w:r w:rsidRPr="00C55CFB">
        <w:rPr>
          <w:rFonts w:eastAsia="Arial Unicode MS"/>
          <w:b/>
          <w:color w:val="000000"/>
          <w:sz w:val="20"/>
          <w:szCs w:val="20"/>
          <w:u w:color="000000"/>
        </w:rPr>
        <w:t>Снос зеленых насаждений</w:t>
      </w:r>
      <w:r w:rsidRPr="00C55CFB">
        <w:rPr>
          <w:rFonts w:eastAsia="Arial Unicode MS"/>
          <w:color w:val="000000"/>
          <w:sz w:val="20"/>
          <w:szCs w:val="20"/>
          <w:u w:color="000000"/>
        </w:rPr>
        <w:t xml:space="preserve"> - снос (пересадка) деревьев, кустарников, цветников, газонов, </w:t>
      </w:r>
      <w:proofErr w:type="gramStart"/>
      <w:r w:rsidRPr="00C55CFB">
        <w:rPr>
          <w:rFonts w:eastAsia="Arial Unicode MS"/>
          <w:color w:val="000000"/>
          <w:sz w:val="20"/>
          <w:szCs w:val="20"/>
          <w:u w:color="000000"/>
        </w:rPr>
        <w:t>выполнение</w:t>
      </w:r>
      <w:proofErr w:type="gramEnd"/>
      <w:r w:rsidRPr="00C55CFB">
        <w:rPr>
          <w:rFonts w:eastAsia="Arial Unicode MS"/>
          <w:color w:val="000000"/>
          <w:sz w:val="20"/>
          <w:szCs w:val="20"/>
          <w:u w:color="000000"/>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2.34. </w:t>
      </w:r>
      <w:r w:rsidRPr="00C55CFB">
        <w:rPr>
          <w:rFonts w:eastAsia="Arial Unicode MS"/>
          <w:b/>
          <w:color w:val="000000"/>
          <w:sz w:val="20"/>
          <w:szCs w:val="20"/>
          <w:u w:color="000000"/>
        </w:rPr>
        <w:t>Содержание дорог</w:t>
      </w:r>
      <w:r w:rsidRPr="00C55CFB">
        <w:rPr>
          <w:rFonts w:eastAsia="Arial Unicode MS"/>
          <w:color w:val="000000"/>
          <w:sz w:val="20"/>
          <w:szCs w:val="20"/>
          <w:u w:color="000000"/>
        </w:rPr>
        <w:t xml:space="preserve"> - комплекс работ по поддержанию надлежащего технического состояния автомобильной дороги, оценке ее технического состояния</w:t>
      </w:r>
      <w:proofErr w:type="gramStart"/>
      <w:r w:rsidRPr="00C55CFB">
        <w:rPr>
          <w:rFonts w:eastAsia="Arial Unicode MS"/>
          <w:color w:val="000000"/>
          <w:sz w:val="20"/>
          <w:szCs w:val="20"/>
          <w:u w:color="000000"/>
        </w:rPr>
        <w:t xml:space="preserve"> ,</w:t>
      </w:r>
      <w:proofErr w:type="gramEnd"/>
      <w:r w:rsidRPr="00C55CFB">
        <w:rPr>
          <w:rFonts w:eastAsia="Arial Unicode MS"/>
          <w:color w:val="000000"/>
          <w:sz w:val="20"/>
          <w:szCs w:val="20"/>
          <w:u w:color="000000"/>
        </w:rPr>
        <w:t xml:space="preserve"> а так же по  организации и обеспечению безопасности дорожного движения.</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2.35. </w:t>
      </w:r>
      <w:r w:rsidRPr="00C55CFB">
        <w:rPr>
          <w:rFonts w:eastAsia="Arial Unicode MS"/>
          <w:b/>
          <w:color w:val="000000"/>
          <w:sz w:val="20"/>
          <w:szCs w:val="20"/>
          <w:u w:color="000000"/>
        </w:rPr>
        <w:t>Подтопление</w:t>
      </w:r>
      <w:r w:rsidRPr="00C55CFB">
        <w:rPr>
          <w:rFonts w:eastAsia="Arial Unicode MS"/>
          <w:color w:val="000000"/>
          <w:sz w:val="20"/>
          <w:szCs w:val="20"/>
          <w:u w:color="000000"/>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C55CFB" w:rsidRPr="00C55CFB" w:rsidRDefault="00C55CFB" w:rsidP="00C55CFB">
      <w:pPr>
        <w:widowControl w:val="0"/>
        <w:jc w:val="both"/>
        <w:rPr>
          <w:rFonts w:eastAsia="Arial Unicode MS"/>
          <w:color w:val="000000"/>
          <w:sz w:val="20"/>
          <w:szCs w:val="20"/>
          <w:u w:color="000000"/>
        </w:rPr>
      </w:pPr>
    </w:p>
    <w:p w:rsidR="00C55CFB" w:rsidRPr="00C55CFB" w:rsidRDefault="00C55CFB" w:rsidP="00C55CFB">
      <w:pPr>
        <w:widowControl w:val="0"/>
        <w:jc w:val="center"/>
        <w:rPr>
          <w:rFonts w:eastAsia="Arial Unicode MS"/>
          <w:b/>
          <w:color w:val="000000"/>
          <w:sz w:val="20"/>
          <w:szCs w:val="20"/>
          <w:u w:color="000000"/>
        </w:rPr>
      </w:pPr>
      <w:r w:rsidRPr="00C55CFB">
        <w:rPr>
          <w:rFonts w:eastAsia="Arial Unicode MS"/>
          <w:b/>
          <w:color w:val="000000"/>
          <w:sz w:val="20"/>
          <w:szCs w:val="20"/>
          <w:u w:color="000000"/>
        </w:rPr>
        <w:lastRenderedPageBreak/>
        <w:t>Статья 3. Определение границ прилегающих территорий.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3.2.; 3.4.; и 3.5. настоящей статьи.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3.1. настоящей статьи;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3.1. настоящей статьи.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3.8. При определении границ прилегающей территории не допускается: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пересечение границ прилегающих территорий, за исключением случая установления общих смежных границ прилегающих территорий.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C55CFB">
        <w:rPr>
          <w:sz w:val="20"/>
          <w:szCs w:val="20"/>
          <w:lang w:eastAsia="en-US"/>
        </w:rPr>
        <w:t>более максимального</w:t>
      </w:r>
      <w:proofErr w:type="gramEnd"/>
      <w:r w:rsidRPr="00C55CFB">
        <w:rPr>
          <w:sz w:val="20"/>
          <w:szCs w:val="20"/>
          <w:lang w:eastAsia="en-US"/>
        </w:rPr>
        <w:t xml:space="preserve"> расстояния, установленного в  соответствии с подпунктом 3.1. настоящей статьи.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C55CFB" w:rsidRPr="00C55CFB" w:rsidRDefault="00C55CFB" w:rsidP="00C55CFB">
      <w:pPr>
        <w:keepNext/>
        <w:keepLines/>
        <w:spacing w:line="276" w:lineRule="auto"/>
        <w:ind w:firstLine="720"/>
        <w:jc w:val="center"/>
        <w:outlineLvl w:val="0"/>
        <w:rPr>
          <w:rFonts w:eastAsia="Arial"/>
          <w:b/>
          <w:color w:val="000000"/>
          <w:sz w:val="20"/>
          <w:szCs w:val="20"/>
        </w:rPr>
      </w:pPr>
      <w:bookmarkStart w:id="1" w:name="_Toc472352440"/>
      <w:r w:rsidRPr="00C55CFB">
        <w:rPr>
          <w:rFonts w:eastAsia="Arial"/>
          <w:b/>
          <w:color w:val="000000"/>
          <w:sz w:val="20"/>
          <w:szCs w:val="20"/>
        </w:rPr>
        <w:t>Статья 4 .</w:t>
      </w:r>
      <w:bookmarkEnd w:id="1"/>
      <w:r w:rsidRPr="00C55CFB">
        <w:rPr>
          <w:rFonts w:eastAsia="Arial"/>
          <w:b/>
          <w:color w:val="000000"/>
          <w:sz w:val="20"/>
          <w:szCs w:val="20"/>
        </w:rPr>
        <w:t>Общие принципы и подходы</w:t>
      </w:r>
    </w:p>
    <w:p w:rsidR="00C55CFB" w:rsidRPr="00C55CFB" w:rsidRDefault="00C55CFB" w:rsidP="00C55CFB">
      <w:pPr>
        <w:spacing w:after="200"/>
        <w:ind w:firstLine="585"/>
        <w:jc w:val="both"/>
        <w:rPr>
          <w:sz w:val="20"/>
          <w:szCs w:val="20"/>
          <w:lang w:eastAsia="en-US"/>
        </w:rPr>
      </w:pPr>
      <w:r w:rsidRPr="00C55CFB">
        <w:rPr>
          <w:sz w:val="20"/>
          <w:szCs w:val="20"/>
          <w:lang w:eastAsia="en-US"/>
        </w:rPr>
        <w:t>4.1. Настоящие правила имеют целью создание безопасной, экологически благоприятной, привлекательной и комфортной среды обитания, способствующей комплексному и устойчивому развитию  территории Ирбизинского сельсовета Карасукского района Новосибирской области.</w:t>
      </w:r>
    </w:p>
    <w:p w:rsidR="00C55CFB" w:rsidRPr="00C55CFB" w:rsidRDefault="00C55CFB" w:rsidP="00C55CFB">
      <w:pPr>
        <w:spacing w:after="200"/>
        <w:ind w:firstLine="585"/>
        <w:jc w:val="both"/>
        <w:rPr>
          <w:sz w:val="20"/>
          <w:szCs w:val="20"/>
          <w:lang w:eastAsia="en-US"/>
        </w:rPr>
      </w:pPr>
      <w:r w:rsidRPr="00C55CFB">
        <w:rPr>
          <w:sz w:val="20"/>
          <w:szCs w:val="20"/>
          <w:lang w:eastAsia="en-US"/>
        </w:rPr>
        <w:t>4.2.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roofErr w:type="gramStart"/>
      <w:r w:rsidRPr="00C55CFB">
        <w:rPr>
          <w:sz w:val="20"/>
          <w:szCs w:val="20"/>
          <w:lang w:eastAsia="en-US"/>
        </w:rPr>
        <w:t xml:space="preserve">. </w:t>
      </w:r>
      <w:proofErr w:type="gramEnd"/>
    </w:p>
    <w:p w:rsidR="00C55CFB" w:rsidRPr="00C55CFB" w:rsidRDefault="00C55CFB" w:rsidP="0078084A">
      <w:pPr>
        <w:numPr>
          <w:ilvl w:val="1"/>
          <w:numId w:val="2"/>
        </w:numPr>
        <w:spacing w:after="200" w:line="276" w:lineRule="auto"/>
        <w:contextualSpacing/>
        <w:jc w:val="both"/>
        <w:rPr>
          <w:color w:val="000000"/>
          <w:sz w:val="20"/>
          <w:szCs w:val="20"/>
        </w:rPr>
      </w:pPr>
      <w:r w:rsidRPr="00C55CFB">
        <w:rPr>
          <w:color w:val="000000"/>
          <w:sz w:val="20"/>
          <w:szCs w:val="20"/>
        </w:rPr>
        <w:t>. Участниками деятельности по благоустройству являются, в том числе:</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в) хозяйствующие субъекты, осуществляющие деятельность на территории Ирбизинского сельсовета, которые могут соучаствовать в формировании запроса на благоустройство, а также в финансировании мероприятий по благоустройству;</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д) исполнители работ, в том числе строители, производители малых архитектурных форм;</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е) иные лица.</w:t>
      </w:r>
    </w:p>
    <w:p w:rsidR="00C55CFB" w:rsidRPr="00C55CFB" w:rsidRDefault="00C55CFB" w:rsidP="0078084A">
      <w:pPr>
        <w:numPr>
          <w:ilvl w:val="1"/>
          <w:numId w:val="2"/>
        </w:numPr>
        <w:spacing w:after="200" w:line="276" w:lineRule="auto"/>
        <w:ind w:left="0" w:firstLine="585"/>
        <w:contextualSpacing/>
        <w:jc w:val="both"/>
        <w:rPr>
          <w:color w:val="000000"/>
          <w:sz w:val="20"/>
          <w:szCs w:val="20"/>
        </w:rPr>
      </w:pPr>
      <w:r w:rsidRPr="00C55CFB">
        <w:rPr>
          <w:color w:val="000000"/>
          <w:sz w:val="20"/>
          <w:szCs w:val="20"/>
        </w:rPr>
        <w:lastRenderedPageBreak/>
        <w:t xml:space="preserve">Участие жителей населенного пункта (непосредственное или опосредованное) в деятельности по благоустройству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статьей 4.2 настоящих Правил. Форма участия определяется постановлением администрации Ирбизинского сельсовета Карасукского </w:t>
      </w:r>
      <w:proofErr w:type="spellStart"/>
      <w:r w:rsidRPr="00C55CFB">
        <w:rPr>
          <w:color w:val="000000"/>
          <w:sz w:val="20"/>
          <w:szCs w:val="20"/>
        </w:rPr>
        <w:t>районас</w:t>
      </w:r>
      <w:proofErr w:type="spellEnd"/>
      <w:r w:rsidRPr="00C55CFB">
        <w:rPr>
          <w:color w:val="000000"/>
          <w:sz w:val="20"/>
          <w:szCs w:val="20"/>
        </w:rPr>
        <w:t xml:space="preserve"> учетом настоящих Правил в зависимости от особенностей проекта по благоустройству</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 xml:space="preserve">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 xml:space="preserve">Территории Ирбизинского сельсовета удобно расположенные и </w:t>
      </w:r>
      <w:proofErr w:type="gramStart"/>
      <w:r w:rsidRPr="00C55CFB">
        <w:rPr>
          <w:sz w:val="20"/>
          <w:szCs w:val="20"/>
          <w:lang w:eastAsia="en-US"/>
        </w:rPr>
        <w:t>легко доступные</w:t>
      </w:r>
      <w:proofErr w:type="gramEnd"/>
      <w:r w:rsidRPr="00C55CFB">
        <w:rPr>
          <w:sz w:val="20"/>
          <w:szCs w:val="20"/>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муниципальных пространств, доступность объектов инфраструктуры и сервиса, в том числе за счет ликвидации необоснованных барьеров и препятствий.</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Инфраструктура и благоустройство территорий должна разрабатываться  с учетом приоритета пешеходов, общественного транспорта и велосипедного транспорта.</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proofErr w:type="gramStart"/>
      <w:r w:rsidRPr="00C55CFB">
        <w:rPr>
          <w:sz w:val="20"/>
          <w:szCs w:val="20"/>
          <w:lang w:eastAsia="en-US"/>
        </w:rPr>
        <w:t>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комплексного устойчивого развития комфортной среды обитания,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w:t>
      </w:r>
      <w:proofErr w:type="gramEnd"/>
      <w:r w:rsidRPr="00C55CFB">
        <w:rPr>
          <w:sz w:val="20"/>
          <w:szCs w:val="20"/>
          <w:lang w:eastAsia="en-US"/>
        </w:rPr>
        <w:t xml:space="preserve">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Приоритет обеспечения качества комфортной среды обитания при реализации проектов благоустройства территорий достигается путем реализации следующих принципов:</w:t>
      </w:r>
    </w:p>
    <w:p w:rsidR="00C55CFB" w:rsidRPr="00C55CFB" w:rsidRDefault="00C55CFB" w:rsidP="0078084A">
      <w:pPr>
        <w:numPr>
          <w:ilvl w:val="2"/>
          <w:numId w:val="2"/>
        </w:numPr>
        <w:spacing w:after="200" w:line="276" w:lineRule="auto"/>
        <w:ind w:left="0" w:firstLine="720"/>
        <w:contextualSpacing/>
        <w:jc w:val="both"/>
        <w:rPr>
          <w:sz w:val="20"/>
          <w:szCs w:val="20"/>
          <w:lang w:eastAsia="en-US"/>
        </w:rPr>
      </w:pPr>
      <w:r w:rsidRPr="00C55CFB">
        <w:rPr>
          <w:sz w:val="20"/>
          <w:szCs w:val="20"/>
          <w:lang w:eastAsia="en-US"/>
        </w:rPr>
        <w:t>Принцип функционального разнообразия - насыщенность территории Ирбизинского сельсовета разнообразными социальными и коммерческими сервисами.</w:t>
      </w:r>
    </w:p>
    <w:p w:rsidR="00C55CFB" w:rsidRPr="00C55CFB" w:rsidRDefault="00C55CFB" w:rsidP="0078084A">
      <w:pPr>
        <w:numPr>
          <w:ilvl w:val="2"/>
          <w:numId w:val="2"/>
        </w:numPr>
        <w:spacing w:after="200" w:line="276" w:lineRule="auto"/>
        <w:ind w:left="0" w:firstLine="720"/>
        <w:contextualSpacing/>
        <w:jc w:val="both"/>
        <w:rPr>
          <w:sz w:val="20"/>
          <w:szCs w:val="20"/>
          <w:lang w:eastAsia="en-US"/>
        </w:rPr>
      </w:pPr>
      <w:r w:rsidRPr="00C55CFB">
        <w:rPr>
          <w:sz w:val="20"/>
          <w:szCs w:val="20"/>
          <w:lang w:eastAsia="en-US"/>
        </w:rPr>
        <w:t xml:space="preserve">Принцип комфортной организации пешеходной среды </w:t>
      </w:r>
      <w:proofErr w:type="gramStart"/>
      <w:r w:rsidRPr="00C55CFB">
        <w:rPr>
          <w:sz w:val="20"/>
          <w:szCs w:val="20"/>
          <w:lang w:eastAsia="en-US"/>
        </w:rPr>
        <w:t>-с</w:t>
      </w:r>
      <w:proofErr w:type="gramEnd"/>
      <w:r w:rsidRPr="00C55CFB">
        <w:rPr>
          <w:sz w:val="20"/>
          <w:szCs w:val="20"/>
          <w:lang w:eastAsia="en-US"/>
        </w:rPr>
        <w:t>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C55CFB" w:rsidRPr="00C55CFB" w:rsidRDefault="00C55CFB" w:rsidP="0078084A">
      <w:pPr>
        <w:numPr>
          <w:ilvl w:val="2"/>
          <w:numId w:val="2"/>
        </w:numPr>
        <w:spacing w:after="200" w:line="276" w:lineRule="auto"/>
        <w:ind w:left="0" w:firstLine="720"/>
        <w:contextualSpacing/>
        <w:jc w:val="both"/>
        <w:rPr>
          <w:sz w:val="20"/>
          <w:szCs w:val="20"/>
          <w:lang w:eastAsia="en-US"/>
        </w:rPr>
      </w:pPr>
      <w:r w:rsidRPr="00C55CFB">
        <w:rPr>
          <w:sz w:val="20"/>
          <w:szCs w:val="20"/>
          <w:lang w:eastAsia="en-US"/>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55CFB" w:rsidRPr="00C55CFB" w:rsidRDefault="00C55CFB" w:rsidP="0078084A">
      <w:pPr>
        <w:numPr>
          <w:ilvl w:val="2"/>
          <w:numId w:val="2"/>
        </w:numPr>
        <w:spacing w:after="200" w:line="276" w:lineRule="auto"/>
        <w:ind w:left="0" w:firstLine="720"/>
        <w:contextualSpacing/>
        <w:jc w:val="both"/>
        <w:rPr>
          <w:sz w:val="20"/>
          <w:szCs w:val="20"/>
          <w:lang w:eastAsia="en-US"/>
        </w:rPr>
      </w:pPr>
      <w:r w:rsidRPr="00C55CFB">
        <w:rPr>
          <w:sz w:val="20"/>
          <w:szCs w:val="20"/>
          <w:lang w:eastAsia="en-US"/>
        </w:rPr>
        <w:t>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C55CFB" w:rsidRPr="00C55CFB" w:rsidRDefault="00C55CFB" w:rsidP="0078084A">
      <w:pPr>
        <w:numPr>
          <w:ilvl w:val="2"/>
          <w:numId w:val="2"/>
        </w:numPr>
        <w:spacing w:after="200" w:line="276" w:lineRule="auto"/>
        <w:ind w:left="0" w:firstLine="720"/>
        <w:contextualSpacing/>
        <w:jc w:val="both"/>
        <w:rPr>
          <w:sz w:val="20"/>
          <w:szCs w:val="20"/>
          <w:lang w:eastAsia="en-US"/>
        </w:rPr>
      </w:pPr>
      <w:proofErr w:type="gramStart"/>
      <w:r w:rsidRPr="00C55CFB">
        <w:rPr>
          <w:sz w:val="20"/>
          <w:szCs w:val="20"/>
          <w:lang w:eastAsia="en-US"/>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roofErr w:type="gramEnd"/>
      <w:r w:rsidRPr="00C55CFB">
        <w:rPr>
          <w:sz w:val="20"/>
          <w:szCs w:val="20"/>
          <w:lang w:eastAsia="en-US"/>
        </w:rPr>
        <w:t xml:space="preserve">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Комплексный проект должен учитывать следующие принципы формирования безопасной среды:</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ориентация на пешехода, формирование единого (</w:t>
      </w:r>
      <w:proofErr w:type="spellStart"/>
      <w:r w:rsidRPr="00C55CFB">
        <w:rPr>
          <w:sz w:val="20"/>
          <w:szCs w:val="20"/>
          <w:lang w:eastAsia="en-US"/>
        </w:rPr>
        <w:t>безбарьерного</w:t>
      </w:r>
      <w:proofErr w:type="spellEnd"/>
      <w:r w:rsidRPr="00C55CFB">
        <w:rPr>
          <w:sz w:val="20"/>
          <w:szCs w:val="20"/>
          <w:lang w:eastAsia="en-US"/>
        </w:rPr>
        <w:t>) пешеходного уровня;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наличие устойчивой природной среды и природных сообществ, зеленых насаждений - деревьев и кустарников;</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комфортный уровень освещения территории;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 комплексное благоустройство территории с </w:t>
      </w:r>
      <w:proofErr w:type="gramStart"/>
      <w:r w:rsidRPr="00C55CFB">
        <w:rPr>
          <w:sz w:val="20"/>
          <w:szCs w:val="20"/>
          <w:lang w:eastAsia="en-US"/>
        </w:rPr>
        <w:t>единым</w:t>
      </w:r>
      <w:proofErr w:type="gramEnd"/>
      <w:r w:rsidRPr="00C55CFB">
        <w:rPr>
          <w:sz w:val="20"/>
          <w:szCs w:val="20"/>
          <w:lang w:eastAsia="en-US"/>
        </w:rPr>
        <w:t xml:space="preserve"> дизайн-кодом, обеспеченное необходимой инженерной инфраструктурой.</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Реализацию комплексных проектов благоустройства осуществлять с привлечением инвестиций, развивающих данную территорию.</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lastRenderedPageBreak/>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 xml:space="preserve">Реализация приоритетов обеспечения качества комфортной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В стратегии социально-экономического развития муниципального образования ставятся основные задачи в области обеспечения качества комфортной среды.</w:t>
      </w:r>
    </w:p>
    <w:p w:rsidR="00C55CFB" w:rsidRPr="00C55CFB" w:rsidRDefault="00C55CFB" w:rsidP="0078084A">
      <w:pPr>
        <w:numPr>
          <w:ilvl w:val="1"/>
          <w:numId w:val="2"/>
        </w:numPr>
        <w:spacing w:after="200" w:line="276" w:lineRule="auto"/>
        <w:ind w:left="0" w:firstLine="720"/>
        <w:contextualSpacing/>
        <w:jc w:val="both"/>
        <w:rPr>
          <w:sz w:val="20"/>
          <w:szCs w:val="20"/>
          <w:lang w:eastAsia="en-US"/>
        </w:rPr>
      </w:pPr>
      <w:r w:rsidRPr="00C55CFB">
        <w:rPr>
          <w:sz w:val="20"/>
          <w:szCs w:val="20"/>
          <w:lang w:eastAsia="en-US"/>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C55CFB" w:rsidRPr="00C55CFB" w:rsidRDefault="00C55CFB" w:rsidP="00C55CFB">
      <w:pPr>
        <w:spacing w:after="200"/>
        <w:ind w:firstLine="720"/>
        <w:contextualSpacing/>
        <w:jc w:val="both"/>
        <w:rPr>
          <w:sz w:val="20"/>
          <w:szCs w:val="20"/>
          <w:lang w:eastAsia="en-US"/>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 xml:space="preserve">Статья 5. Санитарное и текущее содержание территории </w:t>
      </w:r>
      <w:r w:rsidRPr="00C55CFB">
        <w:rPr>
          <w:b/>
          <w:color w:val="000000"/>
          <w:sz w:val="20"/>
          <w:szCs w:val="20"/>
          <w:u w:color="000000"/>
        </w:rPr>
        <w:t>Ирбизинского сельсовета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 </w:t>
      </w:r>
      <w:proofErr w:type="gramStart"/>
      <w:r w:rsidRPr="00C55CFB">
        <w:rPr>
          <w:rFonts w:eastAsia="Arial Unicode MS"/>
          <w:color w:val="000000"/>
          <w:sz w:val="20"/>
          <w:szCs w:val="20"/>
          <w:u w:color="000000"/>
        </w:rPr>
        <w:t>Должностным  лицам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гражданам-владельцам, пользователям  земельных участков, зданий, сооружений и транспортных средств, должностным лицам, ответственным  за исполнение работ ремонтно-эксплуатационных служб жилищно-коммунального хозяйства и других организаций, независимо от</w:t>
      </w:r>
      <w:proofErr w:type="gramEnd"/>
      <w:r w:rsidRPr="00C55CFB">
        <w:rPr>
          <w:rFonts w:eastAsia="Arial Unicode MS"/>
          <w:color w:val="000000"/>
          <w:sz w:val="20"/>
          <w:szCs w:val="20"/>
          <w:u w:color="000000"/>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рекомендуется  обеспечить: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Урны должны быть установлены в местах, не препятствующих проведению механизированной уборки в зимний период.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строительных площадок и на уличной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регулярную уборку закрепленной за ними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надлежащее содержание зданий, сооружений, их отдельных элементов;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C55CFB">
        <w:rPr>
          <w:rFonts w:eastAsia="Arial Unicode MS"/>
          <w:color w:val="000000"/>
          <w:sz w:val="20"/>
          <w:szCs w:val="20"/>
          <w:u w:color="000000"/>
        </w:rPr>
        <w:t>рекламоносителей</w:t>
      </w:r>
      <w:proofErr w:type="spellEnd"/>
      <w:r w:rsidRPr="00C55CFB">
        <w:rPr>
          <w:rFonts w:eastAsia="Arial Unicode MS"/>
          <w:color w:val="000000"/>
          <w:sz w:val="20"/>
          <w:szCs w:val="20"/>
          <w:u w:color="000000"/>
        </w:rPr>
        <w:t>,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8) в целях надлежащего содержания территории </w:t>
      </w:r>
      <w:r w:rsidRPr="00C55CFB">
        <w:rPr>
          <w:color w:val="000000"/>
          <w:sz w:val="20"/>
          <w:szCs w:val="20"/>
          <w:u w:color="000000"/>
        </w:rPr>
        <w:t xml:space="preserve">Ирбизинского сельсовета </w:t>
      </w:r>
      <w:r w:rsidRPr="00C55CFB">
        <w:rPr>
          <w:rFonts w:eastAsia="Arial Unicode MS"/>
          <w:color w:val="000000"/>
          <w:sz w:val="20"/>
          <w:szCs w:val="20"/>
          <w:u w:color="000000"/>
        </w:rPr>
        <w:t>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Статья 6. Организация сбора ТКО, КГМ и других видов мусора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 Ответственность и контроль за сбор ТКО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по частным домовладениям, частным домовладениям блокированной застройки, домам индивидуальной застройки - на домовладельцев;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по иным производителям ТКО и КГМ - на собственников, арендаторов, предприятия, учреждения, организации и иные хозяйствующие субъекты.</w:t>
      </w:r>
    </w:p>
    <w:p w:rsidR="00C55CFB" w:rsidRPr="00C55CFB" w:rsidRDefault="00C55CFB" w:rsidP="00C55CFB">
      <w:pPr>
        <w:widowControl w:val="0"/>
        <w:autoSpaceDE w:val="0"/>
        <w:autoSpaceDN w:val="0"/>
        <w:adjustRightInd w:val="0"/>
        <w:spacing w:after="200"/>
        <w:ind w:firstLine="720"/>
        <w:jc w:val="both"/>
        <w:rPr>
          <w:sz w:val="20"/>
          <w:szCs w:val="20"/>
          <w:lang w:eastAsia="en-US"/>
        </w:rPr>
      </w:pPr>
      <w:proofErr w:type="gramStart"/>
      <w:r w:rsidRPr="00C55CFB">
        <w:rPr>
          <w:sz w:val="20"/>
          <w:szCs w:val="20"/>
          <w:lang w:eastAsia="en-US"/>
        </w:rPr>
        <w:t>Контроль за</w:t>
      </w:r>
      <w:proofErr w:type="gramEnd"/>
      <w:r w:rsidRPr="00C55CFB">
        <w:rPr>
          <w:sz w:val="20"/>
          <w:szCs w:val="20"/>
          <w:lang w:eastAsia="en-US"/>
        </w:rPr>
        <w:t xml:space="preserve"> организацией сбора и вывоза ТКО и другого мусора с территории домовладений осуществляет </w:t>
      </w:r>
      <w:r w:rsidRPr="00C55CFB">
        <w:rPr>
          <w:sz w:val="20"/>
          <w:szCs w:val="20"/>
          <w:lang w:eastAsia="en-US"/>
        </w:rPr>
        <w:lastRenderedPageBreak/>
        <w:t xml:space="preserve">администрация Ирбизинского сельсовета Карасукского района Новосибирской области.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6.2. Вывоз ТКО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ТКО (КГМ) (приложение к договору на вывоз ТКО, КГМ).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Организации по обслуживанию жилищного фонда обязаны осуществлять </w:t>
      </w:r>
      <w:proofErr w:type="gramStart"/>
      <w:r w:rsidRPr="00C55CFB">
        <w:rPr>
          <w:rFonts w:eastAsia="Arial Unicode MS"/>
          <w:color w:val="000000"/>
          <w:sz w:val="20"/>
          <w:szCs w:val="20"/>
          <w:u w:color="000000"/>
        </w:rPr>
        <w:t>контроль за</w:t>
      </w:r>
      <w:proofErr w:type="gramEnd"/>
      <w:r w:rsidRPr="00C55CFB">
        <w:rPr>
          <w:rFonts w:eastAsia="Arial Unicode MS"/>
          <w:color w:val="000000"/>
          <w:sz w:val="20"/>
          <w:szCs w:val="20"/>
          <w:u w:color="000000"/>
        </w:rPr>
        <w:t xml:space="preserve"> выполнением графика удаления отходов и не допускать переполнения контейнеров.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Твердые коммунальные отходы вывозятся </w:t>
      </w:r>
      <w:proofErr w:type="spellStart"/>
      <w:r w:rsidRPr="00C55CFB">
        <w:rPr>
          <w:rFonts w:eastAsia="Arial Unicode MS"/>
          <w:color w:val="000000"/>
          <w:sz w:val="20"/>
          <w:szCs w:val="20"/>
          <w:u w:color="000000"/>
        </w:rPr>
        <w:t>мусоровозным</w:t>
      </w:r>
      <w:proofErr w:type="spellEnd"/>
      <w:r w:rsidRPr="00C55CFB">
        <w:rPr>
          <w:rFonts w:eastAsia="Arial Unicode MS"/>
          <w:color w:val="000000"/>
          <w:sz w:val="20"/>
          <w:szCs w:val="20"/>
          <w:u w:color="000000"/>
        </w:rPr>
        <w:t xml:space="preserve"> транспортом, жидкие отходы из </w:t>
      </w:r>
      <w:proofErr w:type="spellStart"/>
      <w:r w:rsidRPr="00C55CFB">
        <w:rPr>
          <w:rFonts w:eastAsia="Arial Unicode MS"/>
          <w:color w:val="000000"/>
          <w:sz w:val="20"/>
          <w:szCs w:val="20"/>
          <w:u w:color="000000"/>
        </w:rPr>
        <w:t>неканализованных</w:t>
      </w:r>
      <w:proofErr w:type="spellEnd"/>
      <w:r w:rsidRPr="00C55CFB">
        <w:rPr>
          <w:rFonts w:eastAsia="Arial Unicode MS"/>
          <w:color w:val="000000"/>
          <w:sz w:val="20"/>
          <w:szCs w:val="20"/>
          <w:u w:color="000000"/>
        </w:rPr>
        <w:t xml:space="preserve"> домовладений - ассенизационным вакуумным транспортом.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Срок хранения твердых коммунальных отходов в мусоросборниках в холодное время года должен быть не более 3 суток, в теплое время года - не более 1 суток (ежедневный вывоз).</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color w:val="000000"/>
          <w:sz w:val="20"/>
          <w:szCs w:val="20"/>
          <w:u w:color="000000"/>
        </w:rPr>
        <w:t xml:space="preserve">6.3. </w:t>
      </w:r>
      <w:r w:rsidRPr="00C55CFB">
        <w:rPr>
          <w:rFonts w:eastAsia="Arial Unicode MS"/>
          <w:sz w:val="20"/>
          <w:szCs w:val="20"/>
          <w:u w:color="000000"/>
        </w:rPr>
        <w:t xml:space="preserve">Сбор твердых коммунальных отходов в </w:t>
      </w:r>
      <w:proofErr w:type="spellStart"/>
      <w:r w:rsidRPr="00C55CFB">
        <w:rPr>
          <w:rFonts w:eastAsia="Arial Unicode MS"/>
          <w:sz w:val="20"/>
          <w:szCs w:val="20"/>
          <w:u w:color="000000"/>
        </w:rPr>
        <w:t>неканализированных</w:t>
      </w:r>
      <w:proofErr w:type="spellEnd"/>
      <w:r w:rsidRPr="00C55CFB">
        <w:rPr>
          <w:rFonts w:eastAsia="Arial Unicode MS"/>
          <w:sz w:val="20"/>
          <w:szCs w:val="20"/>
          <w:u w:color="000000"/>
        </w:rPr>
        <w:t xml:space="preserve"> домовладениях следует производить в контейнеры, устанавливаемые на бетонированной или асфальтированной площадке.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sz w:val="20"/>
          <w:szCs w:val="20"/>
          <w:u w:color="000000"/>
        </w:rPr>
        <w:t>6.4.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ТКО и домовладельцами</w:t>
      </w:r>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ТКО.</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6.5. Площадки для установки контейнеров и других мусоросборников должны быть с асфальтовым или бетонным покрытием, иметь удобный подъезд для специального автотранспорта с учетом разворота.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6.7. Территории контейнерных площадок вокруг них должны содержаться в чистоте и порядке.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Удаление их следует производить по мере накопления, но не реже одного раза в неделю.</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6.12. Строительные отходы вывозятся силами организаций, частных лиц, производящих ремонт или реконструкцию в кратчайшие сроки.</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 xml:space="preserve">6.13. Запрещается: </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размещение ТКО и отходов производства и потребления в несанкционированных местах;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переполнять мусором контейнеры и другие мусоросборники;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складировать тару и запасы товаров у киосков, палаток, павильонов;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складировать тару на контейнерных площадках без </w:t>
      </w:r>
      <w:proofErr w:type="gramStart"/>
      <w:r w:rsidRPr="00C55CFB">
        <w:rPr>
          <w:rFonts w:eastAsia="Arial Unicode MS"/>
          <w:color w:val="000000"/>
          <w:sz w:val="20"/>
          <w:szCs w:val="20"/>
          <w:u w:color="000000"/>
        </w:rPr>
        <w:t>предварительного</w:t>
      </w:r>
      <w:proofErr w:type="gramEnd"/>
      <w:r w:rsidRPr="00C55CFB">
        <w:rPr>
          <w:rFonts w:eastAsia="Arial Unicode MS"/>
          <w:color w:val="000000"/>
          <w:sz w:val="20"/>
          <w:szCs w:val="20"/>
          <w:u w:color="000000"/>
        </w:rPr>
        <w:t xml:space="preserve"> </w:t>
      </w:r>
      <w:proofErr w:type="spellStart"/>
      <w:r w:rsidRPr="00C55CFB">
        <w:rPr>
          <w:rFonts w:eastAsia="Arial Unicode MS"/>
          <w:color w:val="000000"/>
          <w:sz w:val="20"/>
          <w:szCs w:val="20"/>
          <w:u w:color="000000"/>
        </w:rPr>
        <w:t>спрессовывания</w:t>
      </w:r>
      <w:proofErr w:type="spellEnd"/>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складировать спрессованную тару вне емкости контейнера для мусора;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сжигать отходы потребления в контейнерах, в том числе траву, листья, ветки;</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 xml:space="preserve">выливать в мусоросборники жидкие отходы, помои. </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Лица, разместившие ТКО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В случае невозможности установления лиц, разместивших ТКО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6.14. Для сбора жидких отходов и помоев на территории </w:t>
      </w:r>
      <w:proofErr w:type="spellStart"/>
      <w:r w:rsidRPr="00C55CFB">
        <w:rPr>
          <w:rFonts w:eastAsia="Arial Unicode MS"/>
          <w:color w:val="000000"/>
          <w:sz w:val="20"/>
          <w:szCs w:val="20"/>
          <w:u w:color="000000"/>
        </w:rPr>
        <w:t>неканализованных</w:t>
      </w:r>
      <w:proofErr w:type="spellEnd"/>
      <w:r w:rsidRPr="00C55CFB">
        <w:rPr>
          <w:rFonts w:eastAsia="Arial Unicode MS"/>
          <w:color w:val="000000"/>
          <w:sz w:val="20"/>
          <w:szCs w:val="20"/>
          <w:u w:color="000000"/>
        </w:rPr>
        <w:t xml:space="preserve"> домовладений устраиваются дворовые </w:t>
      </w:r>
      <w:proofErr w:type="spellStart"/>
      <w:r w:rsidRPr="00C55CFB">
        <w:rPr>
          <w:rFonts w:eastAsia="Arial Unicode MS"/>
          <w:color w:val="000000"/>
          <w:sz w:val="20"/>
          <w:szCs w:val="20"/>
          <w:u w:color="000000"/>
        </w:rPr>
        <w:t>помойницы</w:t>
      </w:r>
      <w:proofErr w:type="spellEnd"/>
      <w:r w:rsidRPr="00C55CFB">
        <w:rPr>
          <w:rFonts w:eastAsia="Arial Unicode MS"/>
          <w:color w:val="000000"/>
          <w:sz w:val="20"/>
          <w:szCs w:val="20"/>
          <w:u w:color="000000"/>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C55CFB">
        <w:rPr>
          <w:rFonts w:eastAsia="Arial Unicode MS"/>
          <w:color w:val="000000"/>
          <w:sz w:val="20"/>
          <w:szCs w:val="20"/>
          <w:u w:color="000000"/>
        </w:rPr>
        <w:t>помойницы</w:t>
      </w:r>
      <w:proofErr w:type="spellEnd"/>
      <w:r w:rsidRPr="00C55CFB">
        <w:rPr>
          <w:rFonts w:eastAsia="Arial Unicode MS"/>
          <w:color w:val="000000"/>
          <w:sz w:val="20"/>
          <w:szCs w:val="20"/>
          <w:u w:color="000000"/>
        </w:rPr>
        <w:t xml:space="preserve"> должна быть съемной или открывающейся.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наличии дворовых уборных выгреб может быть общим. Глубина выгреба зависит от грунтовых вод, но не должна быть более 3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Выгреб должен быть водонепроницаемым. Не допускается заполнение выгреба нечистотами </w:t>
      </w:r>
      <w:proofErr w:type="gramStart"/>
      <w:r w:rsidRPr="00C55CFB">
        <w:rPr>
          <w:rFonts w:eastAsia="Arial Unicode MS"/>
          <w:color w:val="000000"/>
          <w:sz w:val="20"/>
          <w:szCs w:val="20"/>
          <w:u w:color="000000"/>
        </w:rPr>
        <w:t>выше</w:t>
      </w:r>
      <w:proofErr w:type="gramEnd"/>
      <w:r w:rsidRPr="00C55CFB">
        <w:rPr>
          <w:rFonts w:eastAsia="Arial Unicode MS"/>
          <w:color w:val="000000"/>
          <w:sz w:val="20"/>
          <w:szCs w:val="20"/>
          <w:u w:color="000000"/>
        </w:rPr>
        <w:t xml:space="preserve"> чем 0,35 м до </w:t>
      </w:r>
      <w:r w:rsidRPr="00C55CFB">
        <w:rPr>
          <w:rFonts w:eastAsia="Arial Unicode MS"/>
          <w:color w:val="000000"/>
          <w:sz w:val="20"/>
          <w:szCs w:val="20"/>
          <w:u w:color="000000"/>
        </w:rPr>
        <w:lastRenderedPageBreak/>
        <w:t>поверхности земли.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6.17. Выгреб следует очищать по мере заполнения, но не реже одного раза в полгода.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C55CFB" w:rsidRPr="00C55CFB" w:rsidRDefault="00C55CFB" w:rsidP="00C55CFB">
      <w:pPr>
        <w:widowControl w:val="0"/>
        <w:ind w:firstLine="720"/>
        <w:jc w:val="center"/>
        <w:rPr>
          <w:rFonts w:eastAsia="Arial Unicode MS"/>
          <w:b/>
          <w:color w:val="000000"/>
          <w:sz w:val="20"/>
          <w:szCs w:val="20"/>
          <w:u w:color="000000"/>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 xml:space="preserve">Статья 7. Организация содержания территорий общего пользования </w:t>
      </w:r>
      <w:r w:rsidRPr="00C55CFB">
        <w:rPr>
          <w:b/>
          <w:color w:val="000000"/>
          <w:sz w:val="20"/>
          <w:szCs w:val="20"/>
          <w:u w:color="000000"/>
        </w:rPr>
        <w:t>Ирбизинского сельсовета</w:t>
      </w:r>
      <w:r w:rsidRPr="00C55CFB">
        <w:rPr>
          <w:rFonts w:eastAsia="Arial Unicode MS"/>
          <w:b/>
          <w:color w:val="000000"/>
          <w:sz w:val="20"/>
          <w:szCs w:val="20"/>
          <w:u w:color="000000"/>
        </w:rPr>
        <w:t xml:space="preserve"> и порядок их пользования.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7.1. Содержание территорий </w:t>
      </w:r>
      <w:r w:rsidRPr="00C55CFB">
        <w:rPr>
          <w:color w:val="000000"/>
          <w:sz w:val="20"/>
          <w:szCs w:val="20"/>
          <w:u w:color="000000"/>
        </w:rPr>
        <w:t xml:space="preserve">Ирбизинского сельсовета </w:t>
      </w:r>
      <w:r w:rsidRPr="00C55CFB">
        <w:rPr>
          <w:rFonts w:eastAsia="Arial Unicode MS"/>
          <w:color w:val="000000"/>
          <w:sz w:val="20"/>
          <w:szCs w:val="20"/>
          <w:u w:color="000000"/>
        </w:rPr>
        <w:t xml:space="preserve">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Pr="00C55CFB">
        <w:rPr>
          <w:color w:val="000000"/>
          <w:sz w:val="20"/>
          <w:szCs w:val="20"/>
          <w:u w:color="000000"/>
        </w:rPr>
        <w:t>Ирбизинского сельсовета</w:t>
      </w:r>
      <w:r w:rsidRPr="00C55CFB">
        <w:rPr>
          <w:rFonts w:eastAsia="Arial Unicode MS"/>
          <w:color w:val="000000"/>
          <w:sz w:val="20"/>
          <w:szCs w:val="20"/>
          <w:u w:color="000000"/>
        </w:rPr>
        <w:t xml:space="preserve">, администрация </w:t>
      </w:r>
      <w:r w:rsidRPr="00C55CFB">
        <w:rPr>
          <w:color w:val="000000"/>
          <w:sz w:val="20"/>
          <w:szCs w:val="20"/>
          <w:u w:color="000000"/>
        </w:rPr>
        <w:t>Ирбизинского сельсовета</w:t>
      </w:r>
      <w:r w:rsidRPr="00C55CFB">
        <w:rPr>
          <w:rFonts w:eastAsia="Arial Unicode MS"/>
          <w:color w:val="000000"/>
          <w:sz w:val="20"/>
          <w:szCs w:val="20"/>
          <w:u w:color="000000"/>
        </w:rPr>
        <w:t xml:space="preserve"> Карасукского района и организации,  осуществляют </w:t>
      </w:r>
      <w:proofErr w:type="gramStart"/>
      <w:r w:rsidRPr="00C55CFB">
        <w:rPr>
          <w:rFonts w:eastAsia="Arial Unicode MS"/>
          <w:color w:val="000000"/>
          <w:sz w:val="20"/>
          <w:szCs w:val="20"/>
          <w:u w:color="000000"/>
        </w:rPr>
        <w:t>контроль за</w:t>
      </w:r>
      <w:proofErr w:type="gramEnd"/>
      <w:r w:rsidRPr="00C55CFB">
        <w:rPr>
          <w:rFonts w:eastAsia="Arial Unicode MS"/>
          <w:color w:val="000000"/>
          <w:sz w:val="20"/>
          <w:szCs w:val="20"/>
          <w:u w:color="000000"/>
        </w:rPr>
        <w:t xml:space="preserve"> согласованным выполнением работ по содержанию территории </w:t>
      </w:r>
      <w:r w:rsidRPr="00C55CFB">
        <w:rPr>
          <w:color w:val="000000"/>
          <w:sz w:val="20"/>
          <w:szCs w:val="20"/>
          <w:u w:color="000000"/>
        </w:rPr>
        <w:t>Ирбизинского сельсовета</w:t>
      </w:r>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Pr="00C55CFB">
        <w:rPr>
          <w:color w:val="000000"/>
          <w:sz w:val="20"/>
          <w:szCs w:val="20"/>
          <w:u w:color="000000"/>
        </w:rPr>
        <w:t>Ирбизинского сельсовета</w:t>
      </w:r>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7.3. Уборка территорий </w:t>
      </w:r>
      <w:r w:rsidRPr="00C55CFB">
        <w:rPr>
          <w:color w:val="000000"/>
          <w:sz w:val="20"/>
          <w:szCs w:val="20"/>
          <w:u w:color="000000"/>
        </w:rPr>
        <w:t>Ирбизинского сельсовета на</w:t>
      </w:r>
      <w:r w:rsidRPr="00C55CFB">
        <w:rPr>
          <w:rFonts w:eastAsia="Arial Unicode MS"/>
          <w:color w:val="000000"/>
          <w:sz w:val="20"/>
          <w:szCs w:val="20"/>
          <w:u w:color="000000"/>
        </w:rPr>
        <w:t xml:space="preserve"> улицах с интенсивным движением транспорта проводится в ночное время с 23 часов до 6 часов.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7.4. Ручную зачистку после проведения механизированной уборки </w:t>
      </w:r>
      <w:proofErr w:type="gramStart"/>
      <w:r w:rsidRPr="00C55CFB">
        <w:rPr>
          <w:rFonts w:eastAsia="Arial Unicode MS"/>
          <w:color w:val="000000"/>
          <w:sz w:val="20"/>
          <w:szCs w:val="20"/>
          <w:u w:color="000000"/>
        </w:rPr>
        <w:t>от</w:t>
      </w:r>
      <w:proofErr w:type="gramEnd"/>
      <w:r w:rsidRPr="00C55CFB">
        <w:rPr>
          <w:rFonts w:eastAsia="Arial Unicode MS"/>
          <w:color w:val="000000"/>
          <w:sz w:val="20"/>
          <w:szCs w:val="20"/>
          <w:u w:color="000000"/>
        </w:rPr>
        <w:t xml:space="preserve"> </w:t>
      </w:r>
      <w:proofErr w:type="gramStart"/>
      <w:r w:rsidRPr="00C55CFB">
        <w:rPr>
          <w:rFonts w:eastAsia="Arial Unicode MS"/>
          <w:color w:val="000000"/>
          <w:sz w:val="20"/>
          <w:szCs w:val="20"/>
          <w:u w:color="000000"/>
        </w:rPr>
        <w:t>смета</w:t>
      </w:r>
      <w:proofErr w:type="gramEnd"/>
      <w:r w:rsidRPr="00C55CFB">
        <w:rPr>
          <w:rFonts w:eastAsia="Arial Unicode MS"/>
          <w:color w:val="000000"/>
          <w:sz w:val="20"/>
          <w:szCs w:val="20"/>
          <w:u w:color="000000"/>
        </w:rPr>
        <w:t xml:space="preserve"> и снега </w:t>
      </w:r>
      <w:proofErr w:type="spellStart"/>
      <w:r w:rsidRPr="00C55CFB">
        <w:rPr>
          <w:rFonts w:eastAsia="Arial Unicode MS"/>
          <w:color w:val="000000"/>
          <w:sz w:val="20"/>
          <w:szCs w:val="20"/>
          <w:u w:color="000000"/>
        </w:rPr>
        <w:t>прилотковых</w:t>
      </w:r>
      <w:proofErr w:type="spellEnd"/>
      <w:r w:rsidRPr="00C55CFB">
        <w:rPr>
          <w:rFonts w:eastAsia="Arial Unicode MS"/>
          <w:color w:val="000000"/>
          <w:sz w:val="20"/>
          <w:szCs w:val="20"/>
          <w:u w:color="000000"/>
        </w:rPr>
        <w:t xml:space="preserve">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7.5. Уборка объектов, территорию которых невозможно убирать механизированным способом, должна производиться вручную.</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7.6. Уборка тротуаров должна быть проведена до начала уборки лотковой части дорог.</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 </w:t>
      </w:r>
      <w:r w:rsidRPr="00C55CFB">
        <w:rPr>
          <w:color w:val="000000"/>
          <w:sz w:val="20"/>
          <w:szCs w:val="20"/>
          <w:u w:color="000000"/>
        </w:rPr>
        <w:t xml:space="preserve">Ирбизинского сельсовета </w:t>
      </w:r>
      <w:r w:rsidRPr="00C55CFB">
        <w:rPr>
          <w:rFonts w:eastAsia="Arial Unicode MS"/>
          <w:color w:val="000000"/>
          <w:sz w:val="20"/>
          <w:szCs w:val="20"/>
          <w:u w:color="000000"/>
        </w:rPr>
        <w:t>Карасукского района по предупреждению и ликвидации чрезвычайных ситуаций и обеспечению пожарной безопасности.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Решения комиссии </w:t>
      </w:r>
      <w:proofErr w:type="gramStart"/>
      <w:r w:rsidRPr="00C55CFB">
        <w:rPr>
          <w:rFonts w:eastAsia="Arial Unicode MS"/>
          <w:color w:val="000000"/>
          <w:sz w:val="20"/>
          <w:szCs w:val="20"/>
          <w:u w:color="000000"/>
        </w:rPr>
        <w:t>обязательны к исполнению</w:t>
      </w:r>
      <w:proofErr w:type="gramEnd"/>
      <w:r w:rsidRPr="00C55CFB">
        <w:rPr>
          <w:rFonts w:eastAsia="Arial Unicode MS"/>
          <w:color w:val="000000"/>
          <w:sz w:val="20"/>
          <w:szCs w:val="20"/>
          <w:u w:color="000000"/>
        </w:rPr>
        <w:t xml:space="preserve"> всеми юридическими и физическими лицами.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7.8. Обязанность по производству работ, связанных с содержанием объектов внешнего благоустройства, возлагается: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C55CFB">
        <w:rPr>
          <w:rFonts w:eastAsia="Arial Unicode MS"/>
          <w:color w:val="000000"/>
          <w:sz w:val="20"/>
          <w:szCs w:val="20"/>
          <w:u w:color="000000"/>
        </w:rPr>
        <w:t>прилотковую</w:t>
      </w:r>
      <w:proofErr w:type="spellEnd"/>
      <w:r w:rsidRPr="00C55CFB">
        <w:rPr>
          <w:rFonts w:eastAsia="Arial Unicode MS"/>
          <w:color w:val="000000"/>
          <w:sz w:val="20"/>
          <w:szCs w:val="20"/>
          <w:u w:color="000000"/>
        </w:rPr>
        <w:t xml:space="preserve"> зону, а также мостов, путепроводов, эстакад - на предприятия, организации, в эксплуатации которых находятся дорожные покрытия.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выполнении данных работ запрещается перемещение мусора на проезжую часть улиц и проездов.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По уборке территорий посадочных площадок пассажирского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на собственников, пользователей, арендаторов остановочных комплексов;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на балансодержателей, владельцев остановочных комплексов;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на организации, за которыми закреплены данные объекты.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5. </w:t>
      </w:r>
      <w:proofErr w:type="gramStart"/>
      <w:r w:rsidRPr="00C55CFB">
        <w:rPr>
          <w:rFonts w:eastAsia="Arial Unicode MS"/>
          <w:color w:val="000000"/>
          <w:sz w:val="20"/>
          <w:szCs w:val="20"/>
          <w:u w:color="000000"/>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6. По уборке и содержанию дворовых территорий, включая въезды во дворы, </w:t>
      </w:r>
      <w:proofErr w:type="spellStart"/>
      <w:r w:rsidRPr="00C55CFB">
        <w:rPr>
          <w:rFonts w:eastAsia="Arial Unicode MS"/>
          <w:color w:val="000000"/>
          <w:sz w:val="20"/>
          <w:szCs w:val="20"/>
          <w:u w:color="000000"/>
        </w:rPr>
        <w:t>внутридворовые</w:t>
      </w:r>
      <w:proofErr w:type="spellEnd"/>
      <w:r w:rsidRPr="00C55CFB">
        <w:rPr>
          <w:rFonts w:eastAsia="Arial Unicode MS"/>
          <w:color w:val="000000"/>
          <w:sz w:val="20"/>
          <w:szCs w:val="20"/>
          <w:u w:color="000000"/>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8. По уборке, благоустройству, поддержанию чистоты территорий, въездов и выездов с АЗС, </w:t>
      </w:r>
      <w:proofErr w:type="spellStart"/>
      <w:r w:rsidRPr="00C55CFB">
        <w:rPr>
          <w:rFonts w:eastAsia="Arial Unicode MS"/>
          <w:color w:val="000000"/>
          <w:sz w:val="20"/>
          <w:szCs w:val="20"/>
          <w:u w:color="000000"/>
        </w:rPr>
        <w:t>автомоечных</w:t>
      </w:r>
      <w:proofErr w:type="spellEnd"/>
      <w:r w:rsidRPr="00C55CFB">
        <w:rPr>
          <w:rFonts w:eastAsia="Arial Unicode MS"/>
          <w:color w:val="000000"/>
          <w:sz w:val="20"/>
          <w:szCs w:val="20"/>
          <w:u w:color="000000"/>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Уборка и надлежащее содержание внутренних территорий газораспределительных подстанций производится балансодержателем.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lastRenderedPageBreak/>
        <w:t xml:space="preserve">10. По уборке и содержанию территорий (внутризаводских, </w:t>
      </w:r>
      <w:proofErr w:type="spellStart"/>
      <w:r w:rsidRPr="00C55CFB">
        <w:rPr>
          <w:rFonts w:eastAsia="Arial Unicode MS"/>
          <w:color w:val="000000"/>
          <w:sz w:val="20"/>
          <w:szCs w:val="20"/>
          <w:u w:color="000000"/>
        </w:rPr>
        <w:t>внутридворовых</w:t>
      </w:r>
      <w:proofErr w:type="spellEnd"/>
      <w:r w:rsidRPr="00C55CFB">
        <w:rPr>
          <w:rFonts w:eastAsia="Arial Unicode MS"/>
          <w:color w:val="000000"/>
          <w:sz w:val="20"/>
          <w:szCs w:val="20"/>
          <w:u w:color="000000"/>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12. По тротуарам:</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примыкающим</w:t>
      </w:r>
      <w:proofErr w:type="gramEnd"/>
      <w:r w:rsidRPr="00C55CFB">
        <w:rPr>
          <w:rFonts w:eastAsia="Arial Unicode MS"/>
          <w:color w:val="000000"/>
          <w:sz w:val="20"/>
          <w:szCs w:val="20"/>
          <w:u w:color="000000"/>
        </w:rPr>
        <w:t xml:space="preserve"> к проезжей части улиц, вдоль зданий, жилых домов и на других участках территорий </w:t>
      </w:r>
      <w:r w:rsidRPr="00C55CFB">
        <w:rPr>
          <w:color w:val="000000"/>
          <w:sz w:val="20"/>
          <w:szCs w:val="20"/>
          <w:u w:color="000000"/>
        </w:rPr>
        <w:t xml:space="preserve">Ирбизинского сельсовета </w:t>
      </w:r>
      <w:r w:rsidRPr="00C55CFB">
        <w:rPr>
          <w:rFonts w:eastAsia="Arial Unicode MS"/>
          <w:color w:val="000000"/>
          <w:sz w:val="20"/>
          <w:szCs w:val="20"/>
          <w:u w:color="000000"/>
        </w:rPr>
        <w:t>-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4 настоящих Правил;</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13. </w:t>
      </w:r>
      <w:proofErr w:type="gramStart"/>
      <w:r w:rsidRPr="00C55CFB">
        <w:rPr>
          <w:rFonts w:eastAsia="Arial Unicode MS"/>
          <w:color w:val="000000"/>
          <w:sz w:val="20"/>
          <w:szCs w:val="20"/>
          <w:u w:color="000000"/>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C55CFB">
        <w:rPr>
          <w:rFonts w:eastAsia="Arial Unicode MS"/>
          <w:color w:val="000000"/>
          <w:sz w:val="20"/>
          <w:szCs w:val="20"/>
          <w:u w:color="000000"/>
        </w:rPr>
        <w:t>т.ч</w:t>
      </w:r>
      <w:proofErr w:type="spellEnd"/>
      <w:r w:rsidRPr="00C55CFB">
        <w:rPr>
          <w:rFonts w:eastAsia="Arial Unicode MS"/>
          <w:color w:val="000000"/>
          <w:sz w:val="20"/>
          <w:szCs w:val="20"/>
          <w:u w:color="000000"/>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15. По уборке и вывозу мусора, содержанию прилегающих территорий частных домовладений - собственники, владельцы, пользователи частных домов.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16. По содержанию водоразборных колонок, коллекторов, открытых водостоков и труб ливневой канализации, смотровых и </w:t>
      </w:r>
      <w:proofErr w:type="spellStart"/>
      <w:r w:rsidRPr="00C55CFB">
        <w:rPr>
          <w:rFonts w:eastAsia="Arial Unicode MS"/>
          <w:color w:val="000000"/>
          <w:sz w:val="20"/>
          <w:szCs w:val="20"/>
          <w:u w:color="000000"/>
        </w:rPr>
        <w:t>дождеприемных</w:t>
      </w:r>
      <w:proofErr w:type="spellEnd"/>
      <w:r w:rsidRPr="00C55CFB">
        <w:rPr>
          <w:rFonts w:eastAsia="Arial Unicode MS"/>
          <w:color w:val="000000"/>
          <w:sz w:val="20"/>
          <w:szCs w:val="20"/>
          <w:u w:color="000000"/>
        </w:rPr>
        <w:t xml:space="preserve"> колодцев общей водосточной сети и их очистке - на балансодержателей данных объектов, не реже одного раза в квартал.</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 xml:space="preserve">Статья 8. Уборка </w:t>
      </w:r>
      <w:proofErr w:type="spellStart"/>
      <w:r w:rsidRPr="00C55CFB">
        <w:rPr>
          <w:rFonts w:eastAsia="Arial Unicode MS"/>
          <w:b/>
          <w:color w:val="000000"/>
          <w:sz w:val="20"/>
          <w:szCs w:val="20"/>
          <w:u w:color="000000"/>
        </w:rPr>
        <w:t>территории</w:t>
      </w:r>
      <w:r w:rsidRPr="00C55CFB">
        <w:rPr>
          <w:b/>
          <w:color w:val="000000"/>
          <w:sz w:val="20"/>
          <w:szCs w:val="20"/>
          <w:u w:color="000000"/>
        </w:rPr>
        <w:t>Ирбизинского</w:t>
      </w:r>
      <w:proofErr w:type="spellEnd"/>
      <w:r w:rsidRPr="00C55CFB">
        <w:rPr>
          <w:b/>
          <w:color w:val="000000"/>
          <w:sz w:val="20"/>
          <w:szCs w:val="20"/>
          <w:u w:color="000000"/>
        </w:rPr>
        <w:t xml:space="preserve"> </w:t>
      </w:r>
      <w:proofErr w:type="spellStart"/>
      <w:r w:rsidRPr="00C55CFB">
        <w:rPr>
          <w:b/>
          <w:color w:val="000000"/>
          <w:sz w:val="20"/>
          <w:szCs w:val="20"/>
          <w:u w:color="000000"/>
        </w:rPr>
        <w:t>сельсовета</w:t>
      </w:r>
      <w:r w:rsidRPr="00C55CFB">
        <w:rPr>
          <w:rFonts w:eastAsia="Arial Unicode MS"/>
          <w:b/>
          <w:color w:val="000000"/>
          <w:sz w:val="20"/>
          <w:szCs w:val="20"/>
          <w:u w:color="000000"/>
        </w:rPr>
        <w:t>в</w:t>
      </w:r>
      <w:proofErr w:type="spellEnd"/>
      <w:r w:rsidRPr="00C55CFB">
        <w:rPr>
          <w:rFonts w:eastAsia="Arial Unicode MS"/>
          <w:b/>
          <w:color w:val="000000"/>
          <w:sz w:val="20"/>
          <w:szCs w:val="20"/>
          <w:u w:color="000000"/>
        </w:rPr>
        <w:t xml:space="preserve"> зимний период.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8.3.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C55CFB">
        <w:rPr>
          <w:rFonts w:eastAsia="Arial Unicode MS"/>
          <w:color w:val="000000"/>
          <w:sz w:val="20"/>
          <w:szCs w:val="20"/>
          <w:u w:color="000000"/>
        </w:rPr>
        <w:t>противогололедных</w:t>
      </w:r>
      <w:proofErr w:type="spellEnd"/>
      <w:r w:rsidRPr="00C55CFB">
        <w:rPr>
          <w:rFonts w:eastAsia="Arial Unicode MS"/>
          <w:color w:val="000000"/>
          <w:sz w:val="20"/>
          <w:szCs w:val="20"/>
          <w:u w:color="000000"/>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Очистка покрытий, при отсутствии снегопада, от снега наносного происхождения должна производиться в ранние утренние часы.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8.7.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применение технической соли, жидкого хлористого кальция в чистом виде в качестве </w:t>
      </w:r>
      <w:proofErr w:type="spellStart"/>
      <w:r w:rsidRPr="00C55CFB">
        <w:rPr>
          <w:rFonts w:eastAsia="Arial Unicode MS"/>
          <w:color w:val="000000"/>
          <w:sz w:val="20"/>
          <w:szCs w:val="20"/>
          <w:u w:color="000000"/>
        </w:rPr>
        <w:t>противогололедного</w:t>
      </w:r>
      <w:proofErr w:type="spellEnd"/>
      <w:r w:rsidRPr="00C55CFB">
        <w:rPr>
          <w:rFonts w:eastAsia="Arial Unicode MS"/>
          <w:color w:val="000000"/>
          <w:sz w:val="20"/>
          <w:szCs w:val="20"/>
          <w:u w:color="000000"/>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8.8. Зимняя уборка улиц и магистралей.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К первоочередным операциям зимней уборки относятся: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обработка проезжей части дороги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сгребание и подметание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формирование снежного вала для последующего вывоза;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2. К операциям второй очереди относятся: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удаление снега (вывоз);</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зачистка дорожных лотков после удаления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скалывание льда и удаление снежно-ледяных образований.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Требования к зимней уборке дорог по отдельным технологическим операциям: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 Обработка проезжей части дорог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должна начинаться сразу с началом снегопада и </w:t>
      </w:r>
      <w:r w:rsidRPr="00C55CFB">
        <w:rPr>
          <w:rFonts w:eastAsia="Arial Unicode MS"/>
          <w:color w:val="000000"/>
          <w:sz w:val="20"/>
          <w:szCs w:val="20"/>
          <w:u w:color="000000"/>
        </w:rPr>
        <w:lastRenderedPageBreak/>
        <w:t>производиться по технологии комплексных работ.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 С началом снегопада в первую очередь обрабатываются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Данная операция начинается с дорог, по которым проходят маршруты движения пассажирского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длительном снегопаде циклы механизированного подметания проезжей части осуществляются после каждых 5 см свежевыпавшего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При формировании снежных валов, снег, очищаемый с проезжей части улиц и проездов, а также с тротуаров, сдвигается в лотковую часть улиц.</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Формирование снежных валов не допускается: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 пересечениях всех дорог и улиц и проездов в одном уровне, вблизи железнодорожных переездов;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ближе 5 метров от пешеходных переходов и мест разворотов на улицах с разделительным газоном;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ближе 20 метров от остановочного пункта общественного пассажирского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Формирование в лотковой зоне дорог снежных валов, превышающих указанные размеры,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формировании снежных валов в лотках не допускается перемещение снега на газоны.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Вывоз снега с улиц и проездов осуществляется в два этапа: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Время для вывоза снега и зачистки лотков не может превышать с улиц, обеспечивающих движение общественного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снегопаде до 6 см - более 5 дней;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снегопаде до 10 см - более 9 дней.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 улиц местного значения: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снегопаде до 6 см - более 7 дней;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снегопаде до 10 см - более 12 дней.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10) Вывоз снега с улиц и проездов должен осуществляться на подготовленные </w:t>
      </w:r>
      <w:proofErr w:type="spellStart"/>
      <w:r w:rsidRPr="00C55CFB">
        <w:rPr>
          <w:rFonts w:eastAsia="Arial Unicode MS"/>
          <w:color w:val="000000"/>
          <w:sz w:val="20"/>
          <w:szCs w:val="20"/>
          <w:u w:color="000000"/>
        </w:rPr>
        <w:t>снегоприемные</w:t>
      </w:r>
      <w:proofErr w:type="spellEnd"/>
      <w:r w:rsidRPr="00C55CFB">
        <w:rPr>
          <w:rFonts w:eastAsia="Arial Unicode MS"/>
          <w:color w:val="000000"/>
          <w:sz w:val="20"/>
          <w:szCs w:val="20"/>
          <w:u w:color="000000"/>
        </w:rPr>
        <w:t xml:space="preserve"> пункты, согласованные с санитарно-эпидемиологической службой.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Вывоз снега на не согласованные в установленном порядке места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 Уборка территории в осенне-зимний период также включает: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складирование снега на газонах и в отведенных местах с высотой вала не более 1,5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вывоз снега на </w:t>
      </w:r>
      <w:proofErr w:type="spellStart"/>
      <w:r w:rsidRPr="00C55CFB">
        <w:rPr>
          <w:rFonts w:eastAsia="Arial Unicode MS"/>
          <w:color w:val="000000"/>
          <w:sz w:val="20"/>
          <w:szCs w:val="20"/>
          <w:u w:color="000000"/>
        </w:rPr>
        <w:t>снегоотвал</w:t>
      </w:r>
      <w:proofErr w:type="spellEnd"/>
      <w:r w:rsidRPr="00C55CFB">
        <w:rPr>
          <w:rFonts w:eastAsia="Arial Unicode MS"/>
          <w:color w:val="000000"/>
          <w:sz w:val="20"/>
          <w:szCs w:val="20"/>
          <w:u w:color="000000"/>
        </w:rPr>
        <w:t xml:space="preserve"> (с отведенных мест в течение двух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устранение скользкости тротуаров и пешеходных дорожек;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очистку от снега и сосулек крыш зданий с последующей уборкой снега и льда с придомовых территорий;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очистку люков колодцев подземных коммуникаций и обеспечение доступа к ним.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w:t>
      </w:r>
      <w:proofErr w:type="gramStart"/>
      <w:r w:rsidRPr="00C55CFB">
        <w:rPr>
          <w:rFonts w:eastAsia="Arial Unicode MS"/>
          <w:color w:val="000000"/>
          <w:sz w:val="20"/>
          <w:szCs w:val="20"/>
          <w:u w:color="000000"/>
        </w:rPr>
        <w:t>организация</w:t>
      </w:r>
      <w:proofErr w:type="gramEnd"/>
      <w:r w:rsidRPr="00C55CFB">
        <w:rPr>
          <w:rFonts w:eastAsia="Arial Unicode MS"/>
          <w:color w:val="000000"/>
          <w:sz w:val="20"/>
          <w:szCs w:val="20"/>
          <w:u w:color="000000"/>
        </w:rPr>
        <w:t xml:space="preserve"> осуществляющая текущее содержание  дорог общего пользования на территории </w:t>
      </w:r>
      <w:r w:rsidRPr="00C55CFB">
        <w:rPr>
          <w:color w:val="000000"/>
          <w:sz w:val="20"/>
          <w:szCs w:val="20"/>
          <w:u w:color="000000"/>
        </w:rPr>
        <w:t>Ирбизинского сельсовета</w:t>
      </w:r>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8.9.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 случае отсутствия асфальтового покрытия дорожки и другие пешеходные зоны убираются под движок, оставляя слой </w:t>
      </w:r>
      <w:r w:rsidRPr="00C55CFB">
        <w:rPr>
          <w:rFonts w:eastAsia="Arial Unicode MS"/>
          <w:color w:val="000000"/>
          <w:sz w:val="20"/>
          <w:szCs w:val="20"/>
          <w:u w:color="000000"/>
        </w:rPr>
        <w:lastRenderedPageBreak/>
        <w:t>снега для его последующего уплотнения.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Организация</w:t>
      </w:r>
      <w:proofErr w:type="gramEnd"/>
      <w:r w:rsidRPr="00C55CFB">
        <w:rPr>
          <w:rFonts w:eastAsia="Arial Unicode MS"/>
          <w:color w:val="000000"/>
          <w:sz w:val="20"/>
          <w:szCs w:val="20"/>
          <w:u w:color="000000"/>
        </w:rPr>
        <w:t xml:space="preserve"> осуществляющая текущее содержание дорог общего пользования на территории </w:t>
      </w:r>
      <w:r w:rsidRPr="00C55CFB">
        <w:rPr>
          <w:color w:val="000000"/>
          <w:sz w:val="20"/>
          <w:szCs w:val="20"/>
          <w:u w:color="000000"/>
        </w:rPr>
        <w:t xml:space="preserve">Ирбизинского </w:t>
      </w:r>
      <w:proofErr w:type="spellStart"/>
      <w:r w:rsidRPr="00C55CFB">
        <w:rPr>
          <w:color w:val="000000"/>
          <w:sz w:val="20"/>
          <w:szCs w:val="20"/>
          <w:u w:color="000000"/>
        </w:rPr>
        <w:t>сельсовета</w:t>
      </w:r>
      <w:r w:rsidRPr="00C55CFB">
        <w:rPr>
          <w:rFonts w:eastAsia="Arial Unicode MS"/>
          <w:color w:val="000000"/>
          <w:sz w:val="20"/>
          <w:szCs w:val="20"/>
          <w:u w:color="000000"/>
        </w:rPr>
        <w:t>обеспечивает</w:t>
      </w:r>
      <w:proofErr w:type="spellEnd"/>
      <w:r w:rsidRPr="00C55CFB">
        <w:rPr>
          <w:rFonts w:eastAsia="Arial Unicode MS"/>
          <w:color w:val="000000"/>
          <w:sz w:val="20"/>
          <w:szCs w:val="20"/>
          <w:u w:color="000000"/>
        </w:rPr>
        <w:t xml:space="preserve">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В период снегопадов и гололеда: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тротуары и другие пешеходные зоны должны обрабатываться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должны расчищаться проходы для движения пешеходов, места расположения пожарных гидрантов и подъездов к ним.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 При интенсивных длительных снегопадах, циклы снегоочистки и обработки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должны повторяться после каждых 5 см выпавшего снега.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Время, необходимое для проведения снегоуборочных работ на тротуарах, не должно превышать одних суток  после окончания снегопада.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C55CFB">
        <w:rPr>
          <w:rFonts w:eastAsia="Arial Unicode MS"/>
          <w:color w:val="000000"/>
          <w:sz w:val="20"/>
          <w:szCs w:val="20"/>
          <w:u w:color="000000"/>
        </w:rPr>
        <w:t>прилотковую</w:t>
      </w:r>
      <w:proofErr w:type="spellEnd"/>
      <w:r w:rsidRPr="00C55CFB">
        <w:rPr>
          <w:rFonts w:eastAsia="Arial Unicode MS"/>
          <w:color w:val="000000"/>
          <w:sz w:val="20"/>
          <w:szCs w:val="20"/>
          <w:u w:color="000000"/>
        </w:rPr>
        <w:t xml:space="preserve"> зону дороги.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8.10. </w:t>
      </w:r>
      <w:proofErr w:type="gramStart"/>
      <w:r w:rsidRPr="00C55CFB">
        <w:rPr>
          <w:rFonts w:eastAsia="Arial Unicode MS"/>
          <w:color w:val="000000"/>
          <w:sz w:val="20"/>
          <w:szCs w:val="20"/>
          <w:u w:color="000000"/>
        </w:rPr>
        <w:t>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Очистка кровель зданий на сторонах, выходящих на пешеходные зоны, от </w:t>
      </w:r>
      <w:proofErr w:type="spellStart"/>
      <w:r w:rsidRPr="00C55CFB">
        <w:rPr>
          <w:rFonts w:eastAsia="Arial Unicode MS"/>
          <w:color w:val="000000"/>
          <w:sz w:val="20"/>
          <w:szCs w:val="20"/>
          <w:u w:color="000000"/>
        </w:rPr>
        <w:t>наледеобразований</w:t>
      </w:r>
      <w:proofErr w:type="spellEnd"/>
      <w:r w:rsidRPr="00C55CFB">
        <w:rPr>
          <w:rFonts w:eastAsia="Arial Unicode MS"/>
          <w:color w:val="000000"/>
          <w:sz w:val="20"/>
          <w:szCs w:val="20"/>
          <w:u w:color="000000"/>
        </w:rPr>
        <w:t xml:space="preserve"> должна производиться немедленно по мере их образования.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8.11.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C55CFB" w:rsidRPr="00C55CFB" w:rsidRDefault="00C55CFB" w:rsidP="00C55CFB">
      <w:pPr>
        <w:widowControl w:val="0"/>
        <w:ind w:firstLine="720"/>
        <w:jc w:val="both"/>
        <w:rPr>
          <w:rFonts w:eastAsia="Arial Unicode MS"/>
          <w:sz w:val="20"/>
          <w:szCs w:val="20"/>
          <w:u w:color="FF0000"/>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Статья 9. Зимняя уборка дворовых территорий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9.1. Тротуары на дворовых территориях должны быть очищены от снега и наледи на всю ширину тротуара под скребок.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9.2. При снегопадах и возникновении наледи производится обработка тротуаров и внутриквартальных проездов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 согласно требованиям.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Инструкция по организации и технологии механизированной уборки населенных мест: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Складирование снега на </w:t>
      </w:r>
      <w:proofErr w:type="spellStart"/>
      <w:r w:rsidRPr="00C55CFB">
        <w:rPr>
          <w:rFonts w:eastAsia="Arial Unicode MS"/>
          <w:color w:val="000000"/>
          <w:sz w:val="20"/>
          <w:szCs w:val="20"/>
          <w:u w:color="000000"/>
        </w:rPr>
        <w:t>внутридворовых</w:t>
      </w:r>
      <w:proofErr w:type="spellEnd"/>
      <w:r w:rsidRPr="00C55CFB">
        <w:rPr>
          <w:rFonts w:eastAsia="Arial Unicode MS"/>
          <w:color w:val="000000"/>
          <w:sz w:val="20"/>
          <w:szCs w:val="20"/>
          <w:u w:color="000000"/>
        </w:rPr>
        <w:t xml:space="preserve"> территориях должно предусматривать отвод талых вод.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9.5. Организация по обслуживанию жилищного фонда с наступлением весны должна организовать: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промывку и расчистку канавок для обеспечения оттока в местах, где это требуется для нормального оттока талых вод;</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color w:val="000000"/>
          <w:sz w:val="20"/>
          <w:szCs w:val="20"/>
          <w:u w:color="000000"/>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C55CFB">
        <w:rPr>
          <w:rFonts w:eastAsia="Arial Unicode MS"/>
          <w:sz w:val="20"/>
          <w:szCs w:val="20"/>
          <w:u w:color="000000"/>
        </w:rPr>
        <w:t>удаляя мусор, оставшийся снег и лед.</w:t>
      </w:r>
    </w:p>
    <w:p w:rsidR="00C55CFB" w:rsidRPr="00C55CFB" w:rsidRDefault="00C55CFB" w:rsidP="00C55CFB">
      <w:pPr>
        <w:widowControl w:val="0"/>
        <w:ind w:firstLine="720"/>
        <w:jc w:val="both"/>
        <w:rPr>
          <w:rFonts w:eastAsia="Arial Unicode MS"/>
          <w:sz w:val="20"/>
          <w:szCs w:val="20"/>
          <w:u w:color="FF0000"/>
        </w:rPr>
      </w:pP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Статья 10. Уборка территории Ирбизинского сельсовета в летний период</w:t>
      </w:r>
    </w:p>
    <w:p w:rsidR="00C55CFB" w:rsidRPr="00C55CFB" w:rsidRDefault="00C55CFB" w:rsidP="00C55CFB">
      <w:pPr>
        <w:widowControl w:val="0"/>
        <w:ind w:firstLine="720"/>
        <w:jc w:val="center"/>
        <w:rPr>
          <w:rFonts w:eastAsia="Times New Roman Bold"/>
          <w:b/>
          <w:color w:val="000000"/>
          <w:sz w:val="20"/>
          <w:szCs w:val="20"/>
          <w:u w:color="000000"/>
        </w:rPr>
      </w:pP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lastRenderedPageBreak/>
        <w:t>10.2.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10.4. В жаркие дни (при температуре воздуха свыше + 25°C) производится поливка дорожных покрытий по мере необходимости.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10.7. Лотковые зоны не должны иметь грунтово-песчаных наносов и загрязнений различным мусором.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10.9. Обочины дорог должны быть очищены от крупногабаритного и другого мусора, травы, поросли на расстоянии 2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10.10. </w:t>
      </w:r>
      <w:proofErr w:type="spellStart"/>
      <w:r w:rsidRPr="00C55CFB">
        <w:rPr>
          <w:rFonts w:eastAsia="Arial Unicode MS"/>
          <w:color w:val="000000"/>
          <w:sz w:val="20"/>
          <w:szCs w:val="20"/>
          <w:u w:color="000000"/>
        </w:rPr>
        <w:t>Шумозащитные</w:t>
      </w:r>
      <w:proofErr w:type="spellEnd"/>
      <w:r w:rsidRPr="00C55CFB">
        <w:rPr>
          <w:rFonts w:eastAsia="Arial Unicode MS"/>
          <w:color w:val="000000"/>
          <w:sz w:val="20"/>
          <w:szCs w:val="20"/>
          <w:u w:color="000000"/>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Статья 11. Летнее содержание дворовых территорий</w:t>
      </w:r>
    </w:p>
    <w:p w:rsidR="00C55CFB" w:rsidRPr="00C55CFB" w:rsidRDefault="00C55CFB" w:rsidP="00C55CFB">
      <w:pPr>
        <w:widowControl w:val="0"/>
        <w:ind w:firstLine="720"/>
        <w:jc w:val="center"/>
        <w:rPr>
          <w:rFonts w:eastAsia="Times New Roman Bold"/>
          <w:b/>
          <w:color w:val="000000"/>
          <w:sz w:val="20"/>
          <w:szCs w:val="20"/>
          <w:u w:color="000000"/>
        </w:rPr>
      </w:pP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11.1. Подметание дворовых территорий, </w:t>
      </w:r>
      <w:proofErr w:type="spellStart"/>
      <w:r w:rsidRPr="00C55CFB">
        <w:rPr>
          <w:rFonts w:eastAsia="Arial Unicode MS"/>
          <w:color w:val="000000"/>
          <w:sz w:val="20"/>
          <w:szCs w:val="20"/>
          <w:u w:color="000000"/>
        </w:rPr>
        <w:t>внутридворовых</w:t>
      </w:r>
      <w:proofErr w:type="spellEnd"/>
      <w:r w:rsidRPr="00C55CFB">
        <w:rPr>
          <w:rFonts w:eastAsia="Arial Unicode MS"/>
          <w:color w:val="000000"/>
          <w:sz w:val="20"/>
          <w:szCs w:val="20"/>
          <w:u w:color="000000"/>
        </w:rPr>
        <w:t xml:space="preserve"> проездов и тротуаров </w:t>
      </w:r>
      <w:proofErr w:type="gramStart"/>
      <w:r w:rsidRPr="00C55CFB">
        <w:rPr>
          <w:rFonts w:eastAsia="Arial Unicode MS"/>
          <w:color w:val="000000"/>
          <w:sz w:val="20"/>
          <w:szCs w:val="20"/>
          <w:u w:color="000000"/>
        </w:rPr>
        <w:t>от</w:t>
      </w:r>
      <w:proofErr w:type="gramEnd"/>
      <w:r w:rsidRPr="00C55CFB">
        <w:rPr>
          <w:rFonts w:eastAsia="Arial Unicode MS"/>
          <w:color w:val="000000"/>
          <w:sz w:val="20"/>
          <w:szCs w:val="20"/>
          <w:u w:color="000000"/>
        </w:rPr>
        <w:t xml:space="preserve"> </w:t>
      </w:r>
      <w:proofErr w:type="gramStart"/>
      <w:r w:rsidRPr="00C55CFB">
        <w:rPr>
          <w:rFonts w:eastAsia="Arial Unicode MS"/>
          <w:color w:val="000000"/>
          <w:sz w:val="20"/>
          <w:szCs w:val="20"/>
          <w:u w:color="000000"/>
        </w:rPr>
        <w:t>смета</w:t>
      </w:r>
      <w:proofErr w:type="gramEnd"/>
      <w:r w:rsidRPr="00C55CFB">
        <w:rPr>
          <w:rFonts w:eastAsia="Arial Unicode MS"/>
          <w:color w:val="000000"/>
          <w:sz w:val="20"/>
          <w:szCs w:val="20"/>
          <w:u w:color="000000"/>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11.2.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11.3. Искусственные покрытия дворовых территорий должны соответствовать установленным требованиям.</w:t>
      </w:r>
    </w:p>
    <w:p w:rsidR="00C55CFB" w:rsidRDefault="00C55CFB" w:rsidP="00C55CFB">
      <w:pPr>
        <w:spacing w:after="200" w:line="276" w:lineRule="auto"/>
        <w:ind w:firstLine="720"/>
        <w:jc w:val="both"/>
        <w:rPr>
          <w:sz w:val="20"/>
          <w:szCs w:val="20"/>
          <w:lang w:eastAsia="en-US"/>
        </w:rPr>
      </w:pPr>
      <w:r w:rsidRPr="00C55CFB">
        <w:rPr>
          <w:sz w:val="20"/>
          <w:szCs w:val="20"/>
          <w:lang w:eastAsia="en-US"/>
        </w:rPr>
        <w:t>11.4. Домовладельцы осуществляют содержание прилегающих территорий в границах, установленных в соответствии со статьей 3 настоящих Правил</w:t>
      </w:r>
    </w:p>
    <w:p w:rsidR="00C55CFB" w:rsidRPr="00C55CFB" w:rsidRDefault="00C55CFB" w:rsidP="00C55CFB">
      <w:pPr>
        <w:spacing w:after="200" w:line="276" w:lineRule="auto"/>
        <w:ind w:firstLine="720"/>
        <w:jc w:val="center"/>
        <w:rPr>
          <w:rFonts w:eastAsia="Times New Roman Bold"/>
          <w:b/>
          <w:color w:val="000000"/>
          <w:sz w:val="20"/>
          <w:szCs w:val="20"/>
          <w:u w:color="000000"/>
        </w:rPr>
      </w:pPr>
      <w:r w:rsidRPr="00C55CFB">
        <w:rPr>
          <w:rFonts w:eastAsia="Arial Unicode MS"/>
          <w:b/>
          <w:color w:val="000000"/>
          <w:sz w:val="20"/>
          <w:szCs w:val="20"/>
          <w:u w:color="000000"/>
        </w:rPr>
        <w:t>Статья 12. Содержание зеленых насаждений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12.1. Все юридические и физические лица, являющиеся пользователями или владельцами земель, зданий и сооружений и иных объектов, расположенных на территории Ирбизинского сельсовета,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12.3. Снос, посадка, пересадка зеленых насаждений на земельных участках, находящихся в муниципальной собственности Ирбизинского </w:t>
      </w:r>
      <w:proofErr w:type="spellStart"/>
      <w:r w:rsidRPr="00C55CFB">
        <w:rPr>
          <w:rFonts w:eastAsia="Arial Unicode MS"/>
          <w:color w:val="000000"/>
          <w:sz w:val="20"/>
          <w:szCs w:val="20"/>
          <w:u w:color="000000"/>
        </w:rPr>
        <w:t>сельсоветаили</w:t>
      </w:r>
      <w:proofErr w:type="spellEnd"/>
      <w:r w:rsidRPr="00C55CFB">
        <w:rPr>
          <w:rFonts w:eastAsia="Arial Unicode MS"/>
          <w:color w:val="000000"/>
          <w:sz w:val="20"/>
          <w:szCs w:val="20"/>
          <w:u w:color="000000"/>
        </w:rPr>
        <w:t xml:space="preserve"> государственная собственность на которые не разграничена, озелененных территориях общего пользования,  производится только по письменному разрешению </w:t>
      </w:r>
      <w:proofErr w:type="spellStart"/>
      <w:r w:rsidRPr="00C55CFB">
        <w:rPr>
          <w:rFonts w:eastAsia="Arial Unicode MS"/>
          <w:color w:val="000000"/>
          <w:sz w:val="20"/>
          <w:szCs w:val="20"/>
          <w:u w:color="000000"/>
        </w:rPr>
        <w:t>администрацииИрбизинского</w:t>
      </w:r>
      <w:proofErr w:type="spellEnd"/>
      <w:r w:rsidRPr="00C55CFB">
        <w:rPr>
          <w:rFonts w:eastAsia="Arial Unicode MS"/>
          <w:color w:val="000000"/>
          <w:sz w:val="20"/>
          <w:szCs w:val="20"/>
          <w:u w:color="000000"/>
        </w:rPr>
        <w:t xml:space="preserve"> сельсовета Карасукского района. </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Контроль за</w:t>
      </w:r>
      <w:proofErr w:type="gramEnd"/>
      <w:r w:rsidRPr="00C55CFB">
        <w:rPr>
          <w:rFonts w:eastAsia="Arial Unicode MS"/>
          <w:color w:val="000000"/>
          <w:sz w:val="20"/>
          <w:szCs w:val="20"/>
          <w:u w:color="000000"/>
        </w:rPr>
        <w:t xml:space="preserve"> сносом, посадкой зеленых насаждений на территории Ирбизинского </w:t>
      </w:r>
      <w:proofErr w:type="spellStart"/>
      <w:r w:rsidRPr="00C55CFB">
        <w:rPr>
          <w:rFonts w:eastAsia="Arial Unicode MS"/>
          <w:color w:val="000000"/>
          <w:sz w:val="20"/>
          <w:szCs w:val="20"/>
          <w:u w:color="000000"/>
        </w:rPr>
        <w:t>сельсоветаосуществляет</w:t>
      </w:r>
      <w:proofErr w:type="spellEnd"/>
      <w:r w:rsidRPr="00C55CFB">
        <w:rPr>
          <w:rFonts w:eastAsia="Arial Unicode MS"/>
          <w:color w:val="000000"/>
          <w:sz w:val="20"/>
          <w:szCs w:val="20"/>
          <w:u w:color="000000"/>
        </w:rPr>
        <w:t xml:space="preserve"> </w:t>
      </w:r>
      <w:proofErr w:type="spellStart"/>
      <w:r w:rsidRPr="00C55CFB">
        <w:rPr>
          <w:rFonts w:eastAsia="Arial Unicode MS"/>
          <w:color w:val="000000"/>
          <w:sz w:val="20"/>
          <w:szCs w:val="20"/>
          <w:u w:color="000000"/>
        </w:rPr>
        <w:t>администрацияИрбизинского</w:t>
      </w:r>
      <w:proofErr w:type="spellEnd"/>
      <w:r w:rsidRPr="00C55CFB">
        <w:rPr>
          <w:rFonts w:eastAsia="Arial Unicode MS"/>
          <w:color w:val="000000"/>
          <w:sz w:val="20"/>
          <w:szCs w:val="20"/>
          <w:u w:color="000000"/>
        </w:rPr>
        <w:t xml:space="preserve"> </w:t>
      </w:r>
      <w:proofErr w:type="spellStart"/>
      <w:r w:rsidRPr="00C55CFB">
        <w:rPr>
          <w:rFonts w:eastAsia="Arial Unicode MS"/>
          <w:color w:val="000000"/>
          <w:sz w:val="20"/>
          <w:szCs w:val="20"/>
          <w:u w:color="000000"/>
        </w:rPr>
        <w:t>сельсоветаКарасукского</w:t>
      </w:r>
      <w:proofErr w:type="spellEnd"/>
      <w:r w:rsidRPr="00C55CFB">
        <w:rPr>
          <w:rFonts w:eastAsia="Arial Unicode MS"/>
          <w:color w:val="000000"/>
          <w:sz w:val="20"/>
          <w:szCs w:val="20"/>
          <w:u w:color="000000"/>
        </w:rPr>
        <w:t xml:space="preserve"> района.</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12.4. Снесенные (уничтоженные) и (или) обрезанные (поврежденные) зеленые насаждения подлежат восстановлению.</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r w:rsidRPr="00C55CFB">
        <w:rPr>
          <w:sz w:val="20"/>
          <w:szCs w:val="20"/>
          <w:lang w:eastAsia="en-US"/>
        </w:rPr>
        <w:t>Восстановление зеленых насаждений осуществляется лицами, осуществившими их снос (уничтожение) и (или) обрезку (повреждение), путем внесения в бюджет Ирбизинского сельсовета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C55CFB" w:rsidRPr="00C55CFB" w:rsidRDefault="00C55CFB" w:rsidP="00C55CFB">
      <w:pPr>
        <w:widowControl w:val="0"/>
        <w:autoSpaceDE w:val="0"/>
        <w:autoSpaceDN w:val="0"/>
        <w:adjustRightInd w:val="0"/>
        <w:spacing w:after="200" w:line="276" w:lineRule="auto"/>
        <w:ind w:firstLine="720"/>
        <w:jc w:val="both"/>
        <w:rPr>
          <w:sz w:val="20"/>
          <w:szCs w:val="20"/>
          <w:lang w:eastAsia="en-US"/>
        </w:rPr>
      </w:pPr>
      <w:proofErr w:type="gramStart"/>
      <w:r w:rsidRPr="00C55CFB">
        <w:rPr>
          <w:sz w:val="20"/>
          <w:szCs w:val="20"/>
          <w:lang w:eastAsia="en-US"/>
        </w:rPr>
        <w:t>МБУ «УМИ» осуществляет восстановление зеленых насаждений за счет средств бюджета Ирбизинского сельсовета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Ирбизинского сельсовета.</w:t>
      </w:r>
      <w:proofErr w:type="gramEnd"/>
    </w:p>
    <w:p w:rsidR="00C55CFB" w:rsidRPr="00C55CFB" w:rsidRDefault="00C55CFB" w:rsidP="00C55CFB">
      <w:pPr>
        <w:widowControl w:val="0"/>
        <w:ind w:firstLine="720"/>
        <w:jc w:val="both"/>
        <w:rPr>
          <w:rFonts w:eastAsia="Arial Unicode MS"/>
          <w:color w:val="000000"/>
          <w:sz w:val="20"/>
          <w:szCs w:val="20"/>
          <w:u w:color="000000"/>
        </w:rPr>
      </w:pPr>
      <w:bookmarkStart w:id="2" w:name="Par181"/>
      <w:bookmarkEnd w:id="2"/>
      <w:r w:rsidRPr="00C55CFB">
        <w:rPr>
          <w:rFonts w:eastAsia="Arial Unicode MS"/>
          <w:color w:val="000000"/>
          <w:sz w:val="20"/>
          <w:szCs w:val="20"/>
          <w:u w:color="000000"/>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Во всех случаях вырубка и пересадка деревьев и кустарников, производимые в процессе содержания и ремонта, должны </w:t>
      </w:r>
      <w:r w:rsidRPr="00C55CFB">
        <w:rPr>
          <w:rFonts w:eastAsia="Arial Unicode MS"/>
          <w:color w:val="000000"/>
          <w:sz w:val="20"/>
          <w:szCs w:val="20"/>
          <w:u w:color="000000"/>
        </w:rPr>
        <w:lastRenderedPageBreak/>
        <w:t>осуществляться в соответствии с существующими правилами и технологическим регламентом.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12.5.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12.6. Лица, ответственные за сохранность зеленых насаждений, обязаны обеспечить квалифицированный уход за ними согласно агротехническим правилам: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своевременный полив, рыхление;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борьбы с сорняками, вредителями и болезнями растений;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своевременного скашивания травы (высота травостоя на партерных газонах 6 - 8 см, на обыкновенных - 15 - 20 см);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санитарной и формовочной обрезки деревьев и кустарников;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своевременной вырубки прикорневой и стволовой поросли;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прочистки и обрезки кустарников до высоты 0,6 - 0,8 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корчевки пней или спиливание пней "</w:t>
      </w:r>
      <w:proofErr w:type="spellStart"/>
      <w:r w:rsidRPr="00C55CFB">
        <w:rPr>
          <w:rFonts w:eastAsia="Arial Unicode MS"/>
          <w:color w:val="000000"/>
          <w:sz w:val="20"/>
          <w:szCs w:val="20"/>
          <w:u w:color="000000"/>
        </w:rPr>
        <w:t>заподлицо</w:t>
      </w:r>
      <w:proofErr w:type="gramStart"/>
      <w:r w:rsidRPr="00C55CFB">
        <w:rPr>
          <w:rFonts w:eastAsia="Arial Unicode MS"/>
          <w:color w:val="000000"/>
          <w:sz w:val="20"/>
          <w:szCs w:val="20"/>
          <w:u w:color="000000"/>
        </w:rPr>
        <w:t>"с</w:t>
      </w:r>
      <w:proofErr w:type="spellEnd"/>
      <w:proofErr w:type="gramEnd"/>
      <w:r w:rsidRPr="00C55CFB">
        <w:rPr>
          <w:rFonts w:eastAsia="Arial Unicode MS"/>
          <w:color w:val="000000"/>
          <w:sz w:val="20"/>
          <w:szCs w:val="20"/>
          <w:u w:color="000000"/>
        </w:rPr>
        <w:t xml:space="preserve"> уровнем земли;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проведение посадки цветов, подсева газонных трав;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восстановление поврежденных, вырубленных при производстве ремонтных и земляных работ зеленых насаждений;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своевременная побелка стволов деревьев, закраска срезов после обрезки ветвей диаметром более 3 см.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12.7.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12.8. На озелененных территориях запрещается:</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2) устраивать несанкционированные свалки, складировать снег и лед;</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3) обрабатывать солью, химическими препаратами дорожки и тротуары, расположенные в непосредственной близости с зелеными насаждениями;</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4) жечь костры и нарушать требования пожарной безопасности, в том числе разжигать мангалы в необорудованных местах;</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6) добывать из деревьев сок, смолу, делать надрезы, надписи и наносить другие механические повреждения;</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7) рвать цветы и ломать ветви деревьев и кустарников;</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11) повреждать газоны, цветники, растительный слой земли;</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12) мыть транспортные средства;</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13) устраивать стоянку и хранение транспортных средств на газонах;</w:t>
      </w:r>
    </w:p>
    <w:p w:rsidR="00C55CFB" w:rsidRPr="00C55CFB" w:rsidRDefault="00C55CFB" w:rsidP="00C55CFB">
      <w:pPr>
        <w:widowControl w:val="0"/>
        <w:autoSpaceDE w:val="0"/>
        <w:autoSpaceDN w:val="0"/>
        <w:adjustRightInd w:val="0"/>
        <w:spacing w:line="276" w:lineRule="auto"/>
        <w:ind w:firstLine="720"/>
        <w:jc w:val="both"/>
        <w:rPr>
          <w:sz w:val="20"/>
          <w:szCs w:val="20"/>
          <w:lang w:eastAsia="en-US"/>
        </w:rPr>
      </w:pPr>
      <w:r w:rsidRPr="00C55CFB">
        <w:rPr>
          <w:sz w:val="20"/>
          <w:szCs w:val="20"/>
          <w:lang w:eastAsia="en-US"/>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 озелененных территорий вдоль основных улиц и магистралей - в течение рабочего дня;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 улиц второстепенного значения и дворовых территорий - в течение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Пни, оставшиеся после вырубки сухостойных, аварийных деревьев, должны быть удалены: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 основных улицах и магистралях - в течение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 улицах второстепенного значения и дворовых территориях - в течение трех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Упавшие деревья должны быть удалены балансодержателями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с проезжей части дорог, тротуаров, от </w:t>
      </w:r>
      <w:proofErr w:type="spellStart"/>
      <w:r w:rsidRPr="00C55CFB">
        <w:rPr>
          <w:rFonts w:eastAsia="Arial Unicode MS"/>
          <w:color w:val="000000"/>
          <w:sz w:val="20"/>
          <w:szCs w:val="20"/>
          <w:u w:color="000000"/>
        </w:rPr>
        <w:t>токонесущих</w:t>
      </w:r>
      <w:proofErr w:type="spellEnd"/>
      <w:r w:rsidRPr="00C55CFB">
        <w:rPr>
          <w:rFonts w:eastAsia="Arial Unicode MS"/>
          <w:color w:val="000000"/>
          <w:sz w:val="20"/>
          <w:szCs w:val="20"/>
          <w:u w:color="000000"/>
        </w:rPr>
        <w:t xml:space="preserve"> проводов, фасадов жилых и производственных зданий - немедленно;</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 других территорий - в течение 6 часов с момента обнаружения.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C55CFB" w:rsidRPr="00C55CFB" w:rsidRDefault="00C55CFB" w:rsidP="00C55CFB">
      <w:pPr>
        <w:widowControl w:val="0"/>
        <w:ind w:firstLine="720"/>
        <w:jc w:val="both"/>
        <w:rPr>
          <w:rFonts w:eastAsia="Times New Roman Bold"/>
          <w:color w:val="000000"/>
          <w:sz w:val="20"/>
          <w:szCs w:val="20"/>
          <w:u w:color="000000"/>
        </w:rPr>
      </w:pPr>
    </w:p>
    <w:p w:rsidR="00C55CFB" w:rsidRPr="00C55CFB" w:rsidRDefault="00C55CFB" w:rsidP="00C55CFB">
      <w:pPr>
        <w:widowControl w:val="0"/>
        <w:ind w:firstLine="720"/>
        <w:jc w:val="center"/>
        <w:rPr>
          <w:rFonts w:eastAsia="Times New Roman Bold"/>
          <w:b/>
          <w:color w:val="000000"/>
          <w:sz w:val="20"/>
          <w:szCs w:val="20"/>
          <w:u w:color="000000"/>
        </w:rPr>
      </w:pPr>
      <w:r w:rsidRPr="00C55CFB">
        <w:rPr>
          <w:rFonts w:eastAsia="Arial Unicode MS"/>
          <w:b/>
          <w:color w:val="000000"/>
          <w:sz w:val="20"/>
          <w:szCs w:val="20"/>
          <w:u w:color="000000"/>
        </w:rPr>
        <w:t>Статья 13. Обеспечение благоустройства, чистоты и порядка на территории Ирбизинского сельсовета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 Все юридические и физические лица, независимо от их правового статуса и форм собственности, находящиеся на территории Ирбизинского сельсовета, обязаны обеспечивать комплекс мер, направленных на улучшение содержания благоустройства, поддержания чистоты и порядка: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 На всей территории Ирбизинского </w:t>
      </w:r>
      <w:proofErr w:type="spellStart"/>
      <w:r w:rsidRPr="00C55CFB">
        <w:rPr>
          <w:rFonts w:eastAsia="Arial Unicode MS"/>
          <w:color w:val="000000"/>
          <w:sz w:val="20"/>
          <w:szCs w:val="20"/>
          <w:u w:color="000000"/>
        </w:rPr>
        <w:t>сельсоветане</w:t>
      </w:r>
      <w:proofErr w:type="spellEnd"/>
      <w:r w:rsidRPr="00C55CFB">
        <w:rPr>
          <w:rFonts w:eastAsia="Arial Unicode MS"/>
          <w:color w:val="000000"/>
          <w:sz w:val="20"/>
          <w:szCs w:val="20"/>
          <w:u w:color="000000"/>
        </w:rPr>
        <w:t xml:space="preserve"> допускается сброс бытового и строительного мусора, отходов производства, тары, ветвей деревьев, листвы, снега вне специально отведенных мест.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Не допускается вынос грязи на улицы машинами, механизмами, иной техникой с территории производства работ и грунтовых дорог.</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Запрещается мойка автотранспорта вне специально отведенных мест.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6) Включение наружного освещения улиц, дорог, площадей, территорий микрорайонов и других освещаемых объектов производится по графику, утвержденному администрацией Ирбизинского </w:t>
      </w:r>
      <w:proofErr w:type="spellStart"/>
      <w:r w:rsidRPr="00C55CFB">
        <w:rPr>
          <w:rFonts w:eastAsia="Arial Unicode MS"/>
          <w:color w:val="000000"/>
          <w:sz w:val="20"/>
          <w:szCs w:val="20"/>
          <w:u w:color="000000"/>
        </w:rPr>
        <w:t>сельсоветаКарасукского</w:t>
      </w:r>
      <w:proofErr w:type="spellEnd"/>
      <w:r w:rsidRPr="00C55CFB">
        <w:rPr>
          <w:rFonts w:eastAsia="Arial Unicode MS"/>
          <w:color w:val="000000"/>
          <w:sz w:val="20"/>
          <w:szCs w:val="20"/>
          <w:u w:color="000000"/>
        </w:rPr>
        <w:t xml:space="preserve"> района Новосибирской области.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12) Соблюдение установленных санитарных норм в парках, скверах, пляжах, рынках, лечебно-профилактических учреждениях, местах погребения.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13)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оставлять на </w:t>
      </w:r>
      <w:proofErr w:type="spellStart"/>
      <w:r w:rsidRPr="00C55CFB">
        <w:rPr>
          <w:rFonts w:eastAsia="Arial Unicode MS"/>
          <w:color w:val="000000"/>
          <w:sz w:val="20"/>
          <w:szCs w:val="20"/>
          <w:u w:color="000000"/>
        </w:rPr>
        <w:t>территорииИрбизинского</w:t>
      </w:r>
      <w:proofErr w:type="spellEnd"/>
      <w:r w:rsidRPr="00C55CFB">
        <w:rPr>
          <w:rFonts w:eastAsia="Arial Unicode MS"/>
          <w:color w:val="000000"/>
          <w:sz w:val="20"/>
          <w:szCs w:val="20"/>
          <w:u w:color="000000"/>
        </w:rPr>
        <w:t xml:space="preserve"> </w:t>
      </w:r>
      <w:proofErr w:type="spellStart"/>
      <w:r w:rsidRPr="00C55CFB">
        <w:rPr>
          <w:rFonts w:eastAsia="Arial Unicode MS"/>
          <w:color w:val="000000"/>
          <w:sz w:val="20"/>
          <w:szCs w:val="20"/>
          <w:u w:color="000000"/>
        </w:rPr>
        <w:t>сельсоветаповрежденные</w:t>
      </w:r>
      <w:proofErr w:type="spellEnd"/>
      <w:r w:rsidRPr="00C55CFB">
        <w:rPr>
          <w:rFonts w:eastAsia="Arial Unicode MS"/>
          <w:color w:val="000000"/>
          <w:sz w:val="20"/>
          <w:szCs w:val="20"/>
          <w:u w:color="000000"/>
        </w:rPr>
        <w:t xml:space="preserve">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Государственную инспекцию безопасности дорожного движения;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складировать различные строительные материалы, уголь, дрова и другие, организовывать автостоянку с внешней стороны ограды индивидуальных жилых домов.</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14) Территория каждого домовладения, как правило, должна иметь: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хозяйственную площадку для сушки белья, чистки одежды, ковров и предметов домашнего обихода;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площадку для отдыха взрослых;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места для парковки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C55CFB">
        <w:rPr>
          <w:rFonts w:eastAsia="Arial Unicode MS"/>
          <w:color w:val="000000"/>
          <w:sz w:val="20"/>
          <w:szCs w:val="20"/>
          <w:u w:color="000000"/>
        </w:rPr>
        <w:t>рекламоносителей</w:t>
      </w:r>
      <w:proofErr w:type="spellEnd"/>
      <w:r w:rsidRPr="00C55CFB">
        <w:rPr>
          <w:rFonts w:eastAsia="Arial Unicode MS"/>
          <w:color w:val="000000"/>
          <w:sz w:val="20"/>
          <w:szCs w:val="20"/>
          <w:u w:color="000000"/>
        </w:rPr>
        <w:t xml:space="preserve"> и других объектов на территории Ирбизинского сельсовета допускаются только в установленном порядке после получения необходимых разрешений.</w:t>
      </w: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Статья 14. Содержание фасадов и ограждающих конструкций</w:t>
      </w:r>
    </w:p>
    <w:p w:rsidR="00C55CFB" w:rsidRPr="00C55CFB" w:rsidRDefault="00C55CFB" w:rsidP="00C55CFB">
      <w:pPr>
        <w:widowControl w:val="0"/>
        <w:ind w:firstLine="720"/>
        <w:jc w:val="center"/>
        <w:rPr>
          <w:rFonts w:eastAsia="Times New Roman Bold"/>
          <w:b/>
          <w:color w:val="000000"/>
          <w:sz w:val="20"/>
          <w:szCs w:val="20"/>
          <w:u w:color="000000"/>
        </w:rPr>
      </w:pP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14.2. К зданиям и сооружениям, фасады которых определяют архитектурный облик </w:t>
      </w:r>
      <w:proofErr w:type="spellStart"/>
      <w:r w:rsidRPr="00C55CFB">
        <w:rPr>
          <w:rFonts w:eastAsia="Arial Unicode MS"/>
          <w:color w:val="000000"/>
          <w:sz w:val="20"/>
          <w:szCs w:val="20"/>
          <w:u w:color="000000"/>
        </w:rPr>
        <w:t>застройкитерриторииИрбизинского</w:t>
      </w:r>
      <w:proofErr w:type="spellEnd"/>
      <w:r w:rsidRPr="00C55CFB">
        <w:rPr>
          <w:rFonts w:eastAsia="Arial Unicode MS"/>
          <w:color w:val="000000"/>
          <w:sz w:val="20"/>
          <w:szCs w:val="20"/>
          <w:u w:color="000000"/>
        </w:rPr>
        <w:t xml:space="preserve"> </w:t>
      </w:r>
      <w:proofErr w:type="spellStart"/>
      <w:r w:rsidRPr="00C55CFB">
        <w:rPr>
          <w:rFonts w:eastAsia="Arial Unicode MS"/>
          <w:color w:val="000000"/>
          <w:sz w:val="20"/>
          <w:szCs w:val="20"/>
          <w:u w:color="000000"/>
        </w:rPr>
        <w:t>сельсоветаи</w:t>
      </w:r>
      <w:proofErr w:type="spellEnd"/>
      <w:r w:rsidRPr="00C55CFB">
        <w:rPr>
          <w:rFonts w:eastAsia="Arial Unicode MS"/>
          <w:color w:val="000000"/>
          <w:sz w:val="20"/>
          <w:szCs w:val="20"/>
          <w:u w:color="000000"/>
        </w:rPr>
        <w:t xml:space="preserve"> подпадают под действие Правил, относятся все расположенные на территории Ирбизинского </w:t>
      </w:r>
      <w:r w:rsidRPr="00C55CFB">
        <w:rPr>
          <w:rFonts w:eastAsia="Arial Unicode MS"/>
          <w:color w:val="000000"/>
          <w:sz w:val="20"/>
          <w:szCs w:val="20"/>
          <w:u w:color="000000"/>
        </w:rPr>
        <w:lastRenderedPageBreak/>
        <w:t>сельсовет</w:t>
      </w:r>
      <w:proofErr w:type="gramStart"/>
      <w:r w:rsidRPr="00C55CFB">
        <w:rPr>
          <w:rFonts w:eastAsia="Arial Unicode MS"/>
          <w:color w:val="000000"/>
          <w:sz w:val="20"/>
          <w:szCs w:val="20"/>
          <w:u w:color="000000"/>
        </w:rPr>
        <w:t>а(</w:t>
      </w:r>
      <w:proofErr w:type="gramEnd"/>
      <w:r w:rsidRPr="00C55CFB">
        <w:rPr>
          <w:rFonts w:eastAsia="Arial Unicode MS"/>
          <w:color w:val="000000"/>
          <w:sz w:val="20"/>
          <w:szCs w:val="20"/>
          <w:u w:color="000000"/>
        </w:rPr>
        <w:t>эксплуатируемые, строящиеся, реконструируемые или капитально ремонтируемые):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здания административного и общественно-культурного назначения;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жилые здания;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здания и сооружения производственного и иного назначения;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постройки облегченного типа (торговые павильоны, киоски, гаражи и прочие аналогичные объекты);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ограды и другие стационарные архитектурные формы, размещенные на прилегающих к зданиям земельных участках.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14.3. </w:t>
      </w:r>
      <w:proofErr w:type="gramStart"/>
      <w:r w:rsidRPr="00C55CFB">
        <w:rPr>
          <w:rFonts w:eastAsia="Arial Unicode MS"/>
          <w:color w:val="000000"/>
          <w:sz w:val="20"/>
          <w:szCs w:val="20"/>
          <w:u w:color="000000"/>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C55CFB">
        <w:rPr>
          <w:rFonts w:eastAsia="Arial Unicode MS"/>
          <w:color w:val="000000"/>
          <w:sz w:val="20"/>
          <w:szCs w:val="20"/>
          <w:u w:color="000000"/>
        </w:rPr>
        <w:t>противогололедными</w:t>
      </w:r>
      <w:proofErr w:type="spellEnd"/>
      <w:r w:rsidRPr="00C55CFB">
        <w:rPr>
          <w:rFonts w:eastAsia="Arial Unicode MS"/>
          <w:color w:val="000000"/>
          <w:sz w:val="20"/>
          <w:szCs w:val="20"/>
          <w:u w:color="000000"/>
        </w:rPr>
        <w:t xml:space="preserve"> материалами.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Собственники встроенных помещений, нежилых помещений в жилых домах обязаны принимать долевое участие в содержании зданий.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14.4. В состав элементов фасадов зданий, подлежащих надлежащему содержанию, входят: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приямки, входы в подвальные помещения и </w:t>
      </w:r>
      <w:proofErr w:type="spellStart"/>
      <w:r w:rsidRPr="00C55CFB">
        <w:rPr>
          <w:rFonts w:eastAsia="Arial Unicode MS"/>
          <w:color w:val="000000"/>
          <w:sz w:val="20"/>
          <w:szCs w:val="20"/>
          <w:u w:color="000000"/>
        </w:rPr>
        <w:t>мусорокамеры</w:t>
      </w:r>
      <w:proofErr w:type="spellEnd"/>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входные узлы (ступени, площадки, перила, козырьки над входом, ограждения, стены, двери и другие);</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цоколь и </w:t>
      </w:r>
      <w:proofErr w:type="spellStart"/>
      <w:r w:rsidRPr="00C55CFB">
        <w:rPr>
          <w:rFonts w:eastAsia="Arial Unicode MS"/>
          <w:color w:val="000000"/>
          <w:sz w:val="20"/>
          <w:szCs w:val="20"/>
          <w:u w:color="000000"/>
        </w:rPr>
        <w:t>отмостка</w:t>
      </w:r>
      <w:proofErr w:type="spellEnd"/>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плоскости стен;</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выступающие элементы фасадов (балконы, лоджии, эркеры, карнизы и другие);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кровли, включая вентиляционные и дымовые трубы, ограждающие решетки, выходы на кровлю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архитектурные детали и облицовка (колонны, пилястры, розетки, капители, </w:t>
      </w:r>
      <w:proofErr w:type="spellStart"/>
      <w:r w:rsidRPr="00C55CFB">
        <w:rPr>
          <w:rFonts w:eastAsia="Arial Unicode MS"/>
          <w:color w:val="000000"/>
          <w:sz w:val="20"/>
          <w:szCs w:val="20"/>
          <w:u w:color="000000"/>
        </w:rPr>
        <w:t>сандрики</w:t>
      </w:r>
      <w:proofErr w:type="spellEnd"/>
      <w:r w:rsidRPr="00C55CFB">
        <w:rPr>
          <w:rFonts w:eastAsia="Arial Unicode MS"/>
          <w:color w:val="000000"/>
          <w:sz w:val="20"/>
          <w:szCs w:val="20"/>
          <w:u w:color="000000"/>
        </w:rPr>
        <w:t>, фризы, пояски и другие);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водосточные трубы, включая </w:t>
      </w:r>
      <w:proofErr w:type="spellStart"/>
      <w:r w:rsidRPr="00C55CFB">
        <w:rPr>
          <w:rFonts w:eastAsia="Arial Unicode MS"/>
          <w:color w:val="000000"/>
          <w:sz w:val="20"/>
          <w:szCs w:val="20"/>
          <w:u w:color="000000"/>
        </w:rPr>
        <w:t>отметы</w:t>
      </w:r>
      <w:proofErr w:type="spellEnd"/>
      <w:r w:rsidRPr="00C55CFB">
        <w:rPr>
          <w:rFonts w:eastAsia="Arial Unicode MS"/>
          <w:color w:val="000000"/>
          <w:sz w:val="20"/>
          <w:szCs w:val="20"/>
          <w:u w:color="000000"/>
        </w:rPr>
        <w:t xml:space="preserve"> и воронки;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ограждения балконов, лоджий;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парапетные и оконные ограждения, решетки;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металлическая отделка окон, балконов, поясков, выступов цоколя, покрытий </w:t>
      </w:r>
      <w:proofErr w:type="spellStart"/>
      <w:r w:rsidRPr="00C55CFB">
        <w:rPr>
          <w:rFonts w:eastAsia="Arial Unicode MS"/>
          <w:color w:val="000000"/>
          <w:sz w:val="20"/>
          <w:szCs w:val="20"/>
          <w:u w:color="000000"/>
        </w:rPr>
        <w:t>сандриков</w:t>
      </w:r>
      <w:proofErr w:type="spellEnd"/>
      <w:r w:rsidRPr="00C55CFB">
        <w:rPr>
          <w:rFonts w:eastAsia="Arial Unicode MS"/>
          <w:color w:val="000000"/>
          <w:sz w:val="20"/>
          <w:szCs w:val="20"/>
          <w:u w:color="000000"/>
        </w:rPr>
        <w:t>, свесов и т.п.;</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навесные металлические конструкции (</w:t>
      </w:r>
      <w:proofErr w:type="spellStart"/>
      <w:r w:rsidRPr="00C55CFB">
        <w:rPr>
          <w:rFonts w:eastAsia="Arial Unicode MS"/>
          <w:color w:val="000000"/>
          <w:sz w:val="20"/>
          <w:szCs w:val="20"/>
          <w:u w:color="000000"/>
        </w:rPr>
        <w:t>флагодержатели</w:t>
      </w:r>
      <w:proofErr w:type="spellEnd"/>
      <w:r w:rsidRPr="00C55CFB">
        <w:rPr>
          <w:rFonts w:eastAsia="Arial Unicode MS"/>
          <w:color w:val="000000"/>
          <w:sz w:val="20"/>
          <w:szCs w:val="20"/>
          <w:u w:color="000000"/>
        </w:rPr>
        <w:t>, анкеры, пожарные лестницы, вентиляционное оборудование и т.п.);</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горизонтальные и вертикальные швы между панелями и блоками (фасады крупнопанельных и крупноблочных зданий);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стекла, рамы, балконные двери;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стационарные ограждения, прилегающие к зданиям и другие;</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C55CFB">
        <w:rPr>
          <w:rFonts w:eastAsia="Arial Unicode MS"/>
          <w:color w:val="000000"/>
          <w:sz w:val="20"/>
          <w:szCs w:val="20"/>
          <w:u w:color="000000"/>
        </w:rPr>
        <w:t>флагодержателей</w:t>
      </w:r>
      <w:proofErr w:type="spellEnd"/>
      <w:r w:rsidRPr="00C55CFB">
        <w:rPr>
          <w:rFonts w:eastAsia="Arial Unicode MS"/>
          <w:color w:val="000000"/>
          <w:sz w:val="20"/>
          <w:szCs w:val="20"/>
          <w:u w:color="000000"/>
        </w:rPr>
        <w:t>, анкеров, пожарных лестниц и других).</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14.5. При содержании фасадов зданий и сооружений не допускается:</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нарушение герметизации межпанельных стыков;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 xml:space="preserve">повреждение (загрязнение): выступающих элементов фасадов зданий и сооружений: балконов, лоджий, эркеров, тамбуров, карнизов и т.п. </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14.6.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Ремонт аварийного состояния фасадов должен выполняться незамедлительно по выявлению этого состояния.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14.7.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Кроме того, на зданиях, сооружениях должны быть установлены </w:t>
      </w:r>
      <w:proofErr w:type="spellStart"/>
      <w:r w:rsidRPr="00C55CFB">
        <w:rPr>
          <w:rFonts w:eastAsia="Arial Unicode MS"/>
          <w:color w:val="000000"/>
          <w:sz w:val="20"/>
          <w:szCs w:val="20"/>
          <w:u w:color="000000"/>
        </w:rPr>
        <w:t>флагодержатели</w:t>
      </w:r>
      <w:proofErr w:type="spellEnd"/>
      <w:r w:rsidRPr="00C55CFB">
        <w:rPr>
          <w:rFonts w:eastAsia="Arial Unicode MS"/>
          <w:color w:val="000000"/>
          <w:sz w:val="20"/>
          <w:szCs w:val="20"/>
          <w:u w:color="000000"/>
        </w:rPr>
        <w:t>.</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Указатели улиц (переулков, площадей и прочих), номерные знаки и </w:t>
      </w:r>
      <w:proofErr w:type="spellStart"/>
      <w:r w:rsidRPr="00C55CFB">
        <w:rPr>
          <w:rFonts w:eastAsia="Arial Unicode MS"/>
          <w:color w:val="000000"/>
          <w:sz w:val="20"/>
          <w:szCs w:val="20"/>
          <w:u w:color="000000"/>
        </w:rPr>
        <w:t>флагодержатели</w:t>
      </w:r>
      <w:proofErr w:type="spellEnd"/>
      <w:r w:rsidRPr="00C55CFB">
        <w:rPr>
          <w:rFonts w:eastAsia="Arial Unicode MS"/>
          <w:color w:val="000000"/>
          <w:sz w:val="20"/>
          <w:szCs w:val="20"/>
          <w:u w:color="000000"/>
        </w:rPr>
        <w:t xml:space="preserve"> должны содержаться в чистоте и в исправном состоянии - эта обязанность возлагается на балансодержателей зданий, сооружений.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14.8</w:t>
      </w:r>
      <w:proofErr w:type="gramStart"/>
      <w:r w:rsidRPr="00C55CFB">
        <w:rPr>
          <w:rFonts w:eastAsia="Arial Unicode MS"/>
          <w:color w:val="000000"/>
          <w:sz w:val="20"/>
          <w:szCs w:val="20"/>
          <w:u w:color="000000"/>
        </w:rPr>
        <w:t xml:space="preserve"> В</w:t>
      </w:r>
      <w:proofErr w:type="gramEnd"/>
      <w:r w:rsidRPr="00C55CFB">
        <w:rPr>
          <w:rFonts w:eastAsia="Arial Unicode MS"/>
          <w:color w:val="000000"/>
          <w:sz w:val="20"/>
          <w:szCs w:val="20"/>
          <w:u w:color="000000"/>
        </w:rPr>
        <w:t xml:space="preserve">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C55CFB" w:rsidRPr="00C55CFB" w:rsidRDefault="00C55CFB" w:rsidP="00C55CFB">
      <w:pPr>
        <w:widowControl w:val="0"/>
        <w:autoSpaceDE w:val="0"/>
        <w:autoSpaceDN w:val="0"/>
        <w:adjustRightInd w:val="0"/>
        <w:spacing w:after="200" w:line="276" w:lineRule="auto"/>
        <w:ind w:firstLine="720"/>
        <w:jc w:val="center"/>
        <w:outlineLvl w:val="2"/>
        <w:rPr>
          <w:sz w:val="20"/>
          <w:szCs w:val="20"/>
          <w:lang w:eastAsia="en-US"/>
        </w:rPr>
      </w:pPr>
    </w:p>
    <w:p w:rsidR="00C55CFB" w:rsidRPr="00C55CFB" w:rsidRDefault="00C55CFB" w:rsidP="00C55CFB">
      <w:pPr>
        <w:widowControl w:val="0"/>
        <w:autoSpaceDE w:val="0"/>
        <w:autoSpaceDN w:val="0"/>
        <w:adjustRightInd w:val="0"/>
        <w:spacing w:after="200" w:line="276" w:lineRule="auto"/>
        <w:ind w:firstLine="720"/>
        <w:jc w:val="center"/>
        <w:outlineLvl w:val="2"/>
        <w:rPr>
          <w:b/>
          <w:sz w:val="20"/>
          <w:szCs w:val="20"/>
          <w:lang w:eastAsia="en-US"/>
        </w:rPr>
      </w:pPr>
      <w:r w:rsidRPr="00C55CFB">
        <w:rPr>
          <w:b/>
          <w:sz w:val="20"/>
          <w:szCs w:val="20"/>
          <w:lang w:eastAsia="en-US"/>
        </w:rPr>
        <w:t>Статья 15. Содержание территорий индивидуальной жилой застройки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 15.1. Ответственные лица обязаны: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осуществлять ежедневную уборку территории общего пользования, прилегающей к домовладению;</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3) обеспечивать сохранность и надлежащий уход за зелеными насаждениями;</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4) размещать на фасадах либо на ограждениях домов указатели наименования улицы, площади и иной территории проживания граждан, номера дома;</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5) оборудовать и очищать водоотводные канавы и трубы, в весенний период обеспечивать пропуск талых вод;</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6) складировать отходы производства и потребления только в специально отведенных  местах (контейнерных площадках);</w:t>
      </w:r>
    </w:p>
    <w:p w:rsidR="00C55CFB" w:rsidRPr="00C55CFB" w:rsidRDefault="00C55CFB" w:rsidP="00C55CFB">
      <w:pPr>
        <w:widowControl w:val="0"/>
        <w:ind w:firstLine="720"/>
        <w:jc w:val="both"/>
        <w:rPr>
          <w:rFonts w:eastAsia="Arial Unicode MS"/>
          <w:sz w:val="20"/>
          <w:szCs w:val="20"/>
          <w:u w:color="000000"/>
        </w:rPr>
      </w:pPr>
      <w:r w:rsidRPr="00C55CFB">
        <w:rPr>
          <w:rFonts w:eastAsia="Arial Unicode MS"/>
          <w:sz w:val="20"/>
          <w:szCs w:val="20"/>
          <w:u w:color="000000"/>
        </w:rPr>
        <w:t>7) обеспечить своевременную очистку контейнеров от мусора территории,  прилегающей к домовладению.</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sz w:val="20"/>
          <w:szCs w:val="20"/>
          <w:u w:color="000000"/>
        </w:rPr>
        <w:t xml:space="preserve">8) обеспечить регулярный вывоз твердых коммунальных отходов по разовым талонам (другим документам) на право размещения отходов, оформленным в </w:t>
      </w:r>
      <w:proofErr w:type="spellStart"/>
      <w:r w:rsidRPr="00C55CFB">
        <w:rPr>
          <w:rFonts w:eastAsia="Arial Unicode MS"/>
          <w:sz w:val="20"/>
          <w:szCs w:val="20"/>
          <w:u w:color="000000"/>
        </w:rPr>
        <w:t>организациях</w:t>
      </w:r>
      <w:proofErr w:type="gramStart"/>
      <w:r w:rsidRPr="00C55CFB">
        <w:rPr>
          <w:rFonts w:eastAsia="Arial Unicode MS"/>
          <w:sz w:val="20"/>
          <w:szCs w:val="20"/>
          <w:u w:color="000000"/>
        </w:rPr>
        <w:t>,</w:t>
      </w:r>
      <w:r w:rsidRPr="00C55CFB">
        <w:rPr>
          <w:rFonts w:eastAsia="Arial Unicode MS"/>
          <w:color w:val="000000"/>
          <w:sz w:val="20"/>
          <w:szCs w:val="20"/>
          <w:u w:color="000000"/>
        </w:rPr>
        <w:t>о</w:t>
      </w:r>
      <w:proofErr w:type="gramEnd"/>
      <w:r w:rsidRPr="00C55CFB">
        <w:rPr>
          <w:rFonts w:eastAsia="Arial Unicode MS"/>
          <w:color w:val="000000"/>
          <w:sz w:val="20"/>
          <w:szCs w:val="20"/>
          <w:u w:color="000000"/>
        </w:rPr>
        <w:t>существляющих</w:t>
      </w:r>
      <w:proofErr w:type="spellEnd"/>
      <w:r w:rsidRPr="00C55CFB">
        <w:rPr>
          <w:rFonts w:eastAsia="Arial Unicode MS"/>
          <w:color w:val="000000"/>
          <w:sz w:val="20"/>
          <w:szCs w:val="20"/>
          <w:u w:color="000000"/>
        </w:rPr>
        <w:t xml:space="preserve"> деятельность по размещению отходов, либо путем заключения договоров на вывоз со специализированными организациями;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15.2. На территориях индивидуальной жилой застройки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размещать ограждение за границами домовладения;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сжигать листву, любые виды отходов и мусор на территориях домовладений и на прилегающих к ним территориях;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выталкивать, сбрасывать, складировать снег, сколы наледи и льда за пределы границ прилегающей для благоустройства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мыть транспортные средства за территорией домовладения;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строить мелкие дворовые постройки, обустраивать выгребные ямы за территорией домовладения;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autoSpaceDE w:val="0"/>
        <w:autoSpaceDN w:val="0"/>
        <w:adjustRightInd w:val="0"/>
        <w:spacing w:after="200" w:line="276" w:lineRule="auto"/>
        <w:ind w:firstLine="720"/>
        <w:jc w:val="center"/>
        <w:outlineLvl w:val="1"/>
        <w:rPr>
          <w:b/>
          <w:sz w:val="20"/>
          <w:szCs w:val="20"/>
          <w:lang w:eastAsia="en-US"/>
        </w:rPr>
      </w:pPr>
      <w:r w:rsidRPr="00C55CFB">
        <w:rPr>
          <w:b/>
          <w:sz w:val="20"/>
          <w:szCs w:val="20"/>
          <w:lang w:eastAsia="en-US"/>
        </w:rPr>
        <w:t>Статья 16. Содержание мест массового посещения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16.1. К местам массового посещения относятся: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места отдыха населения - скверы, парки, пляжи, туристические базы, базы отдыха и т.п.;</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места активного отдыха и зрелищных мероприятий - стадионы, игровые комплексы, открытые сценические площадки и т.п.;</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кладбища и мемориалы.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16.2. Ответственные лица обязаны: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выполнять работы по благоустройству мест массового посещения в соответствии с настоящими Правилами;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устанавливать в местах массового посещения урны для сбора мусора и своевременно очищать их;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обеспечивать освещение мест массового посещения в темное время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C55CFB">
        <w:rPr>
          <w:rFonts w:eastAsia="Arial Unicode MS"/>
          <w:color w:val="000000"/>
          <w:sz w:val="20"/>
          <w:szCs w:val="20"/>
          <w:u w:color="000000"/>
        </w:rPr>
        <w:t>рекламоносителей</w:t>
      </w:r>
      <w:proofErr w:type="spellEnd"/>
      <w:r w:rsidRPr="00C55CFB">
        <w:rPr>
          <w:rFonts w:eastAsia="Arial Unicode MS"/>
          <w:color w:val="000000"/>
          <w:sz w:val="20"/>
          <w:szCs w:val="20"/>
          <w:u w:color="000000"/>
        </w:rPr>
        <w:t xml:space="preserve"> и других объектов допускается только в соответствии с действующим законодательством.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lastRenderedPageBreak/>
        <w:t>16.3. Территории, прилегающие к рынкам, должны быть благоустроены, оборудованы контейнерными площадками, контейнерами и урнами.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16.4.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16.5. На территориях мест массового посещения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хранить тару и торговое оборудование в не предназначенных для этого местах;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загрязнять территорию отходами производства и потребления;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мыть транспортные средства в не предназначенных для этого местах;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повреждать газоны, объекты естественного и искусственного озеленения;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сидеть на столах и спинках скамеек;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6)повреждать малые архитектурные формы и перемещать их относительно мест, на которых они установлены;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выливать остатки жидких продуктов, квасных и пивных цистерн на тротуары, газоны и городские дороги;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8) </w:t>
      </w:r>
      <w:proofErr w:type="spellStart"/>
      <w:r w:rsidRPr="00C55CFB">
        <w:rPr>
          <w:rFonts w:eastAsia="Arial Unicode MS"/>
          <w:color w:val="000000"/>
          <w:sz w:val="20"/>
          <w:szCs w:val="20"/>
          <w:u w:color="000000"/>
        </w:rPr>
        <w:t>несанкционированно</w:t>
      </w:r>
      <w:proofErr w:type="spellEnd"/>
      <w:r w:rsidRPr="00C55CFB">
        <w:rPr>
          <w:rFonts w:eastAsia="Arial Unicode MS"/>
          <w:color w:val="000000"/>
          <w:sz w:val="20"/>
          <w:szCs w:val="20"/>
          <w:u w:color="000000"/>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autoSpaceDE w:val="0"/>
        <w:autoSpaceDN w:val="0"/>
        <w:adjustRightInd w:val="0"/>
        <w:spacing w:after="200" w:line="276" w:lineRule="auto"/>
        <w:ind w:firstLine="720"/>
        <w:jc w:val="center"/>
        <w:outlineLvl w:val="1"/>
        <w:rPr>
          <w:b/>
          <w:sz w:val="20"/>
          <w:szCs w:val="20"/>
          <w:lang w:eastAsia="en-US"/>
        </w:rPr>
      </w:pPr>
      <w:r w:rsidRPr="00C55CFB">
        <w:rPr>
          <w:b/>
          <w:sz w:val="20"/>
          <w:szCs w:val="20"/>
          <w:lang w:eastAsia="en-US"/>
        </w:rPr>
        <w:t>Статья 17. Содержание объектов транспортной инфраструктуры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17.1. К объектам транспортной инфраструктуры относятся: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дороги и прилегающие к ним площадки, тротуары, пешеходные дорожки, газоны, разделительные полосы, временные проезды и объезды;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места для стоянки (парковки) транспортных средств;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искусственные сооружения (тоннели, эстакады, мосты, виадуки и т.д.) и их охранные зоны;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трубопроводы;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автомобильные и железнодорожные вокзалы, автомобильные и железнодорожные станции;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6) диспетчерские пункты, остановки, разворотные площадки и площадки </w:t>
      </w:r>
      <w:proofErr w:type="spellStart"/>
      <w:r w:rsidRPr="00C55CFB">
        <w:rPr>
          <w:rFonts w:eastAsia="Arial Unicode MS"/>
          <w:color w:val="000000"/>
          <w:sz w:val="20"/>
          <w:szCs w:val="20"/>
          <w:u w:color="000000"/>
        </w:rPr>
        <w:t>межрейсового</w:t>
      </w:r>
      <w:proofErr w:type="spellEnd"/>
      <w:r w:rsidRPr="00C55CFB">
        <w:rPr>
          <w:rFonts w:eastAsia="Arial Unicode MS"/>
          <w:color w:val="000000"/>
          <w:sz w:val="20"/>
          <w:szCs w:val="20"/>
          <w:u w:color="000000"/>
        </w:rPr>
        <w:t xml:space="preserve"> отстоя городского транспорта;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полосы отвода, земляное полотно и водоотводы, иные обеспечивающие функционирование транспортного комплекса здания и сооружения.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17.2. Содержание объектов транспортной инфраструктуры должно предусматривать: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текущий и капитальный ремонт;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регулярную уборку;</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проведение мероприятий, направленных на обеспечение безопасности и улучшение организации дорожного движения.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17.4. Ответственные лица обязаны: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проводить работы по содержанию объектов транспортной инфраструктуры;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осуществлять мероприятия, направленные на обеспечение безопасности и улучшение организации дорожного движения в пределах компетенции;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4)  осуществлять мероприятия по оценке состояния </w:t>
      </w:r>
      <w:proofErr w:type="spellStart"/>
      <w:r w:rsidRPr="00C55CFB">
        <w:rPr>
          <w:rFonts w:eastAsia="Arial Unicode MS"/>
          <w:color w:val="000000"/>
          <w:sz w:val="20"/>
          <w:szCs w:val="20"/>
          <w:u w:color="000000"/>
        </w:rPr>
        <w:t>внутрипоселковых</w:t>
      </w:r>
      <w:proofErr w:type="spellEnd"/>
      <w:r w:rsidRPr="00C55CFB">
        <w:rPr>
          <w:rFonts w:eastAsia="Arial Unicode MS"/>
          <w:color w:val="000000"/>
          <w:sz w:val="20"/>
          <w:szCs w:val="20"/>
          <w:u w:color="000000"/>
        </w:rPr>
        <w:t xml:space="preserve"> дорог;</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наносить на вновь созданных и существующих стоянках (парковках) транспортных средств горизонтальную разметку;</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17.5. Запрещается: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осуществлять мойку транспортных средств вне предназначенных для этого мест;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осуществлять движение своим ходом машин и механизмов на гусеничном ходу по дорогам с асфальтовым покрытием;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выливать остатки жидких продуктов, воду на тротуары, газоны и городские дороги;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сбрасывать снег, лед, грязь, отходы производства и потребления на проезжую часть дорог;</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складировать снег, грязь, мусор на городских дорогах, тротуарах и газонах;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смывать грязь и мусор на газоны, тротуары и другие объекты транспортной инфраструктуры при мытье проезжей части дорог;</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17.6.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autoSpaceDE w:val="0"/>
        <w:autoSpaceDN w:val="0"/>
        <w:adjustRightInd w:val="0"/>
        <w:spacing w:after="200" w:line="276" w:lineRule="auto"/>
        <w:ind w:firstLine="720"/>
        <w:jc w:val="center"/>
        <w:rPr>
          <w:b/>
          <w:sz w:val="20"/>
          <w:szCs w:val="20"/>
          <w:lang w:eastAsia="en-US"/>
        </w:rPr>
      </w:pPr>
      <w:r w:rsidRPr="00C55CFB">
        <w:rPr>
          <w:b/>
          <w:sz w:val="20"/>
          <w:szCs w:val="20"/>
          <w:lang w:eastAsia="en-US"/>
        </w:rPr>
        <w:t>Статья 18. Содержание строительных площадок и прилегающих к ним территорий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18.1. Ответственные лица обязаны: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установить по всему периметру территории строительной площадки типовое ограждение в соответствии с проектной документацией;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обеспечить общую устойчивость, прочность, надежность, эксплуатационную безопасность ограждения строительной площадки;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разместить при въезде на территорию строительной площадки паспо</w:t>
      </w:r>
      <w:proofErr w:type="gramStart"/>
      <w:r w:rsidRPr="00C55CFB">
        <w:rPr>
          <w:rFonts w:eastAsia="Arial Unicode MS"/>
          <w:color w:val="000000"/>
          <w:sz w:val="20"/>
          <w:szCs w:val="20"/>
          <w:u w:color="000000"/>
        </w:rPr>
        <w:t>рт стр</w:t>
      </w:r>
      <w:proofErr w:type="gramEnd"/>
      <w:r w:rsidRPr="00C55CFB">
        <w:rPr>
          <w:rFonts w:eastAsia="Arial Unicode MS"/>
          <w:color w:val="000000"/>
          <w:sz w:val="20"/>
          <w:szCs w:val="20"/>
          <w:u w:color="000000"/>
        </w:rPr>
        <w:t>оительного объекта и содержать его в надлежащем состоянии;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обустроить прилегающую к строительной площадке территорию в соответствии с установленными требованиями;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вывозить снег, убранный с территории строительной площадки, на специально оборудованные отвалы;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18.2. Запрещается:</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1) приступать к работам по организации строительной площадки и обустройству прилегающей к ней территории без наличия разрешения на строительство;</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устанавливать ограждение строительных площадок за пределами отведенной для строительной площадки территории;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складировать грунт на территории строительной площадки высотой, превышающей высоту ее ограждения в границах земельного участка;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сжигать мусор и отходы строительного производства;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8) выносить транспортными средствами мусор, грязь, грунт за пределы строительной площадки.</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widowControl w:val="0"/>
        <w:autoSpaceDE w:val="0"/>
        <w:autoSpaceDN w:val="0"/>
        <w:adjustRightInd w:val="0"/>
        <w:spacing w:after="200" w:line="276" w:lineRule="auto"/>
        <w:ind w:firstLine="720"/>
        <w:jc w:val="center"/>
        <w:outlineLvl w:val="1"/>
        <w:rPr>
          <w:b/>
          <w:sz w:val="20"/>
          <w:szCs w:val="20"/>
          <w:lang w:eastAsia="en-US"/>
        </w:rPr>
      </w:pPr>
      <w:r w:rsidRPr="00C55CFB">
        <w:rPr>
          <w:b/>
          <w:sz w:val="20"/>
          <w:szCs w:val="20"/>
          <w:lang w:eastAsia="en-US"/>
        </w:rPr>
        <w:t>Статья 19. Содержание объектов наружной рекламы и уличной  информации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Объекты наружной рекламы и информации размещаются на территории Ирбизинского сельсовета в соответствии с требованиями и в порядке, предусмотренном Федеральным </w:t>
      </w:r>
      <w:hyperlink r:id="rId11" w:history="1">
        <w:r w:rsidRPr="00C55CFB">
          <w:rPr>
            <w:rFonts w:eastAsia="Arial Unicode MS"/>
            <w:color w:val="000000"/>
            <w:sz w:val="20"/>
            <w:szCs w:val="20"/>
            <w:u w:color="000000"/>
          </w:rPr>
          <w:t>законом</w:t>
        </w:r>
      </w:hyperlink>
      <w:r w:rsidRPr="00C55CFB">
        <w:rPr>
          <w:rFonts w:eastAsia="Arial Unicode MS"/>
          <w:color w:val="000000"/>
          <w:sz w:val="20"/>
          <w:szCs w:val="20"/>
          <w:u w:color="000000"/>
        </w:rPr>
        <w:t xml:space="preserve"> "О рекламе" от 13.03.2006 N 38-ФЗ, с учетом требований технического регламента (</w:t>
      </w:r>
      <w:hyperlink r:id="rId12" w:history="1">
        <w:r w:rsidRPr="00C55CFB">
          <w:rPr>
            <w:rFonts w:eastAsia="Arial Unicode MS"/>
            <w:color w:val="000000"/>
            <w:sz w:val="20"/>
            <w:szCs w:val="20"/>
            <w:u w:color="000000"/>
          </w:rPr>
          <w:t xml:space="preserve">ГОСТ </w:t>
        </w:r>
        <w:proofErr w:type="gramStart"/>
        <w:r w:rsidRPr="00C55CFB">
          <w:rPr>
            <w:rFonts w:eastAsia="Arial Unicode MS"/>
            <w:color w:val="000000"/>
            <w:sz w:val="20"/>
            <w:szCs w:val="20"/>
            <w:u w:color="000000"/>
          </w:rPr>
          <w:t>Р</w:t>
        </w:r>
        <w:proofErr w:type="gramEnd"/>
        <w:r w:rsidRPr="00C55CFB">
          <w:rPr>
            <w:rFonts w:eastAsia="Arial Unicode MS"/>
            <w:color w:val="000000"/>
            <w:sz w:val="20"/>
            <w:szCs w:val="20"/>
            <w:u w:color="000000"/>
          </w:rPr>
          <w:t xml:space="preserve"> 52044-2003</w:t>
        </w:r>
      </w:hyperlink>
      <w:r w:rsidRPr="00C55CFB">
        <w:rPr>
          <w:rFonts w:eastAsia="Arial Unicode MS"/>
          <w:color w:val="000000"/>
          <w:sz w:val="20"/>
          <w:szCs w:val="20"/>
          <w:u w:color="000000"/>
        </w:rPr>
        <w:t xml:space="preserve">, </w:t>
      </w:r>
      <w:hyperlink r:id="rId13" w:history="1">
        <w:r w:rsidRPr="00C55CFB">
          <w:rPr>
            <w:rFonts w:eastAsia="Arial Unicode MS"/>
            <w:color w:val="000000"/>
            <w:sz w:val="20"/>
            <w:szCs w:val="20"/>
            <w:u w:color="000000"/>
          </w:rPr>
          <w:t>СП</w:t>
        </w:r>
      </w:hyperlink>
      <w:r w:rsidRPr="00C55CFB">
        <w:rPr>
          <w:rFonts w:eastAsia="Arial Unicode MS"/>
          <w:color w:val="000000"/>
          <w:sz w:val="20"/>
          <w:szCs w:val="20"/>
          <w:u w:color="000000"/>
        </w:rPr>
        <w:t xml:space="preserve"> 42.13330.2011).</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19.1. Содержание рекламы и рекламных конструкций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Объекты наружной рекламы и информации должны содержаться в исправном состоянии и быть безопасны для населения и сельских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Собственники стационарных объектов наружной рекламы и информации должны обеспечить: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а) содержание их в чистоте;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б) отсутствие внешних повреждений информационного поля рекламной конструкции;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отсутствие разрушений конструкций и лакокрасочного покрытия;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г)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19.2. Содержание территории, прилегающей к рекламным конструкциям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lastRenderedPageBreak/>
        <w:t>2) Собственник обязан содержать прилегающую к рекламным конструкциям территорию и осуществлять:</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а) покос травы высотой более 15 сантиметров;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б) регулярную уборку мусора;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уход за цветниками и газонами.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19.3. Запрещается:</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 Устанавливать объекты наружной рекламы и информации, создавая помехи для прохода пешеходов и механизированной уборке улиц и тротуаров.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3)  Размещение </w:t>
      </w:r>
      <w:proofErr w:type="spellStart"/>
      <w:r w:rsidRPr="00C55CFB">
        <w:rPr>
          <w:rFonts w:eastAsia="Arial Unicode MS"/>
          <w:color w:val="000000"/>
          <w:sz w:val="20"/>
          <w:szCs w:val="20"/>
          <w:u w:color="000000"/>
        </w:rPr>
        <w:t>штендеров</w:t>
      </w:r>
      <w:proofErr w:type="spellEnd"/>
      <w:r w:rsidRPr="00C55CFB">
        <w:rPr>
          <w:rFonts w:eastAsia="Arial Unicode MS"/>
          <w:color w:val="000000"/>
          <w:sz w:val="20"/>
          <w:szCs w:val="20"/>
          <w:u w:color="000000"/>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4) Крепление </w:t>
      </w:r>
      <w:proofErr w:type="spellStart"/>
      <w:r w:rsidRPr="00C55CFB">
        <w:rPr>
          <w:rFonts w:eastAsia="Arial Unicode MS"/>
          <w:color w:val="000000"/>
          <w:sz w:val="20"/>
          <w:szCs w:val="20"/>
          <w:u w:color="000000"/>
        </w:rPr>
        <w:t>штендеров</w:t>
      </w:r>
      <w:proofErr w:type="spellEnd"/>
      <w:r w:rsidRPr="00C55CFB">
        <w:rPr>
          <w:rFonts w:eastAsia="Arial Unicode MS"/>
          <w:color w:val="000000"/>
          <w:sz w:val="20"/>
          <w:szCs w:val="20"/>
          <w:u w:color="000000"/>
        </w:rPr>
        <w:t xml:space="preserve"> к зеленым насаждениям и малым архитектурным формам посредством замков, цепей и пр.</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Размещение частных объявлений, вывесок, афиш, агитационных материалов на стенах (фасадах) зданий всех типов.</w:t>
      </w:r>
    </w:p>
    <w:p w:rsidR="00C55CFB" w:rsidRPr="00C55CFB" w:rsidRDefault="00C55CFB" w:rsidP="00C55CFB">
      <w:pPr>
        <w:widowControl w:val="0"/>
        <w:ind w:firstLine="720"/>
        <w:jc w:val="both"/>
        <w:rPr>
          <w:rFonts w:eastAsia="Arial Unicode MS"/>
          <w:color w:val="000000"/>
          <w:sz w:val="20"/>
          <w:szCs w:val="20"/>
          <w:u w:color="000000"/>
        </w:rPr>
      </w:pPr>
      <w:proofErr w:type="gramStart"/>
      <w:r w:rsidRPr="00C55CFB">
        <w:rPr>
          <w:rFonts w:eastAsia="Arial Unicode MS"/>
          <w:color w:val="000000"/>
          <w:sz w:val="20"/>
          <w:szCs w:val="20"/>
          <w:u w:color="000000"/>
        </w:rPr>
        <w:t>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а) на знаках безопасности дорожного движения, регулирования дорожного движения;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б) на малых архитектурных формах обустройства дворовых, детских, игровых, спортивных площадок;</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в) на ограждениях крылец и лестниц;</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г) на опорах и светильниках наружного освещения;</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д) на объектах городской инфраструктуры (ограждениях, столбах, стойках, трубах, </w:t>
      </w:r>
      <w:proofErr w:type="spellStart"/>
      <w:r w:rsidRPr="00C55CFB">
        <w:rPr>
          <w:rFonts w:eastAsia="Arial Unicode MS"/>
          <w:color w:val="000000"/>
          <w:sz w:val="20"/>
          <w:szCs w:val="20"/>
          <w:u w:color="000000"/>
        </w:rPr>
        <w:t>электрошкафах</w:t>
      </w:r>
      <w:proofErr w:type="spellEnd"/>
      <w:r w:rsidRPr="00C55CFB">
        <w:rPr>
          <w:rFonts w:eastAsia="Arial Unicode MS"/>
          <w:color w:val="000000"/>
          <w:sz w:val="20"/>
          <w:szCs w:val="20"/>
          <w:u w:color="000000"/>
        </w:rPr>
        <w:t>, деревьях, на электронных терминалах, остановках общественного транспорта и пр.).</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19.4 Здания и сооружения должны быть оборудованы унифицированными </w:t>
      </w:r>
      <w:proofErr w:type="gramStart"/>
      <w:r w:rsidRPr="00C55CFB">
        <w:rPr>
          <w:rFonts w:eastAsia="Arial Unicode MS"/>
          <w:color w:val="000000"/>
          <w:sz w:val="20"/>
          <w:szCs w:val="20"/>
          <w:u w:color="000000"/>
        </w:rPr>
        <w:t xml:space="preserve">( </w:t>
      </w:r>
      <w:proofErr w:type="gramEnd"/>
      <w:r w:rsidRPr="00C55CFB">
        <w:rPr>
          <w:rFonts w:eastAsia="Arial Unicode MS"/>
          <w:color w:val="000000"/>
          <w:sz w:val="20"/>
          <w:szCs w:val="20"/>
          <w:u w:color="000000"/>
        </w:rPr>
        <w:t>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Указатели с наименованиями улиц и номерами домов должны быть размещены: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на единой вертикальной отметке  на соседних фасадах - на высоте 2,5-3,5 м </w:t>
      </w:r>
      <w:proofErr w:type="gramStart"/>
      <w:r w:rsidRPr="00C55CFB">
        <w:rPr>
          <w:rFonts w:eastAsia="Arial Unicode MS"/>
          <w:color w:val="000000"/>
          <w:sz w:val="20"/>
          <w:szCs w:val="20"/>
          <w:u w:color="000000"/>
        </w:rPr>
        <w:t xml:space="preserve">( </w:t>
      </w:r>
      <w:proofErr w:type="gramEnd"/>
      <w:r w:rsidRPr="00C55CFB">
        <w:rPr>
          <w:rFonts w:eastAsia="Arial Unicode MS"/>
          <w:color w:val="000000"/>
          <w:sz w:val="20"/>
          <w:szCs w:val="20"/>
          <w:u w:color="000000"/>
        </w:rPr>
        <w:t>в районах современной застройки-до 5 м) на участках фасада, свободных от элементов декора;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 главном фасаде-с правой стороны;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 арки или главного входа- с правой стороны или над проемом;</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при длине фасада более 100 м-на его противоположных сторонах;</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на оградах и корпусах промышленных предприятий -  от главного входа, въезда;</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у перекрестка улиц - в простенке на угловом участке фасада.</w:t>
      </w:r>
    </w:p>
    <w:p w:rsidR="00C55CFB" w:rsidRPr="00C55CFB" w:rsidRDefault="00C55CFB" w:rsidP="00C55CFB">
      <w:pPr>
        <w:widowControl w:val="0"/>
        <w:ind w:firstLine="720"/>
        <w:jc w:val="both"/>
        <w:rPr>
          <w:rFonts w:eastAsia="Arial Unicode MS"/>
          <w:color w:val="000000"/>
          <w:sz w:val="20"/>
          <w:szCs w:val="20"/>
          <w:u w:color="000000"/>
        </w:rPr>
      </w:pPr>
    </w:p>
    <w:p w:rsidR="00C55CFB" w:rsidRPr="00C55CFB" w:rsidRDefault="00C55CFB" w:rsidP="00C55CFB">
      <w:pPr>
        <w:keepNext/>
        <w:keepLines/>
        <w:spacing w:line="276" w:lineRule="auto"/>
        <w:ind w:firstLine="720"/>
        <w:jc w:val="center"/>
        <w:outlineLvl w:val="0"/>
        <w:rPr>
          <w:b/>
          <w:color w:val="000000"/>
          <w:sz w:val="20"/>
          <w:szCs w:val="20"/>
        </w:rPr>
      </w:pPr>
      <w:bookmarkStart w:id="3" w:name="_Toc472352450"/>
      <w:r w:rsidRPr="00C55CFB">
        <w:rPr>
          <w:b/>
          <w:color w:val="000000"/>
          <w:sz w:val="20"/>
          <w:szCs w:val="20"/>
        </w:rPr>
        <w:t>Статья 20.Уличное техническое оборудование</w:t>
      </w:r>
      <w:bookmarkEnd w:id="3"/>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20.1.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55CFB">
        <w:rPr>
          <w:sz w:val="20"/>
          <w:szCs w:val="20"/>
          <w:lang w:eastAsia="en-US"/>
        </w:rPr>
        <w:t>дождеприемных</w:t>
      </w:r>
      <w:proofErr w:type="spellEnd"/>
      <w:r w:rsidRPr="00C55CFB">
        <w:rPr>
          <w:sz w:val="20"/>
          <w:szCs w:val="20"/>
          <w:lang w:eastAsia="en-US"/>
        </w:rPr>
        <w:t xml:space="preserve"> колодцев, вентиляционные шахты подземных коммуникаций, шкафы телефонной связи и т.п.).</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20.2. Установка уличного технического оборудования должна обеспечивать удобный подход к оборудованию и соответствовать СП 59.13330.2016.</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20.3.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C55CFB">
        <w:rPr>
          <w:sz w:val="20"/>
          <w:szCs w:val="20"/>
          <w:lang w:eastAsia="en-US"/>
        </w:rPr>
        <w:t>монетоприемника</w:t>
      </w:r>
      <w:proofErr w:type="spellEnd"/>
      <w:r w:rsidRPr="00C55CFB">
        <w:rPr>
          <w:sz w:val="20"/>
          <w:szCs w:val="20"/>
          <w:lang w:eastAsia="en-US"/>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C55CFB" w:rsidRPr="00C55CFB" w:rsidRDefault="00C55CFB" w:rsidP="00C55CFB">
      <w:pPr>
        <w:spacing w:after="200"/>
        <w:ind w:firstLine="720"/>
        <w:jc w:val="both"/>
        <w:rPr>
          <w:sz w:val="20"/>
          <w:szCs w:val="20"/>
          <w:lang w:eastAsia="en-US"/>
        </w:rPr>
      </w:pPr>
      <w:r w:rsidRPr="00C55CFB">
        <w:rPr>
          <w:sz w:val="20"/>
          <w:szCs w:val="20"/>
          <w:lang w:eastAsia="en-US"/>
        </w:rPr>
        <w:t>20.4.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C55CFB" w:rsidRPr="00C55CFB" w:rsidRDefault="00C55CFB" w:rsidP="00C55CFB">
      <w:pPr>
        <w:spacing w:after="200"/>
        <w:ind w:firstLine="720"/>
        <w:jc w:val="both"/>
        <w:rPr>
          <w:sz w:val="20"/>
          <w:szCs w:val="20"/>
          <w:lang w:eastAsia="en-US"/>
        </w:rPr>
      </w:pPr>
      <w:r w:rsidRPr="00C55CFB">
        <w:rPr>
          <w:sz w:val="20"/>
          <w:szCs w:val="20"/>
          <w:lang w:eastAsia="en-US"/>
        </w:rPr>
        <w:t xml:space="preserve">- крышки люков смотровых колодцев, расположенных на территории пешеходных коммуникаций (в </w:t>
      </w:r>
      <w:proofErr w:type="spellStart"/>
      <w:r w:rsidRPr="00C55CFB">
        <w:rPr>
          <w:sz w:val="20"/>
          <w:szCs w:val="20"/>
          <w:lang w:eastAsia="en-US"/>
        </w:rPr>
        <w:t>т.ч</w:t>
      </w:r>
      <w:proofErr w:type="spellEnd"/>
      <w:r w:rsidRPr="00C55CFB">
        <w:rPr>
          <w:sz w:val="20"/>
          <w:szCs w:val="20"/>
          <w:lang w:eastAsia="en-US"/>
        </w:rPr>
        <w:t>.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55CFB" w:rsidRPr="00C55CFB" w:rsidRDefault="00C55CFB" w:rsidP="00C55CFB">
      <w:pPr>
        <w:spacing w:after="200"/>
        <w:ind w:firstLine="720"/>
        <w:jc w:val="both"/>
        <w:rPr>
          <w:sz w:val="20"/>
          <w:szCs w:val="20"/>
          <w:lang w:eastAsia="en-US"/>
        </w:rPr>
      </w:pPr>
      <w:r w:rsidRPr="00C55CFB">
        <w:rPr>
          <w:sz w:val="20"/>
          <w:szCs w:val="20"/>
          <w:lang w:eastAsia="en-US"/>
        </w:rPr>
        <w:t>- вентиляционные шахты оборудовать решетками.</w:t>
      </w:r>
    </w:p>
    <w:p w:rsidR="00C55CFB" w:rsidRPr="00C55CFB" w:rsidRDefault="00C55CFB" w:rsidP="00C55CFB">
      <w:pPr>
        <w:keepNext/>
        <w:keepLines/>
        <w:spacing w:line="276" w:lineRule="auto"/>
        <w:ind w:firstLine="720"/>
        <w:jc w:val="center"/>
        <w:outlineLvl w:val="0"/>
        <w:rPr>
          <w:b/>
          <w:color w:val="000000"/>
          <w:sz w:val="20"/>
          <w:szCs w:val="20"/>
        </w:rPr>
      </w:pPr>
      <w:bookmarkStart w:id="4" w:name="_Toc472352451"/>
      <w:r w:rsidRPr="00C55CFB">
        <w:rPr>
          <w:b/>
          <w:color w:val="000000"/>
          <w:sz w:val="20"/>
          <w:szCs w:val="20"/>
        </w:rPr>
        <w:t>Статья 21.Игровое и спортивное оборудование</w:t>
      </w:r>
      <w:bookmarkEnd w:id="4"/>
    </w:p>
    <w:p w:rsidR="00C55CFB" w:rsidRPr="00C55CFB" w:rsidRDefault="00C55CFB" w:rsidP="00C55CFB">
      <w:pPr>
        <w:spacing w:after="200"/>
        <w:ind w:firstLine="720"/>
        <w:jc w:val="both"/>
        <w:rPr>
          <w:sz w:val="20"/>
          <w:szCs w:val="20"/>
          <w:lang w:eastAsia="en-US"/>
        </w:rPr>
      </w:pPr>
      <w:r w:rsidRPr="00C55CFB">
        <w:rPr>
          <w:sz w:val="20"/>
          <w:szCs w:val="20"/>
          <w:lang w:eastAsia="en-US"/>
        </w:rPr>
        <w:t>21.1 Игровое и спортивное оборудование на территории Ирбизинского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lastRenderedPageBreak/>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Предусматривать следующие требования к материалу игрового оборудования и условиям его обработки:</w:t>
      </w:r>
    </w:p>
    <w:p w:rsidR="00C55CFB" w:rsidRPr="00C55CFB" w:rsidRDefault="00C55CFB" w:rsidP="00C55CFB">
      <w:pPr>
        <w:spacing w:after="200"/>
        <w:ind w:firstLine="720"/>
        <w:jc w:val="both"/>
        <w:rPr>
          <w:sz w:val="20"/>
          <w:szCs w:val="20"/>
          <w:lang w:eastAsia="en-US"/>
        </w:rPr>
      </w:pPr>
      <w:r w:rsidRPr="00C55CFB">
        <w:rPr>
          <w:sz w:val="20"/>
          <w:szCs w:val="20"/>
          <w:lang w:eastAsia="en-US"/>
        </w:rPr>
        <w:t xml:space="preserve">- деревянное </w:t>
      </w:r>
      <w:proofErr w:type="gramStart"/>
      <w:r w:rsidRPr="00C55CFB">
        <w:rPr>
          <w:sz w:val="20"/>
          <w:szCs w:val="20"/>
          <w:lang w:eastAsia="en-US"/>
        </w:rPr>
        <w:t>оборудование</w:t>
      </w:r>
      <w:proofErr w:type="gramEnd"/>
      <w:r w:rsidRPr="00C55CFB">
        <w:rPr>
          <w:sz w:val="20"/>
          <w:szCs w:val="20"/>
          <w:lang w:eastAsia="en-US"/>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55CFB" w:rsidRPr="00C55CFB" w:rsidRDefault="00C55CFB" w:rsidP="00C55CFB">
      <w:pPr>
        <w:spacing w:after="200"/>
        <w:ind w:firstLine="720"/>
        <w:jc w:val="both"/>
        <w:rPr>
          <w:sz w:val="20"/>
          <w:szCs w:val="20"/>
          <w:lang w:eastAsia="en-US"/>
        </w:rPr>
      </w:pPr>
      <w:r w:rsidRPr="00C55CFB">
        <w:rPr>
          <w:sz w:val="20"/>
          <w:szCs w:val="20"/>
          <w:lang w:eastAsia="en-US"/>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55CFB">
        <w:rPr>
          <w:sz w:val="20"/>
          <w:szCs w:val="20"/>
          <w:lang w:eastAsia="en-US"/>
        </w:rPr>
        <w:t>металлопластик</w:t>
      </w:r>
      <w:proofErr w:type="spellEnd"/>
      <w:r w:rsidRPr="00C55CFB">
        <w:rPr>
          <w:sz w:val="20"/>
          <w:szCs w:val="20"/>
          <w:lang w:eastAsia="en-US"/>
        </w:rPr>
        <w:t xml:space="preserve"> (не травмирует, не ржавеет, морозоустойчив);</w:t>
      </w:r>
    </w:p>
    <w:p w:rsidR="00C55CFB" w:rsidRPr="00C55CFB" w:rsidRDefault="00C55CFB" w:rsidP="00C55CFB">
      <w:pPr>
        <w:spacing w:after="200"/>
        <w:ind w:firstLine="720"/>
        <w:jc w:val="both"/>
        <w:rPr>
          <w:sz w:val="20"/>
          <w:szCs w:val="20"/>
          <w:lang w:eastAsia="en-US"/>
        </w:rPr>
      </w:pPr>
      <w:r w:rsidRPr="00C55CFB">
        <w:rPr>
          <w:sz w:val="20"/>
          <w:szCs w:val="20"/>
          <w:lang w:eastAsia="en-US"/>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55CFB" w:rsidRPr="00C55CFB" w:rsidRDefault="00C55CFB" w:rsidP="00C55CFB">
      <w:pPr>
        <w:spacing w:after="200"/>
        <w:ind w:firstLine="720"/>
        <w:jc w:val="both"/>
        <w:rPr>
          <w:sz w:val="20"/>
          <w:szCs w:val="20"/>
          <w:lang w:eastAsia="en-US"/>
        </w:rPr>
      </w:pPr>
      <w:r w:rsidRPr="00C55CFB">
        <w:rPr>
          <w:sz w:val="20"/>
          <w:szCs w:val="20"/>
          <w:lang w:eastAsia="en-US"/>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3) В требованиях к конструкциям игрового оборудования исключать острые углы, </w:t>
      </w:r>
      <w:proofErr w:type="spellStart"/>
      <w:r w:rsidRPr="00C55CFB">
        <w:rPr>
          <w:sz w:val="20"/>
          <w:szCs w:val="20"/>
          <w:lang w:eastAsia="en-US"/>
        </w:rPr>
        <w:t>застревание</w:t>
      </w:r>
      <w:proofErr w:type="spellEnd"/>
      <w:r w:rsidRPr="00C55CFB">
        <w:rPr>
          <w:sz w:val="20"/>
          <w:szCs w:val="20"/>
          <w:lang w:eastAsia="en-US"/>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55CFB" w:rsidRPr="00C55CFB" w:rsidRDefault="00C55CFB" w:rsidP="00C55CFB">
      <w:pPr>
        <w:spacing w:after="200"/>
        <w:ind w:firstLine="720"/>
        <w:jc w:val="both"/>
        <w:rPr>
          <w:sz w:val="20"/>
          <w:szCs w:val="20"/>
          <w:lang w:eastAsia="en-US"/>
        </w:rPr>
      </w:pPr>
      <w:r w:rsidRPr="00C55CFB">
        <w:rPr>
          <w:sz w:val="20"/>
          <w:szCs w:val="20"/>
          <w:lang w:eastAsia="en-US"/>
        </w:rPr>
        <w:t>21.2.  Спортивное оборудование.</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55CFB" w:rsidRPr="00C55CFB" w:rsidRDefault="00C55CFB" w:rsidP="00C55CFB">
      <w:pPr>
        <w:keepNext/>
        <w:keepLines/>
        <w:spacing w:line="276" w:lineRule="auto"/>
        <w:ind w:firstLine="720"/>
        <w:jc w:val="center"/>
        <w:outlineLvl w:val="0"/>
        <w:rPr>
          <w:b/>
          <w:color w:val="000000"/>
          <w:sz w:val="20"/>
          <w:szCs w:val="20"/>
        </w:rPr>
      </w:pPr>
      <w:bookmarkStart w:id="5" w:name="_Toc472352452"/>
      <w:r w:rsidRPr="00C55CFB">
        <w:rPr>
          <w:b/>
          <w:color w:val="000000"/>
          <w:sz w:val="20"/>
          <w:szCs w:val="20"/>
        </w:rPr>
        <w:t>Статья 22.Освещение и осветительное оборудование</w:t>
      </w:r>
      <w:bookmarkEnd w:id="5"/>
    </w:p>
    <w:p w:rsidR="00C55CFB" w:rsidRPr="00C55CFB" w:rsidRDefault="00C55CFB" w:rsidP="00C55CFB">
      <w:pPr>
        <w:spacing w:after="200"/>
        <w:jc w:val="both"/>
        <w:rPr>
          <w:sz w:val="20"/>
          <w:szCs w:val="20"/>
          <w:lang w:eastAsia="en-US"/>
        </w:rPr>
      </w:pPr>
      <w:r w:rsidRPr="00C55CFB">
        <w:rPr>
          <w:sz w:val="20"/>
          <w:szCs w:val="20"/>
          <w:lang w:eastAsia="en-US"/>
        </w:rPr>
        <w:t xml:space="preserve">22.1.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C55CFB">
        <w:rPr>
          <w:sz w:val="20"/>
          <w:szCs w:val="20"/>
          <w:lang w:eastAsia="en-US"/>
        </w:rPr>
        <w:t>светопланировочных</w:t>
      </w:r>
      <w:proofErr w:type="spellEnd"/>
      <w:r w:rsidRPr="00C55CFB">
        <w:rPr>
          <w:sz w:val="20"/>
          <w:szCs w:val="20"/>
          <w:lang w:eastAsia="en-US"/>
        </w:rPr>
        <w:t xml:space="preserve"> и </w:t>
      </w:r>
      <w:proofErr w:type="spellStart"/>
      <w:r w:rsidRPr="00C55CFB">
        <w:rPr>
          <w:sz w:val="20"/>
          <w:szCs w:val="20"/>
          <w:lang w:eastAsia="en-US"/>
        </w:rPr>
        <w:t>светокомпозиционных</w:t>
      </w:r>
      <w:proofErr w:type="spellEnd"/>
      <w:r w:rsidRPr="00C55CFB">
        <w:rPr>
          <w:sz w:val="20"/>
          <w:szCs w:val="20"/>
          <w:lang w:eastAsia="en-US"/>
        </w:rPr>
        <w:t xml:space="preserve"> задач, в </w:t>
      </w:r>
      <w:proofErr w:type="spellStart"/>
      <w:r w:rsidRPr="00C55CFB">
        <w:rPr>
          <w:sz w:val="20"/>
          <w:szCs w:val="20"/>
          <w:lang w:eastAsia="en-US"/>
        </w:rPr>
        <w:t>т.ч</w:t>
      </w:r>
      <w:proofErr w:type="spellEnd"/>
      <w:r w:rsidRPr="00C55CFB">
        <w:rPr>
          <w:sz w:val="20"/>
          <w:szCs w:val="20"/>
          <w:lang w:eastAsia="en-US"/>
        </w:rPr>
        <w:t xml:space="preserve">. при необходимости светоцветового зонирования территорий муниципального образования и формирования системы </w:t>
      </w:r>
      <w:proofErr w:type="spellStart"/>
      <w:r w:rsidRPr="00C55CFB">
        <w:rPr>
          <w:sz w:val="20"/>
          <w:szCs w:val="20"/>
          <w:lang w:eastAsia="en-US"/>
        </w:rPr>
        <w:t>светопространственных</w:t>
      </w:r>
      <w:proofErr w:type="spellEnd"/>
      <w:r w:rsidRPr="00C55CFB">
        <w:rPr>
          <w:sz w:val="20"/>
          <w:szCs w:val="20"/>
          <w:lang w:eastAsia="en-US"/>
        </w:rPr>
        <w:t xml:space="preserve"> ансамблей.</w:t>
      </w:r>
    </w:p>
    <w:p w:rsidR="00C55CFB" w:rsidRPr="00C55CFB" w:rsidRDefault="00C55CFB" w:rsidP="00C55CFB">
      <w:pPr>
        <w:spacing w:after="200"/>
        <w:jc w:val="both"/>
        <w:rPr>
          <w:sz w:val="20"/>
          <w:szCs w:val="20"/>
          <w:lang w:eastAsia="en-US"/>
        </w:rPr>
      </w:pPr>
      <w:r w:rsidRPr="00C55CFB">
        <w:rPr>
          <w:sz w:val="20"/>
          <w:szCs w:val="20"/>
          <w:lang w:eastAsia="en-US"/>
        </w:rPr>
        <w:t>22.2.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55CFB" w:rsidRPr="00C55CFB" w:rsidRDefault="00C55CFB" w:rsidP="00C55CFB">
      <w:pPr>
        <w:spacing w:after="200"/>
        <w:ind w:firstLine="720"/>
        <w:jc w:val="both"/>
        <w:rPr>
          <w:sz w:val="20"/>
          <w:szCs w:val="20"/>
          <w:lang w:eastAsia="en-US"/>
        </w:rPr>
      </w:pPr>
      <w:proofErr w:type="gramStart"/>
      <w:r w:rsidRPr="00C55CFB">
        <w:rPr>
          <w:sz w:val="20"/>
          <w:szCs w:val="20"/>
          <w:lang w:eastAsia="en-US"/>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roofErr w:type="gramEnd"/>
    </w:p>
    <w:p w:rsidR="00C55CFB" w:rsidRPr="00C55CFB" w:rsidRDefault="00C55CFB" w:rsidP="00C55CFB">
      <w:pPr>
        <w:spacing w:after="200"/>
        <w:ind w:firstLine="720"/>
        <w:jc w:val="both"/>
        <w:rPr>
          <w:sz w:val="20"/>
          <w:szCs w:val="20"/>
          <w:lang w:eastAsia="en-US"/>
        </w:rPr>
      </w:pPr>
      <w:r w:rsidRPr="00C55CFB">
        <w:rPr>
          <w:sz w:val="20"/>
          <w:szCs w:val="20"/>
          <w:lang w:eastAsia="en-US"/>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55CFB" w:rsidRPr="00C55CFB" w:rsidRDefault="00C55CFB" w:rsidP="00C55CFB">
      <w:pPr>
        <w:spacing w:after="200"/>
        <w:ind w:firstLine="720"/>
        <w:jc w:val="both"/>
        <w:rPr>
          <w:sz w:val="20"/>
          <w:szCs w:val="20"/>
          <w:lang w:eastAsia="en-US"/>
        </w:rPr>
      </w:pPr>
      <w:r w:rsidRPr="00C55CFB">
        <w:rPr>
          <w:sz w:val="20"/>
          <w:szCs w:val="20"/>
          <w:lang w:eastAsia="en-US"/>
        </w:rPr>
        <w:t xml:space="preserve">- экономичность и </w:t>
      </w:r>
      <w:proofErr w:type="spellStart"/>
      <w:r w:rsidRPr="00C55CFB">
        <w:rPr>
          <w:sz w:val="20"/>
          <w:szCs w:val="20"/>
          <w:lang w:eastAsia="en-US"/>
        </w:rPr>
        <w:t>энергоэффективность</w:t>
      </w:r>
      <w:proofErr w:type="spellEnd"/>
      <w:r w:rsidRPr="00C55CFB">
        <w:rPr>
          <w:sz w:val="20"/>
          <w:szCs w:val="20"/>
          <w:lang w:eastAsia="en-US"/>
        </w:rPr>
        <w:t xml:space="preserve"> применяемых установок, рациональное распределение и использование электроэнергии;</w:t>
      </w:r>
    </w:p>
    <w:p w:rsidR="00C55CFB" w:rsidRPr="00C55CFB" w:rsidRDefault="00C55CFB" w:rsidP="00C55CFB">
      <w:pPr>
        <w:spacing w:after="200"/>
        <w:ind w:firstLine="720"/>
        <w:jc w:val="both"/>
        <w:rPr>
          <w:sz w:val="20"/>
          <w:szCs w:val="20"/>
          <w:lang w:eastAsia="en-US"/>
        </w:rPr>
      </w:pPr>
      <w:r w:rsidRPr="00C55CFB">
        <w:rPr>
          <w:sz w:val="20"/>
          <w:szCs w:val="20"/>
          <w:lang w:eastAsia="en-US"/>
        </w:rPr>
        <w:t>- эстетика элементов осветительных установок, их дизайн, качество материалов и изделий с учетом восприятия в дневное и ночное время;</w:t>
      </w:r>
    </w:p>
    <w:p w:rsidR="00C55CFB" w:rsidRPr="00C55CFB" w:rsidRDefault="00C55CFB" w:rsidP="00C55CFB">
      <w:pPr>
        <w:spacing w:after="200"/>
        <w:ind w:firstLine="720"/>
        <w:jc w:val="both"/>
        <w:rPr>
          <w:sz w:val="20"/>
          <w:szCs w:val="20"/>
          <w:lang w:eastAsia="en-US"/>
        </w:rPr>
      </w:pPr>
      <w:r w:rsidRPr="00C55CFB">
        <w:rPr>
          <w:sz w:val="20"/>
          <w:szCs w:val="20"/>
          <w:lang w:eastAsia="en-US"/>
        </w:rPr>
        <w:t>- удобство обслуживания и управления при разных режимах работы установок.</w:t>
      </w: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Статья 23. Порядок и механизмы общественного участия граждан и заинтересованных лиц в процессе благоустройства территории Ирбизинского сельсовета Карасукского района Новосибирской области</w:t>
      </w:r>
    </w:p>
    <w:p w:rsidR="00C55CFB" w:rsidRPr="00C55CFB" w:rsidRDefault="00C55CFB" w:rsidP="00C55CFB">
      <w:pPr>
        <w:widowControl w:val="0"/>
        <w:ind w:firstLine="720"/>
        <w:jc w:val="center"/>
        <w:rPr>
          <w:rFonts w:eastAsia="Arial Unicode MS"/>
          <w:b/>
          <w:color w:val="000000"/>
          <w:sz w:val="20"/>
          <w:szCs w:val="20"/>
          <w:u w:color="000000"/>
        </w:rPr>
      </w:pP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23.1. Для осуществления участия граждан и иных заинтересованных лиц в процессе благоустройства территории Ирбизинского сельсовета Карасукского района  Новосибирской области используются следующие формы:</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 совместное определение целей и задач по развитию территории, инвентаризация проблем и потенциалов среды;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 определение основных видов активностей, функциональных зон общественных пространств;</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3) консультации в выборе типов покрытий, с учетом функционального зонирования территории;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4) консультации по предполагаемым типам озеленения;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5) консультации по предполагаемым типам освещения и осветительного оборудования;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6) участие в разработке проекта, обсуждение решений с архитекторами, проектировщиками и другими профильными специалистами;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lastRenderedPageBreak/>
        <w:t xml:space="preserve">8)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9) информирование граждан и иных заинтересованных лиц о проектах благоустройства, реализуемых на территории Ирбизинского сельсовета Карасукского района  Новосибирской области, осуществляется следующими способами: </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10) обеспечение сбора информации, «онлайн» участия и регулярного информирования о ходе проекта на официальном интернет-сайте Ирбизинского сельсовета Карасукского района Новосибирской области;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11) взаимодействие со средствами массовой информации; </w:t>
      </w:r>
    </w:p>
    <w:p w:rsidR="00C55CFB" w:rsidRPr="00C55CFB" w:rsidRDefault="00C55CFB" w:rsidP="00C55CFB">
      <w:pPr>
        <w:widowControl w:val="0"/>
        <w:jc w:val="both"/>
        <w:rPr>
          <w:rFonts w:eastAsia="Arial Unicode MS"/>
          <w:color w:val="000000"/>
          <w:sz w:val="20"/>
          <w:szCs w:val="20"/>
          <w:u w:color="000000"/>
        </w:rPr>
      </w:pPr>
      <w:r w:rsidRPr="00C55CFB">
        <w:rPr>
          <w:rFonts w:eastAsia="Arial Unicode MS"/>
          <w:color w:val="000000"/>
          <w:sz w:val="20"/>
          <w:szCs w:val="20"/>
          <w:u w:color="000000"/>
        </w:rPr>
        <w:t xml:space="preserve">           12)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13) индивидуальные приглашения граждан лично, по электронной почте или по телефону.</w:t>
      </w:r>
    </w:p>
    <w:p w:rsidR="00C55CFB" w:rsidRPr="00C55CFB" w:rsidRDefault="00C55CFB" w:rsidP="00C55CFB">
      <w:pPr>
        <w:spacing w:after="200"/>
        <w:ind w:firstLine="720"/>
        <w:rPr>
          <w:sz w:val="20"/>
          <w:szCs w:val="20"/>
          <w:lang w:eastAsia="en-US"/>
        </w:rPr>
      </w:pPr>
      <w:r w:rsidRPr="00C55CFB">
        <w:rPr>
          <w:sz w:val="20"/>
          <w:szCs w:val="20"/>
          <w:lang w:eastAsia="en-US"/>
        </w:rPr>
        <w:t>23.2. Механизмы общественного участия.</w:t>
      </w:r>
    </w:p>
    <w:p w:rsidR="00C55CFB" w:rsidRPr="00C55CFB" w:rsidRDefault="00C55CFB" w:rsidP="00C55CFB">
      <w:pPr>
        <w:spacing w:after="200"/>
        <w:ind w:firstLine="720"/>
        <w:rPr>
          <w:sz w:val="20"/>
          <w:szCs w:val="20"/>
          <w:highlight w:val="white"/>
          <w:lang w:eastAsia="en-US"/>
        </w:rPr>
      </w:pPr>
      <w:r w:rsidRPr="00C55CFB">
        <w:rPr>
          <w:sz w:val="20"/>
          <w:szCs w:val="20"/>
          <w:highlight w:val="white"/>
          <w:lang w:eastAsia="en-US"/>
        </w:rPr>
        <w:t>1</w:t>
      </w:r>
      <w:proofErr w:type="gramStart"/>
      <w:r w:rsidRPr="00C55CFB">
        <w:rPr>
          <w:sz w:val="20"/>
          <w:szCs w:val="20"/>
          <w:highlight w:val="white"/>
          <w:lang w:eastAsia="en-US"/>
        </w:rPr>
        <w:t xml:space="preserve"> )</w:t>
      </w:r>
      <w:proofErr w:type="gramEnd"/>
      <w:r w:rsidRPr="00C55CFB">
        <w:rPr>
          <w:sz w:val="20"/>
          <w:szCs w:val="20"/>
          <w:highlight w:val="white"/>
          <w:lang w:eastAsia="en-US"/>
        </w:rPr>
        <w:t xml:space="preserve">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55CFB" w:rsidRPr="00C55CFB" w:rsidRDefault="00C55CFB" w:rsidP="00C55CFB">
      <w:pPr>
        <w:spacing w:after="200"/>
        <w:ind w:firstLine="720"/>
        <w:contextualSpacing/>
        <w:jc w:val="both"/>
        <w:rPr>
          <w:sz w:val="20"/>
          <w:szCs w:val="20"/>
          <w:highlight w:val="white"/>
          <w:lang w:eastAsia="en-US"/>
        </w:rPr>
      </w:pPr>
      <w:proofErr w:type="gramStart"/>
      <w:r w:rsidRPr="00C55CFB">
        <w:rPr>
          <w:sz w:val="20"/>
          <w:szCs w:val="20"/>
          <w:highlight w:val="white"/>
          <w:lang w:eastAsia="en-US"/>
        </w:rPr>
        <w:t>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55CFB">
        <w:rPr>
          <w:sz w:val="20"/>
          <w:szCs w:val="20"/>
          <w:highlight w:val="white"/>
          <w:lang w:eastAsia="en-US"/>
        </w:rPr>
        <w:t>воркшопов</w:t>
      </w:r>
      <w:proofErr w:type="spellEnd"/>
      <w:r w:rsidRPr="00C55CFB">
        <w:rPr>
          <w:sz w:val="20"/>
          <w:szCs w:val="20"/>
          <w:highlight w:val="white"/>
          <w:lang w:eastAsia="en-US"/>
        </w:rPr>
        <w:t xml:space="preserve">), проведение общественных обсуждений, проведение </w:t>
      </w:r>
      <w:proofErr w:type="spellStart"/>
      <w:r w:rsidRPr="00C55CFB">
        <w:rPr>
          <w:sz w:val="20"/>
          <w:szCs w:val="20"/>
          <w:highlight w:val="white"/>
          <w:lang w:eastAsia="en-US"/>
        </w:rPr>
        <w:t>дизайн-игр</w:t>
      </w:r>
      <w:proofErr w:type="spellEnd"/>
      <w:r w:rsidRPr="00C55CFB">
        <w:rPr>
          <w:sz w:val="20"/>
          <w:szCs w:val="20"/>
          <w:highlight w:val="white"/>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55CFB" w:rsidRPr="00C55CFB" w:rsidRDefault="00C55CFB" w:rsidP="00C55CFB">
      <w:pPr>
        <w:spacing w:after="200"/>
        <w:ind w:firstLine="720"/>
        <w:jc w:val="both"/>
        <w:rPr>
          <w:sz w:val="20"/>
          <w:szCs w:val="20"/>
          <w:highlight w:val="white"/>
          <w:lang w:eastAsia="en-US"/>
        </w:rPr>
      </w:pPr>
      <w:r w:rsidRPr="00C55CFB">
        <w:rPr>
          <w:sz w:val="20"/>
          <w:szCs w:val="20"/>
          <w:highlight w:val="white"/>
          <w:lang w:eastAsia="en-US"/>
        </w:rPr>
        <w:t>3) 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4) 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 xml:space="preserve">5) Общественные обсуждения должны проводиться </w:t>
      </w:r>
      <w:proofErr w:type="gramStart"/>
      <w:r w:rsidRPr="00C55CFB">
        <w:rPr>
          <w:sz w:val="20"/>
          <w:szCs w:val="20"/>
          <w:highlight w:val="white"/>
          <w:lang w:eastAsia="en-US"/>
        </w:rPr>
        <w:t>при</w:t>
      </w:r>
      <w:proofErr w:type="gramEnd"/>
      <w:r w:rsidRPr="00C55CFB">
        <w:rPr>
          <w:sz w:val="20"/>
          <w:szCs w:val="20"/>
          <w:highlight w:val="white"/>
          <w:lang w:eastAsia="en-US"/>
        </w:rPr>
        <w:t xml:space="preserve"> участие опытного модератора, имеющего нейтральную позицию по отношению ко всем участникам проектного процесса.</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 xml:space="preserve">6) По итогам встреч, проектных семинаров, </w:t>
      </w:r>
      <w:proofErr w:type="spellStart"/>
      <w:r w:rsidRPr="00C55CFB">
        <w:rPr>
          <w:sz w:val="20"/>
          <w:szCs w:val="20"/>
          <w:highlight w:val="white"/>
          <w:lang w:eastAsia="en-US"/>
        </w:rPr>
        <w:t>воркшопов</w:t>
      </w:r>
      <w:proofErr w:type="spellEnd"/>
      <w:r w:rsidRPr="00C55CFB">
        <w:rPr>
          <w:sz w:val="20"/>
          <w:szCs w:val="20"/>
          <w:highlight w:val="white"/>
          <w:lang w:eastAsia="en-US"/>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C55CFB">
        <w:rPr>
          <w:sz w:val="20"/>
          <w:szCs w:val="20"/>
          <w:highlight w:val="white"/>
          <w:lang w:eastAsia="en-US"/>
        </w:rPr>
        <w:t>доступ</w:t>
      </w:r>
      <w:proofErr w:type="gramEnd"/>
      <w:r w:rsidRPr="00C55CFB">
        <w:rPr>
          <w:sz w:val="20"/>
          <w:szCs w:val="20"/>
          <w:highlight w:val="white"/>
          <w:lang w:eastAsia="en-US"/>
        </w:rPr>
        <w:t xml:space="preserve"> как на информационных ресурсах проекта, так и на официальном сайте администрации </w:t>
      </w:r>
      <w:r w:rsidRPr="00C55CFB">
        <w:rPr>
          <w:sz w:val="20"/>
          <w:szCs w:val="20"/>
          <w:lang w:eastAsia="en-US"/>
        </w:rPr>
        <w:t xml:space="preserve">Ирбизинского сельсовета </w:t>
      </w:r>
      <w:r w:rsidRPr="00C55CFB">
        <w:rPr>
          <w:sz w:val="20"/>
          <w:szCs w:val="20"/>
          <w:highlight w:val="white"/>
          <w:lang w:eastAsia="en-US"/>
        </w:rPr>
        <w:t>для того, чтобы граждане могли отслеживать процесс развития проекта, а также комментировать и включаться в этот процесс на любом этапе.</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55CFB">
        <w:rPr>
          <w:sz w:val="20"/>
          <w:szCs w:val="20"/>
          <w:highlight w:val="white"/>
          <w:lang w:eastAsia="en-US"/>
        </w:rPr>
        <w:t>предпроектного</w:t>
      </w:r>
      <w:proofErr w:type="spellEnd"/>
      <w:r w:rsidRPr="00C55CFB">
        <w:rPr>
          <w:sz w:val="20"/>
          <w:szCs w:val="20"/>
          <w:highlight w:val="white"/>
          <w:lang w:eastAsia="en-US"/>
        </w:rPr>
        <w:t xml:space="preserve"> исследования, а также сам проект не </w:t>
      </w:r>
      <w:proofErr w:type="gramStart"/>
      <w:r w:rsidRPr="00C55CFB">
        <w:rPr>
          <w:sz w:val="20"/>
          <w:szCs w:val="20"/>
          <w:highlight w:val="white"/>
          <w:lang w:eastAsia="en-US"/>
        </w:rPr>
        <w:t>позднее</w:t>
      </w:r>
      <w:proofErr w:type="gramEnd"/>
      <w:r w:rsidRPr="00C55CFB">
        <w:rPr>
          <w:sz w:val="20"/>
          <w:szCs w:val="20"/>
          <w:highlight w:val="white"/>
          <w:lang w:eastAsia="en-US"/>
        </w:rPr>
        <w:t xml:space="preserve"> чем за 14 дней до проведения самого общественного обсуждения.</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8) Общественный контроль является одним из механизмов общественного участия.</w:t>
      </w:r>
    </w:p>
    <w:p w:rsidR="00C55CFB" w:rsidRPr="00C55CFB" w:rsidRDefault="00C55CFB" w:rsidP="00C55CFB">
      <w:pPr>
        <w:spacing w:after="200"/>
        <w:ind w:firstLine="720"/>
        <w:contextualSpacing/>
        <w:jc w:val="both"/>
        <w:rPr>
          <w:sz w:val="20"/>
          <w:szCs w:val="20"/>
          <w:highlight w:val="white"/>
          <w:lang w:eastAsia="en-US"/>
        </w:rPr>
      </w:pPr>
      <w:r w:rsidRPr="00C55CFB">
        <w:rPr>
          <w:sz w:val="20"/>
          <w:szCs w:val="20"/>
          <w:highlight w:val="white"/>
          <w:lang w:eastAsia="en-US"/>
        </w:rPr>
        <w:t>9)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C55CFB">
        <w:rPr>
          <w:sz w:val="20"/>
          <w:szCs w:val="20"/>
          <w:lang w:eastAsia="en-US"/>
        </w:rPr>
        <w:t>о-</w:t>
      </w:r>
      <w:proofErr w:type="gramEnd"/>
      <w:r w:rsidRPr="00C55CFB">
        <w:rPr>
          <w:sz w:val="20"/>
          <w:szCs w:val="20"/>
          <w:lang w:eastAsia="en-US"/>
        </w:rPr>
        <w:t xml:space="preserve">, </w:t>
      </w:r>
      <w:proofErr w:type="spellStart"/>
      <w:r w:rsidRPr="00C55CFB">
        <w:rPr>
          <w:sz w:val="20"/>
          <w:szCs w:val="20"/>
          <w:lang w:eastAsia="en-US"/>
        </w:rPr>
        <w:t>видеофиксации</w:t>
      </w:r>
      <w:proofErr w:type="spellEnd"/>
      <w:r w:rsidRPr="00C55CFB">
        <w:rPr>
          <w:sz w:val="20"/>
          <w:szCs w:val="20"/>
          <w:lang w:eastAsia="en-US"/>
        </w:rPr>
        <w:t>.</w:t>
      </w:r>
    </w:p>
    <w:p w:rsidR="00C55CFB" w:rsidRPr="00C55CFB" w:rsidRDefault="00C55CFB" w:rsidP="00C55CFB">
      <w:pPr>
        <w:spacing w:after="200"/>
        <w:jc w:val="both"/>
        <w:rPr>
          <w:sz w:val="20"/>
          <w:szCs w:val="20"/>
          <w:lang w:eastAsia="en-US"/>
        </w:rPr>
      </w:pPr>
      <w:r w:rsidRPr="00C55CFB">
        <w:rPr>
          <w:sz w:val="20"/>
          <w:szCs w:val="20"/>
          <w:lang w:eastAsia="en-US"/>
        </w:rPr>
        <w:t xml:space="preserve">          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55CFB" w:rsidRPr="00C55CFB" w:rsidRDefault="00C55CFB" w:rsidP="00C55CFB">
      <w:pPr>
        <w:spacing w:after="200"/>
        <w:ind w:firstLine="720"/>
        <w:contextualSpacing/>
        <w:jc w:val="center"/>
        <w:rPr>
          <w:sz w:val="20"/>
          <w:szCs w:val="20"/>
          <w:lang w:eastAsia="en-US"/>
        </w:rPr>
      </w:pPr>
      <w:r w:rsidRPr="00C55CFB">
        <w:rPr>
          <w:b/>
          <w:sz w:val="20"/>
          <w:szCs w:val="20"/>
          <w:lang w:eastAsia="en-US"/>
        </w:rPr>
        <w:t>Статья. 24. Требования к доступности среды для маломобильных групп населения</w:t>
      </w:r>
      <w:r w:rsidRPr="00C55CFB">
        <w:rPr>
          <w:sz w:val="20"/>
          <w:szCs w:val="20"/>
          <w:lang w:eastAsia="en-US"/>
        </w:rPr>
        <w:t>.</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24.1. При проектировании объектов благоустройства необходимо предусматривать доступность среды Ирбизинского сельсовета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24.2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55CFB" w:rsidRPr="00C55CFB" w:rsidRDefault="00C55CFB" w:rsidP="00C55CFB">
      <w:pPr>
        <w:spacing w:after="200"/>
        <w:ind w:firstLine="720"/>
        <w:contextualSpacing/>
        <w:jc w:val="both"/>
        <w:rPr>
          <w:b/>
          <w:sz w:val="20"/>
          <w:szCs w:val="20"/>
          <w:lang w:eastAsia="en-US"/>
        </w:rPr>
      </w:pPr>
    </w:p>
    <w:p w:rsidR="00C55CFB" w:rsidRPr="00C55CFB" w:rsidRDefault="00C55CFB" w:rsidP="00C55CFB">
      <w:pPr>
        <w:spacing w:after="200"/>
        <w:ind w:firstLine="720"/>
        <w:contextualSpacing/>
        <w:jc w:val="center"/>
        <w:rPr>
          <w:b/>
          <w:sz w:val="20"/>
          <w:szCs w:val="20"/>
          <w:lang w:eastAsia="en-US"/>
        </w:rPr>
      </w:pPr>
      <w:r w:rsidRPr="00C55CFB">
        <w:rPr>
          <w:b/>
          <w:sz w:val="20"/>
          <w:szCs w:val="20"/>
          <w:lang w:eastAsia="en-US"/>
        </w:rPr>
        <w:t>Статья.25. Организация пешеходных коммуникаций, в том числе тротуаров, аллей, дорожек, тропинок.</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На территориях общего пользования выделяются основные и второстепенные пешеходные коммуникации.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Во всех случаях пересечения основных пешеходных коммуникаций с транспортными проездами  необходимо обустройство бордюрных пандусов.</w:t>
      </w:r>
    </w:p>
    <w:p w:rsidR="00C55CFB" w:rsidRPr="00C55CFB" w:rsidRDefault="00C55CFB" w:rsidP="00C55CFB">
      <w:pPr>
        <w:spacing w:after="200"/>
        <w:ind w:firstLine="720"/>
        <w:contextualSpacing/>
        <w:jc w:val="both"/>
        <w:rPr>
          <w:sz w:val="20"/>
          <w:szCs w:val="20"/>
          <w:lang w:eastAsia="en-US"/>
        </w:rPr>
      </w:pPr>
      <w:proofErr w:type="gramStart"/>
      <w:r w:rsidRPr="00C55CFB">
        <w:rPr>
          <w:sz w:val="20"/>
          <w:szCs w:val="20"/>
          <w:lang w:eastAsia="en-US"/>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w:t>
      </w:r>
      <w:r w:rsidRPr="00C55CFB">
        <w:rPr>
          <w:sz w:val="20"/>
          <w:szCs w:val="20"/>
          <w:lang w:eastAsia="en-US"/>
        </w:rPr>
        <w:lastRenderedPageBreak/>
        <w:t>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w:t>
      </w:r>
      <w:proofErr w:type="gramEnd"/>
      <w:r w:rsidRPr="00C55CFB">
        <w:rPr>
          <w:sz w:val="20"/>
          <w:szCs w:val="20"/>
          <w:lang w:eastAsia="en-US"/>
        </w:rPr>
        <w:t xml:space="preserve"> рассчитываться на размещение</w:t>
      </w:r>
      <w:proofErr w:type="gramStart"/>
      <w:r w:rsidRPr="00C55CFB">
        <w:rPr>
          <w:sz w:val="20"/>
          <w:szCs w:val="20"/>
          <w:lang w:eastAsia="en-US"/>
        </w:rPr>
        <w:t xml:space="preserve"> ,</w:t>
      </w:r>
      <w:proofErr w:type="gramEnd"/>
      <w:r w:rsidRPr="00C55CFB">
        <w:rPr>
          <w:sz w:val="20"/>
          <w:szCs w:val="20"/>
          <w:lang w:eastAsia="en-US"/>
        </w:rPr>
        <w:t xml:space="preserve">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Обязательный перечень элементов благоустройства второстепенных пешеходных коммуникаций включает различные виды покрытия: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на дорожках скверов, бульваро</w:t>
      </w:r>
      <w:proofErr w:type="gramStart"/>
      <w:r w:rsidRPr="00C55CFB">
        <w:rPr>
          <w:sz w:val="20"/>
          <w:szCs w:val="20"/>
          <w:lang w:eastAsia="en-US"/>
        </w:rPr>
        <w:t>в-</w:t>
      </w:r>
      <w:proofErr w:type="gramEnd"/>
      <w:r w:rsidRPr="00C55CFB">
        <w:rPr>
          <w:sz w:val="20"/>
          <w:szCs w:val="20"/>
          <w:lang w:eastAsia="en-US"/>
        </w:rPr>
        <w:t xml:space="preserve"> твердые виды покрытия с элементами сопряжения поверхностей;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C55CFB" w:rsidRPr="00C55CFB" w:rsidRDefault="00C55CFB" w:rsidP="00C55CFB">
      <w:pPr>
        <w:spacing w:after="200"/>
        <w:ind w:firstLine="720"/>
        <w:contextualSpacing/>
        <w:jc w:val="both"/>
        <w:rPr>
          <w:sz w:val="20"/>
          <w:szCs w:val="20"/>
          <w:lang w:eastAsia="en-US"/>
        </w:rPr>
      </w:pPr>
    </w:p>
    <w:p w:rsidR="00C55CFB" w:rsidRPr="00C55CFB" w:rsidRDefault="00C55CFB" w:rsidP="00C55CFB">
      <w:pPr>
        <w:spacing w:after="200"/>
        <w:ind w:firstLine="720"/>
        <w:contextualSpacing/>
        <w:jc w:val="center"/>
        <w:rPr>
          <w:b/>
          <w:sz w:val="20"/>
          <w:szCs w:val="20"/>
          <w:lang w:eastAsia="en-US"/>
        </w:rPr>
      </w:pPr>
      <w:r w:rsidRPr="00C55CFB">
        <w:rPr>
          <w:b/>
          <w:sz w:val="20"/>
          <w:szCs w:val="20"/>
          <w:lang w:eastAsia="en-US"/>
        </w:rPr>
        <w:t>Статья 26. Порядок проведения земляных работ</w:t>
      </w:r>
    </w:p>
    <w:p w:rsidR="00C55CFB" w:rsidRPr="00C55CFB" w:rsidRDefault="00C55CFB" w:rsidP="00C55CFB">
      <w:pPr>
        <w:spacing w:after="200"/>
        <w:ind w:firstLine="720"/>
        <w:contextualSpacing/>
        <w:jc w:val="center"/>
        <w:rPr>
          <w:b/>
          <w:sz w:val="20"/>
          <w:szCs w:val="20"/>
          <w:lang w:eastAsia="en-US"/>
        </w:rPr>
      </w:pP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26.1.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26.2. Земляные работы,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Ирбизинского сельсовета Карасукского района. Порядок выдачи разрешения определяется административным регламентом предоставления  муниципальной услуги по выдаче разрешений на проведение земляных работ, утвержденной соответствующим постановлением администрации Ирбизинского сельсовета Карасукского района.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государственной инспекции безопасности дорожного движения.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 с указанием наименования и контактными данными организации, производящей работы.</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26.4. Ежедневно должны выполняться работы по уборке территории места проведения земляных работ, а в темное время суток, при производстве работ вблизи проезжей части дорог, должно обеспечиваться включение красных сигнальных фонарей.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26.5. Не позднее одних суток с момента окончания строительно-монтажных работ должна быть выполнена засыпка траншей, расположенных на проезжей части дорог и тротуарах, песком или песчаным грунтом с </w:t>
      </w:r>
      <w:proofErr w:type="spellStart"/>
      <w:r w:rsidRPr="00C55CFB">
        <w:rPr>
          <w:sz w:val="20"/>
          <w:szCs w:val="20"/>
          <w:lang w:eastAsia="en-US"/>
        </w:rPr>
        <w:t>прослойным</w:t>
      </w:r>
      <w:proofErr w:type="spellEnd"/>
      <w:r w:rsidRPr="00C55CFB">
        <w:rPr>
          <w:sz w:val="20"/>
          <w:szCs w:val="20"/>
          <w:lang w:eastAsia="en-US"/>
        </w:rPr>
        <w:t xml:space="preserve"> их уплотнением и </w:t>
      </w:r>
      <w:proofErr w:type="spellStart"/>
      <w:r w:rsidRPr="00C55CFB">
        <w:rPr>
          <w:sz w:val="20"/>
          <w:szCs w:val="20"/>
          <w:lang w:eastAsia="en-US"/>
        </w:rPr>
        <w:t>проливкой</w:t>
      </w:r>
      <w:proofErr w:type="spellEnd"/>
      <w:r w:rsidRPr="00C55CFB">
        <w:rPr>
          <w:sz w:val="20"/>
          <w:szCs w:val="20"/>
          <w:lang w:eastAsia="en-US"/>
        </w:rPr>
        <w:t xml:space="preserve"> водой.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26.6. В сроки установленные разрешением на проведение земляных работ должно быть выполнено восстановление в полном объеме и сдача восстановленного (выполненного) благоустройства после проведения земляных работ.</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26.8. Ликвидация провалов, просадок и (или) деформация асфальтового или бетонного покрытия, провалов грунта, появившихся в  местах проведения  земляных работ и работ по благоустройству территории должны выполнятся в течени</w:t>
      </w:r>
      <w:proofErr w:type="gramStart"/>
      <w:r w:rsidRPr="00C55CFB">
        <w:rPr>
          <w:sz w:val="20"/>
          <w:szCs w:val="20"/>
          <w:lang w:eastAsia="en-US"/>
        </w:rPr>
        <w:t>и</w:t>
      </w:r>
      <w:proofErr w:type="gramEnd"/>
      <w:r w:rsidRPr="00C55CFB">
        <w:rPr>
          <w:sz w:val="20"/>
          <w:szCs w:val="20"/>
          <w:lang w:eastAsia="en-US"/>
        </w:rPr>
        <w:t xml:space="preserve"> двух лет после их окончания не позднее одних суток с момента образования.</w:t>
      </w:r>
    </w:p>
    <w:p w:rsidR="00C55CFB" w:rsidRPr="00C55CFB" w:rsidRDefault="00C55CFB" w:rsidP="00C55CFB">
      <w:pPr>
        <w:spacing w:after="200"/>
        <w:ind w:firstLine="720"/>
        <w:contextualSpacing/>
        <w:jc w:val="both"/>
        <w:rPr>
          <w:b/>
          <w:sz w:val="20"/>
          <w:szCs w:val="20"/>
          <w:lang w:eastAsia="en-US"/>
        </w:rPr>
      </w:pPr>
    </w:p>
    <w:p w:rsidR="00C55CFB" w:rsidRPr="00C55CFB" w:rsidRDefault="00C55CFB" w:rsidP="00C55CFB">
      <w:pPr>
        <w:spacing w:after="200"/>
        <w:ind w:firstLine="720"/>
        <w:contextualSpacing/>
        <w:jc w:val="center"/>
        <w:rPr>
          <w:b/>
          <w:sz w:val="20"/>
          <w:szCs w:val="20"/>
          <w:lang w:eastAsia="en-US"/>
        </w:rPr>
      </w:pPr>
      <w:r w:rsidRPr="00C55CFB">
        <w:rPr>
          <w:b/>
          <w:sz w:val="20"/>
          <w:szCs w:val="20"/>
          <w:lang w:eastAsia="en-US"/>
        </w:rPr>
        <w:t>Статья 27.Требования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C55CFB" w:rsidRPr="00C55CFB" w:rsidRDefault="00C55CFB" w:rsidP="00C55CFB">
      <w:pPr>
        <w:spacing w:after="200"/>
        <w:ind w:firstLine="720"/>
        <w:contextualSpacing/>
        <w:jc w:val="center"/>
        <w:rPr>
          <w:b/>
          <w:sz w:val="20"/>
          <w:szCs w:val="20"/>
          <w:lang w:eastAsia="en-US"/>
        </w:rPr>
      </w:pP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27.1. Требования к размещению и содержанию детских и спортивных площадок:</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Ирбизинского сельсовета Карасукского района.</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3) 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4)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5) Запрещается использование оборудования, не обеспечивающего безопасность присутствующих на площадках.</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27.2. Требования к размещению и содержанию парковок (парковочных мест):</w:t>
      </w:r>
    </w:p>
    <w:p w:rsidR="00C55CFB" w:rsidRPr="00C55CFB" w:rsidRDefault="00C55CFB" w:rsidP="00C55CFB">
      <w:pPr>
        <w:spacing w:after="200"/>
        <w:ind w:firstLine="720"/>
        <w:contextualSpacing/>
        <w:jc w:val="both"/>
        <w:rPr>
          <w:sz w:val="20"/>
          <w:szCs w:val="20"/>
          <w:lang w:eastAsia="en-US"/>
        </w:rPr>
      </w:pPr>
      <w:proofErr w:type="gramStart"/>
      <w:r w:rsidRPr="00C55CFB">
        <w:rPr>
          <w:sz w:val="20"/>
          <w:szCs w:val="20"/>
          <w:lang w:eastAsia="en-US"/>
        </w:rPr>
        <w:t>1) Размещение парковок (парковочных мест) осуществляется в соответствии с Градостроительным кодексом РФ,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Ирбизинского сельсовета, требованиями технических регламентов, с соблюдением положений</w:t>
      </w:r>
      <w:proofErr w:type="gramEnd"/>
      <w:r w:rsidRPr="00C55CFB">
        <w:rPr>
          <w:sz w:val="20"/>
          <w:szCs w:val="20"/>
          <w:lang w:eastAsia="en-US"/>
        </w:rPr>
        <w:t xml:space="preserve">, </w:t>
      </w:r>
      <w:proofErr w:type="gramStart"/>
      <w:r w:rsidRPr="00C55CFB">
        <w:rPr>
          <w:sz w:val="20"/>
          <w:szCs w:val="20"/>
          <w:lang w:eastAsia="en-US"/>
        </w:rPr>
        <w:t>предусмотренных</w:t>
      </w:r>
      <w:proofErr w:type="gramEnd"/>
      <w:r w:rsidRPr="00C55CFB">
        <w:rPr>
          <w:sz w:val="20"/>
          <w:szCs w:val="20"/>
          <w:lang w:eastAsia="en-US"/>
        </w:rPr>
        <w:t xml:space="preserve"> действующими ГОСТ в сфере дорожной деятельности.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Тип покрытия парковок (парковочных мест) должен быть не ниже типа покрытия элементов улично-дорожной сети.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lastRenderedPageBreak/>
        <w:t xml:space="preserve">3) При новом строительстве,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 земельного участка, либо </w:t>
      </w:r>
      <w:proofErr w:type="gramStart"/>
      <w:r w:rsidRPr="00C55CFB">
        <w:rPr>
          <w:sz w:val="20"/>
          <w:szCs w:val="20"/>
          <w:lang w:eastAsia="en-US"/>
        </w:rPr>
        <w:t>–п</w:t>
      </w:r>
      <w:proofErr w:type="gramEnd"/>
      <w:r w:rsidRPr="00C55CFB">
        <w:rPr>
          <w:sz w:val="20"/>
          <w:szCs w:val="20"/>
          <w:lang w:eastAsia="en-US"/>
        </w:rPr>
        <w:t>о согласованию с администрацией Ирбизинского сельсовета Карасукского района, на прилегающей территории.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4) Содержание парковок (парковочных мест) включает в себя: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-поддержание в надлежащем состоянии установленных дорожных знаков, обустроенной дорожной разметки;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-уборку от мусора, снега во весь период эксплуатации с удалением их на места сбора, утилизации;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ремонт покрытия парковок (парковочных мест), по мере необходимости.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27.3. Требования к размещению и содержанию малых архитектурных форм </w:t>
      </w:r>
      <w:proofErr w:type="gramStart"/>
      <w:r w:rsidRPr="00C55CFB">
        <w:rPr>
          <w:sz w:val="20"/>
          <w:szCs w:val="20"/>
          <w:lang w:eastAsia="en-US"/>
        </w:rPr>
        <w:t xml:space="preserve">( </w:t>
      </w:r>
      <w:proofErr w:type="gramEnd"/>
      <w:r w:rsidRPr="00C55CFB">
        <w:rPr>
          <w:sz w:val="20"/>
          <w:szCs w:val="20"/>
          <w:lang w:eastAsia="en-US"/>
        </w:rPr>
        <w:t>далее - МАФ):</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2)  при проектировании, выборе МАФ следует учитывать:</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соответствие материалов и конструкции МАФ климату и назначению МАФ;</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антивандальную защищенность - от разрушения, оклейки, нанесения надписей и изображений;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-возможность ремонта и замены деталей МАФ;</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защиту от образования наледи и снежных заносов, обеспечения стоков воды;</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удобства обслуживания, а также  механизированной и ручной очистки территории рядом с МАФ и под конструкцией;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-безопасность для потенциальных пользователей.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3) Требования к установке МАФ:</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-расположение, не создающее препятствий для пешеходов;</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компактная установка на минимальной площади в местах большого скопления людей;</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устойчивость конструкции;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надежная фиксация или обеспечение возможности перемещения в зависимости от условий расположения;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установку скамей следует осуществлять на твердые виды покрытия;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-на тротуарах, расположенных вдоль улиц, в местах отдыха следует устанавливать скамейки без спинки с местом для сумок, урны для мусора, цветочницы и вазоны.</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4) Содержание МАФ включает в себя:</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тщательный осмотр весной, замену сломанных деталей и креплений, окраску;</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своевременную замену (уборку) цветочных ваз и урн;</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в зимний период все элементы МАФ, а также  пространство перед ними и с боков, подходы к ним должны быть  очищены от снега и наледи.</w:t>
      </w:r>
    </w:p>
    <w:p w:rsidR="00C55CFB" w:rsidRPr="00C55CFB" w:rsidRDefault="00C55CFB" w:rsidP="00C55CFB">
      <w:pPr>
        <w:spacing w:after="200"/>
        <w:ind w:firstLine="720"/>
        <w:contextualSpacing/>
        <w:jc w:val="both"/>
        <w:rPr>
          <w:sz w:val="20"/>
          <w:szCs w:val="20"/>
          <w:lang w:eastAsia="en-US"/>
        </w:rPr>
      </w:pPr>
      <w:r w:rsidRPr="00C55CFB">
        <w:rPr>
          <w:sz w:val="20"/>
          <w:szCs w:val="20"/>
          <w:lang w:eastAsia="en-US"/>
        </w:rPr>
        <w:t xml:space="preserve">Содержание МАФ  </w:t>
      </w:r>
      <w:proofErr w:type="gramStart"/>
      <w:r w:rsidRPr="00C55CFB">
        <w:rPr>
          <w:sz w:val="20"/>
          <w:szCs w:val="20"/>
          <w:lang w:eastAsia="en-US"/>
        </w:rPr>
        <w:t>обустроенных</w:t>
      </w:r>
      <w:proofErr w:type="gramEnd"/>
      <w:r w:rsidRPr="00C55CFB">
        <w:rPr>
          <w:sz w:val="20"/>
          <w:szCs w:val="20"/>
          <w:lang w:eastAsia="en-US"/>
        </w:rPr>
        <w:t xml:space="preserve"> собственником объекта благоустройства осуществляет собственник указанного объекта в объеме, сроки и с периодичностью, предусмотренной настоящими Правилами.</w:t>
      </w:r>
    </w:p>
    <w:p w:rsidR="00C55CFB" w:rsidRPr="00C55CFB" w:rsidRDefault="00C55CFB" w:rsidP="00C55CFB">
      <w:pPr>
        <w:widowControl w:val="0"/>
        <w:ind w:firstLine="720"/>
        <w:jc w:val="both"/>
        <w:rPr>
          <w:rFonts w:eastAsia="Arial Unicode MS"/>
          <w:b/>
          <w:color w:val="000000"/>
          <w:sz w:val="20"/>
          <w:szCs w:val="20"/>
          <w:u w:color="000000"/>
        </w:rPr>
      </w:pPr>
    </w:p>
    <w:p w:rsidR="00C55CFB" w:rsidRPr="00C55CFB" w:rsidRDefault="00C55CFB" w:rsidP="00C55CFB">
      <w:pPr>
        <w:widowControl w:val="0"/>
        <w:ind w:firstLine="720"/>
        <w:jc w:val="center"/>
        <w:rPr>
          <w:rFonts w:eastAsia="Arial Unicode MS"/>
          <w:b/>
          <w:color w:val="000000"/>
          <w:sz w:val="20"/>
          <w:szCs w:val="20"/>
          <w:u w:color="000000"/>
        </w:rPr>
      </w:pPr>
      <w:r w:rsidRPr="00C55CFB">
        <w:rPr>
          <w:rFonts w:eastAsia="Arial Unicode MS"/>
          <w:b/>
          <w:color w:val="000000"/>
          <w:sz w:val="20"/>
          <w:szCs w:val="20"/>
          <w:u w:color="000000"/>
        </w:rPr>
        <w:t xml:space="preserve">Статья 28. </w:t>
      </w:r>
      <w:proofErr w:type="gramStart"/>
      <w:r w:rsidRPr="00C55CFB">
        <w:rPr>
          <w:rFonts w:eastAsia="Arial Unicode MS"/>
          <w:b/>
          <w:color w:val="000000"/>
          <w:sz w:val="20"/>
          <w:szCs w:val="20"/>
          <w:u w:color="000000"/>
        </w:rPr>
        <w:t>Контроль за</w:t>
      </w:r>
      <w:proofErr w:type="gramEnd"/>
      <w:r w:rsidRPr="00C55CFB">
        <w:rPr>
          <w:rFonts w:eastAsia="Arial Unicode MS"/>
          <w:b/>
          <w:color w:val="000000"/>
          <w:sz w:val="20"/>
          <w:szCs w:val="20"/>
          <w:u w:color="000000"/>
        </w:rPr>
        <w:t xml:space="preserve"> соблюдением Правил и ответственность за их нарушение</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28.1.  </w:t>
      </w:r>
      <w:proofErr w:type="gramStart"/>
      <w:r w:rsidRPr="00C55CFB">
        <w:rPr>
          <w:rFonts w:eastAsia="Arial Unicode MS"/>
          <w:color w:val="000000"/>
          <w:sz w:val="20"/>
          <w:szCs w:val="20"/>
          <w:u w:color="000000"/>
        </w:rPr>
        <w:t>Контроль за</w:t>
      </w:r>
      <w:proofErr w:type="gramEnd"/>
      <w:r w:rsidRPr="00C55CFB">
        <w:rPr>
          <w:rFonts w:eastAsia="Arial Unicode MS"/>
          <w:color w:val="000000"/>
          <w:sz w:val="20"/>
          <w:szCs w:val="20"/>
          <w:u w:color="000000"/>
        </w:rPr>
        <w:t xml:space="preserve"> соблюдением настоящих Правил осуществляется администрацией Ирбизинского сельсовета Карасукского района Новосибирской области.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28.2. 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28.3.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 xml:space="preserve">28.4. Дела об административных правонарушениях рассматриваются  административной комиссией Ирбизинского сельсовета Карасукского района Новосибирской области. </w:t>
      </w:r>
    </w:p>
    <w:p w:rsidR="00C55CFB" w:rsidRPr="00C55CFB" w:rsidRDefault="00C55CFB" w:rsidP="00C55CFB">
      <w:pPr>
        <w:widowControl w:val="0"/>
        <w:ind w:firstLine="720"/>
        <w:jc w:val="both"/>
        <w:rPr>
          <w:rFonts w:eastAsia="Arial Unicode MS"/>
          <w:color w:val="000000"/>
          <w:sz w:val="20"/>
          <w:szCs w:val="20"/>
          <w:u w:color="000000"/>
        </w:rPr>
      </w:pPr>
      <w:r w:rsidRPr="00C55CFB">
        <w:rPr>
          <w:rFonts w:eastAsia="Arial Unicode MS"/>
          <w:color w:val="000000"/>
          <w:sz w:val="20"/>
          <w:szCs w:val="20"/>
          <w:u w:color="000000"/>
        </w:rPr>
        <w:t>Размеры штрафов, налагаемых  за нарушение,  предусмотрены Законом  Новосибирской области от 14.02.2003 №99-ОЗ «Об административных правонарушениях в Новосибирской области».</w:t>
      </w:r>
    </w:p>
    <w:p w:rsidR="00C55CFB" w:rsidRPr="00C55CFB" w:rsidRDefault="00C55CFB" w:rsidP="00C55CFB">
      <w:pPr>
        <w:widowControl w:val="0"/>
        <w:ind w:firstLine="720"/>
        <w:jc w:val="both"/>
        <w:rPr>
          <w:rFonts w:eastAsia="Times New Roman Bold"/>
          <w:color w:val="000000"/>
          <w:sz w:val="20"/>
          <w:szCs w:val="20"/>
          <w:u w:color="000000"/>
        </w:rPr>
      </w:pPr>
      <w:r w:rsidRPr="00C55CFB">
        <w:rPr>
          <w:rFonts w:eastAsia="Arial Unicode MS"/>
          <w:color w:val="000000"/>
          <w:sz w:val="20"/>
          <w:szCs w:val="20"/>
          <w:u w:color="000000"/>
        </w:rPr>
        <w:t>28.5.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55CFB" w:rsidRPr="00C55CFB" w:rsidRDefault="00C55CFB" w:rsidP="00C55CFB">
      <w:pPr>
        <w:spacing w:line="276" w:lineRule="auto"/>
        <w:rPr>
          <w:color w:val="000000"/>
          <w:sz w:val="20"/>
          <w:szCs w:val="20"/>
        </w:rPr>
      </w:pPr>
    </w:p>
    <w:p w:rsidR="00C55CFB" w:rsidRPr="00C55CFB" w:rsidRDefault="00C55CFB" w:rsidP="00C55CFB">
      <w:pPr>
        <w:jc w:val="center"/>
        <w:rPr>
          <w:b/>
          <w:noProof/>
          <w:sz w:val="20"/>
          <w:szCs w:val="20"/>
        </w:rPr>
      </w:pPr>
      <w:r w:rsidRPr="00C55CFB">
        <w:rPr>
          <w:b/>
          <w:noProof/>
          <w:sz w:val="20"/>
          <w:szCs w:val="20"/>
        </w:rPr>
        <w:t>СОВЕТ ДЕПУТАТОВ</w:t>
      </w:r>
    </w:p>
    <w:p w:rsidR="00C55CFB" w:rsidRPr="00C55CFB" w:rsidRDefault="00C55CFB" w:rsidP="00C55CFB">
      <w:pPr>
        <w:jc w:val="center"/>
        <w:rPr>
          <w:b/>
          <w:noProof/>
          <w:sz w:val="20"/>
          <w:szCs w:val="20"/>
        </w:rPr>
      </w:pPr>
      <w:r w:rsidRPr="00C55CFB">
        <w:rPr>
          <w:b/>
          <w:noProof/>
          <w:sz w:val="20"/>
          <w:szCs w:val="20"/>
        </w:rPr>
        <w:t>ИРБИЗИНСКОГО СЕЛЬСОВЕТА</w:t>
      </w:r>
    </w:p>
    <w:p w:rsidR="00C55CFB" w:rsidRPr="00C55CFB" w:rsidRDefault="00C55CFB" w:rsidP="00C55CFB">
      <w:pPr>
        <w:jc w:val="center"/>
        <w:rPr>
          <w:b/>
          <w:noProof/>
          <w:sz w:val="20"/>
          <w:szCs w:val="20"/>
        </w:rPr>
      </w:pPr>
      <w:r w:rsidRPr="00C55CFB">
        <w:rPr>
          <w:b/>
          <w:noProof/>
          <w:sz w:val="20"/>
          <w:szCs w:val="20"/>
        </w:rPr>
        <w:t>КАРАСУКСКОГО РАЙОНА НОВОСИБИРСКОЙ ОБЛАСТИ</w:t>
      </w:r>
    </w:p>
    <w:p w:rsidR="00C55CFB" w:rsidRPr="00C55CFB" w:rsidRDefault="00C55CFB" w:rsidP="00C55CFB">
      <w:pPr>
        <w:spacing w:after="200" w:line="276" w:lineRule="auto"/>
        <w:jc w:val="center"/>
        <w:rPr>
          <w:b/>
          <w:sz w:val="20"/>
          <w:szCs w:val="20"/>
        </w:rPr>
      </w:pPr>
      <w:r w:rsidRPr="00C55CFB">
        <w:rPr>
          <w:b/>
          <w:sz w:val="20"/>
          <w:szCs w:val="20"/>
        </w:rPr>
        <w:t>пятого созыва</w:t>
      </w:r>
    </w:p>
    <w:p w:rsidR="00C55CFB" w:rsidRPr="00C55CFB" w:rsidRDefault="00C55CFB" w:rsidP="00C55CFB">
      <w:pPr>
        <w:keepNext/>
        <w:jc w:val="center"/>
        <w:outlineLvl w:val="0"/>
        <w:rPr>
          <w:b/>
          <w:sz w:val="20"/>
          <w:szCs w:val="20"/>
        </w:rPr>
      </w:pPr>
      <w:r w:rsidRPr="00C55CFB">
        <w:rPr>
          <w:b/>
          <w:sz w:val="20"/>
          <w:szCs w:val="20"/>
        </w:rPr>
        <w:t>РЕШЕНИЕ № 155/1</w:t>
      </w:r>
    </w:p>
    <w:p w:rsidR="00C55CFB" w:rsidRDefault="00C55CFB" w:rsidP="00C55CFB">
      <w:pPr>
        <w:spacing w:after="200" w:line="276" w:lineRule="auto"/>
        <w:jc w:val="center"/>
        <w:rPr>
          <w:sz w:val="20"/>
          <w:szCs w:val="20"/>
        </w:rPr>
      </w:pPr>
      <w:r w:rsidRPr="00C55CFB">
        <w:rPr>
          <w:sz w:val="20"/>
          <w:szCs w:val="20"/>
        </w:rPr>
        <w:t>тридцать пятой сессии</w:t>
      </w:r>
    </w:p>
    <w:p w:rsidR="00C55CFB" w:rsidRPr="00C55CFB" w:rsidRDefault="00C55CFB" w:rsidP="00C55CFB">
      <w:pPr>
        <w:spacing w:after="200" w:line="276" w:lineRule="auto"/>
        <w:jc w:val="center"/>
        <w:rPr>
          <w:sz w:val="20"/>
          <w:szCs w:val="20"/>
        </w:rPr>
      </w:pPr>
      <w:r w:rsidRPr="00C55CFB">
        <w:rPr>
          <w:sz w:val="20"/>
          <w:szCs w:val="20"/>
        </w:rPr>
        <w:t>24.10.2019                                                                                                с. Ирбизино</w:t>
      </w:r>
    </w:p>
    <w:p w:rsidR="00C55CFB" w:rsidRPr="00C55CFB" w:rsidRDefault="00C55CFB" w:rsidP="00C55CFB">
      <w:pPr>
        <w:jc w:val="center"/>
        <w:rPr>
          <w:b/>
          <w:bCs/>
          <w:sz w:val="20"/>
          <w:szCs w:val="20"/>
        </w:rPr>
      </w:pPr>
      <w:r w:rsidRPr="00C55CFB">
        <w:rPr>
          <w:b/>
          <w:sz w:val="20"/>
          <w:szCs w:val="20"/>
        </w:rPr>
        <w:lastRenderedPageBreak/>
        <w:t xml:space="preserve">О внесении изменений в Положение об оплате труда </w:t>
      </w:r>
      <w:r w:rsidRPr="00C55CFB">
        <w:rPr>
          <w:b/>
          <w:bCs/>
          <w:sz w:val="20"/>
          <w:szCs w:val="20"/>
        </w:rPr>
        <w:t xml:space="preserve">депутатов, </w:t>
      </w:r>
    </w:p>
    <w:p w:rsidR="00C55CFB" w:rsidRPr="00C55CFB" w:rsidRDefault="00C55CFB" w:rsidP="00C55CFB">
      <w:pPr>
        <w:jc w:val="center"/>
        <w:rPr>
          <w:b/>
          <w:sz w:val="20"/>
          <w:szCs w:val="20"/>
        </w:rPr>
      </w:pPr>
      <w:r w:rsidRPr="00C55CFB">
        <w:rPr>
          <w:b/>
          <w:bCs/>
          <w:sz w:val="20"/>
          <w:szCs w:val="20"/>
        </w:rPr>
        <w:t>выборных должностных лиц местного самоуправления, осуществляющих свои  полномочия на постоянной основе,</w:t>
      </w:r>
      <w:r w:rsidRPr="00C55CFB">
        <w:rPr>
          <w:b/>
          <w:sz w:val="20"/>
          <w:szCs w:val="20"/>
        </w:rPr>
        <w:t xml:space="preserve"> муниципальных служащих </w:t>
      </w:r>
    </w:p>
    <w:p w:rsidR="00C55CFB" w:rsidRPr="00C55CFB" w:rsidRDefault="00C55CFB" w:rsidP="00C55CFB">
      <w:pPr>
        <w:jc w:val="center"/>
        <w:rPr>
          <w:b/>
          <w:sz w:val="20"/>
          <w:szCs w:val="20"/>
        </w:rPr>
      </w:pPr>
      <w:r w:rsidRPr="00C55CFB">
        <w:rPr>
          <w:b/>
          <w:sz w:val="20"/>
          <w:szCs w:val="20"/>
        </w:rPr>
        <w:t>в администрации Ирбизинского сельсовета Карасукского района Новосибирской области</w:t>
      </w:r>
    </w:p>
    <w:p w:rsidR="00C55CFB" w:rsidRPr="00C55CFB" w:rsidRDefault="00C55CFB" w:rsidP="00C55CFB">
      <w:pPr>
        <w:jc w:val="both"/>
        <w:rPr>
          <w:b/>
          <w:sz w:val="20"/>
          <w:szCs w:val="20"/>
        </w:rPr>
      </w:pPr>
    </w:p>
    <w:p w:rsidR="00C55CFB" w:rsidRPr="00C55CFB" w:rsidRDefault="00C55CFB" w:rsidP="00C55CFB">
      <w:pPr>
        <w:jc w:val="both"/>
        <w:rPr>
          <w:sz w:val="20"/>
          <w:szCs w:val="20"/>
        </w:rPr>
      </w:pPr>
      <w:r w:rsidRPr="00C55CFB">
        <w:rPr>
          <w:sz w:val="20"/>
          <w:szCs w:val="20"/>
        </w:rPr>
        <w:t xml:space="preserve">           </w:t>
      </w:r>
      <w:proofErr w:type="gramStart"/>
      <w:r w:rsidRPr="00C55CFB">
        <w:rPr>
          <w:color w:val="000000"/>
          <w:sz w:val="20"/>
          <w:szCs w:val="20"/>
        </w:rPr>
        <w:t xml:space="preserve">В соответствии с </w:t>
      </w:r>
      <w:r w:rsidRPr="00C55CFB">
        <w:rPr>
          <w:sz w:val="20"/>
          <w:szCs w:val="20"/>
        </w:rPr>
        <w:t xml:space="preserve">Федеральным законом от 02.03.2007 № 25-ФЗ «О муниципальной службе в Российской Федерации,  </w:t>
      </w:r>
      <w:hyperlink r:id="rId14" w:history="1">
        <w:r w:rsidRPr="00C55CFB">
          <w:rPr>
            <w:sz w:val="20"/>
            <w:szCs w:val="20"/>
          </w:rPr>
          <w:t>Законом</w:t>
        </w:r>
      </w:hyperlink>
      <w:r w:rsidRPr="00C55CFB">
        <w:rPr>
          <w:sz w:val="20"/>
          <w:szCs w:val="20"/>
        </w:rPr>
        <w:t xml:space="preserve"> Новосибирской области от 30.10.2007 № 157-ОЗ «О муниципальной службе в Новосибирской области», П</w:t>
      </w:r>
      <w:r w:rsidRPr="00C55CFB">
        <w:rPr>
          <w:bCs/>
          <w:sz w:val="20"/>
          <w:szCs w:val="20"/>
        </w:rPr>
        <w:t>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C55CFB">
        <w:rPr>
          <w:bCs/>
          <w:sz w:val="20"/>
          <w:szCs w:val="20"/>
        </w:rPr>
        <w:t xml:space="preserve"> муниципальных образований Новосибирской области»</w:t>
      </w:r>
      <w:r w:rsidRPr="00C55CFB">
        <w:rPr>
          <w:color w:val="000000"/>
          <w:sz w:val="20"/>
          <w:szCs w:val="20"/>
        </w:rPr>
        <w:t>,</w:t>
      </w:r>
      <w:r w:rsidRPr="00C55CFB">
        <w:rPr>
          <w:sz w:val="20"/>
          <w:szCs w:val="20"/>
        </w:rPr>
        <w:t xml:space="preserve"> Совет депутатов Ирбизинского сельсовета Карасукского района Новосибирской области,</w:t>
      </w:r>
    </w:p>
    <w:p w:rsidR="00C55CFB" w:rsidRPr="00C55CFB" w:rsidRDefault="00C55CFB" w:rsidP="00C55CFB">
      <w:pPr>
        <w:jc w:val="both"/>
        <w:rPr>
          <w:sz w:val="20"/>
          <w:szCs w:val="20"/>
        </w:rPr>
      </w:pPr>
      <w:r w:rsidRPr="00C55CFB">
        <w:rPr>
          <w:sz w:val="20"/>
          <w:szCs w:val="20"/>
        </w:rPr>
        <w:t>РЕШИЛ:</w:t>
      </w:r>
    </w:p>
    <w:p w:rsidR="00C55CFB" w:rsidRPr="00C55CFB" w:rsidRDefault="00C55CFB" w:rsidP="0078084A">
      <w:pPr>
        <w:numPr>
          <w:ilvl w:val="0"/>
          <w:numId w:val="3"/>
        </w:numPr>
        <w:tabs>
          <w:tab w:val="left" w:pos="993"/>
        </w:tabs>
        <w:spacing w:after="200" w:line="276" w:lineRule="auto"/>
        <w:ind w:left="0" w:firstLine="709"/>
        <w:jc w:val="both"/>
        <w:rPr>
          <w:sz w:val="20"/>
          <w:szCs w:val="20"/>
        </w:rPr>
      </w:pPr>
      <w:r w:rsidRPr="00C55CFB">
        <w:rPr>
          <w:sz w:val="20"/>
          <w:szCs w:val="20"/>
        </w:rPr>
        <w:t xml:space="preserve">Внести в Положение об оплате труда </w:t>
      </w:r>
      <w:r w:rsidRPr="00C55CFB">
        <w:rPr>
          <w:bCs/>
          <w:sz w:val="20"/>
          <w:szCs w:val="20"/>
        </w:rPr>
        <w:t>депутатов, выборных должностных лиц местного самоуправления, осуществляющих свои полномочия на постоянной основе,</w:t>
      </w:r>
      <w:r w:rsidRPr="00C55CFB">
        <w:rPr>
          <w:sz w:val="20"/>
          <w:szCs w:val="20"/>
        </w:rPr>
        <w:t xml:space="preserve"> муниципальных служащих в администрации Карасукского района, утвержденное решением двадцать второй сессии Совета депутатов Ирбизинского сельсовета Карасукского района Новосибирской области третьего созыва от 31.05.2018 года №107 следующие изменения и дополнения:</w:t>
      </w:r>
    </w:p>
    <w:p w:rsidR="00C55CFB" w:rsidRPr="00C55CFB" w:rsidRDefault="00C55CFB" w:rsidP="0078084A">
      <w:pPr>
        <w:numPr>
          <w:ilvl w:val="1"/>
          <w:numId w:val="3"/>
        </w:numPr>
        <w:tabs>
          <w:tab w:val="left" w:pos="1276"/>
        </w:tabs>
        <w:spacing w:after="200" w:line="276" w:lineRule="auto"/>
        <w:ind w:left="0" w:firstLine="709"/>
        <w:jc w:val="both"/>
        <w:rPr>
          <w:sz w:val="20"/>
          <w:szCs w:val="20"/>
        </w:rPr>
      </w:pPr>
      <w:r w:rsidRPr="00C55CFB">
        <w:rPr>
          <w:sz w:val="20"/>
          <w:szCs w:val="20"/>
        </w:rPr>
        <w:t>В пункте 2.2 цифры «2500» заменить цифрами «2608».</w:t>
      </w:r>
    </w:p>
    <w:p w:rsidR="00C55CFB" w:rsidRPr="00C55CFB" w:rsidRDefault="00C55CFB" w:rsidP="0078084A">
      <w:pPr>
        <w:numPr>
          <w:ilvl w:val="1"/>
          <w:numId w:val="3"/>
        </w:numPr>
        <w:tabs>
          <w:tab w:val="left" w:pos="1134"/>
          <w:tab w:val="left" w:pos="1276"/>
        </w:tabs>
        <w:spacing w:after="200" w:line="276" w:lineRule="auto"/>
        <w:ind w:left="0" w:firstLine="709"/>
        <w:jc w:val="both"/>
        <w:rPr>
          <w:sz w:val="20"/>
          <w:szCs w:val="20"/>
        </w:rPr>
      </w:pPr>
      <w:r w:rsidRPr="00C55CFB">
        <w:rPr>
          <w:sz w:val="20"/>
          <w:szCs w:val="20"/>
        </w:rPr>
        <w:t xml:space="preserve">  В пункте 3.2 цифры «2500» заменить цифрами «2608».</w:t>
      </w:r>
    </w:p>
    <w:p w:rsidR="00C55CFB" w:rsidRPr="00C55CFB" w:rsidRDefault="00C55CFB" w:rsidP="0078084A">
      <w:pPr>
        <w:numPr>
          <w:ilvl w:val="1"/>
          <w:numId w:val="3"/>
        </w:numPr>
        <w:tabs>
          <w:tab w:val="left" w:pos="1134"/>
          <w:tab w:val="left" w:pos="1276"/>
        </w:tabs>
        <w:suppressAutoHyphens/>
        <w:spacing w:after="200" w:line="276" w:lineRule="auto"/>
        <w:ind w:left="0" w:firstLine="709"/>
        <w:jc w:val="both"/>
        <w:rPr>
          <w:sz w:val="20"/>
          <w:szCs w:val="20"/>
        </w:rPr>
      </w:pPr>
      <w:r w:rsidRPr="00C55CFB">
        <w:rPr>
          <w:sz w:val="20"/>
          <w:szCs w:val="20"/>
        </w:rPr>
        <w:t xml:space="preserve">  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10064" w:type="dxa"/>
        <w:tblInd w:w="204" w:type="dxa"/>
        <w:tblLayout w:type="fixed"/>
        <w:tblCellMar>
          <w:top w:w="102" w:type="dxa"/>
          <w:left w:w="62" w:type="dxa"/>
          <w:bottom w:w="102" w:type="dxa"/>
          <w:right w:w="62" w:type="dxa"/>
        </w:tblCellMar>
        <w:tblLook w:val="0000" w:firstRow="0" w:lastRow="0" w:firstColumn="0" w:lastColumn="0" w:noHBand="0" w:noVBand="0"/>
      </w:tblPr>
      <w:tblGrid>
        <w:gridCol w:w="425"/>
        <w:gridCol w:w="709"/>
        <w:gridCol w:w="2126"/>
        <w:gridCol w:w="3402"/>
        <w:gridCol w:w="993"/>
        <w:gridCol w:w="992"/>
        <w:gridCol w:w="992"/>
        <w:gridCol w:w="425"/>
      </w:tblGrid>
      <w:tr w:rsidR="00C55CFB" w:rsidRPr="00C55CFB" w:rsidTr="00C55CFB">
        <w:tc>
          <w:tcPr>
            <w:tcW w:w="425" w:type="dxa"/>
            <w:tcBorders>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 xml:space="preserve">№ </w:t>
            </w:r>
            <w:proofErr w:type="gramStart"/>
            <w:r w:rsidRPr="00C55CFB">
              <w:rPr>
                <w:sz w:val="20"/>
                <w:szCs w:val="20"/>
              </w:rPr>
              <w:t>п</w:t>
            </w:r>
            <w:proofErr w:type="gramEnd"/>
            <w:r w:rsidRPr="00C55CFB">
              <w:rPr>
                <w:sz w:val="20"/>
                <w:szCs w:val="20"/>
              </w:rPr>
              <w:t>/п</w:t>
            </w:r>
          </w:p>
        </w:tc>
        <w:tc>
          <w:tcPr>
            <w:tcW w:w="2126" w:type="dxa"/>
            <w:vMerge w:val="restart"/>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Наименование группы должностей муниципальной службы</w:t>
            </w:r>
          </w:p>
        </w:tc>
        <w:tc>
          <w:tcPr>
            <w:tcW w:w="3402" w:type="dxa"/>
            <w:vMerge w:val="restart"/>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Размер ежемесячной надбавки к должностному окладу за классный чин (рублей в месяц)</w:t>
            </w:r>
          </w:p>
        </w:tc>
        <w:tc>
          <w:tcPr>
            <w:tcW w:w="425" w:type="dxa"/>
            <w:tcBorders>
              <w:left w:val="single" w:sz="4" w:space="0" w:color="auto"/>
            </w:tcBorders>
          </w:tcPr>
          <w:p w:rsidR="00C55CFB" w:rsidRPr="00C55CFB" w:rsidRDefault="00C55CFB" w:rsidP="00C55CFB">
            <w:pPr>
              <w:autoSpaceDE w:val="0"/>
              <w:autoSpaceDN w:val="0"/>
              <w:adjustRightInd w:val="0"/>
              <w:jc w:val="center"/>
              <w:rPr>
                <w:sz w:val="20"/>
                <w:szCs w:val="20"/>
              </w:rPr>
            </w:pPr>
          </w:p>
        </w:tc>
      </w:tr>
      <w:tr w:rsidR="00C55CFB" w:rsidRPr="00C55CFB" w:rsidTr="00C55CFB">
        <w:tc>
          <w:tcPr>
            <w:tcW w:w="425" w:type="dxa"/>
            <w:tcBorders>
              <w:right w:val="single" w:sz="4" w:space="0" w:color="auto"/>
            </w:tcBorders>
          </w:tcPr>
          <w:p w:rsidR="00C55CFB" w:rsidRPr="00C55CFB" w:rsidRDefault="00C55CFB" w:rsidP="00C55CFB">
            <w:pPr>
              <w:autoSpaceDE w:val="0"/>
              <w:autoSpaceDN w:val="0"/>
              <w:adjustRightInd w:val="0"/>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rPr>
                <w:sz w:val="20"/>
                <w:szCs w:val="20"/>
              </w:rPr>
            </w:pPr>
          </w:p>
        </w:tc>
        <w:tc>
          <w:tcPr>
            <w:tcW w:w="3402" w:type="dxa"/>
            <w:vMerge/>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1-й класс</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2-й класс</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3-й класс</w:t>
            </w:r>
          </w:p>
        </w:tc>
        <w:tc>
          <w:tcPr>
            <w:tcW w:w="425" w:type="dxa"/>
            <w:tcBorders>
              <w:left w:val="single" w:sz="4" w:space="0" w:color="auto"/>
            </w:tcBorders>
          </w:tcPr>
          <w:p w:rsidR="00C55CFB" w:rsidRPr="00C55CFB" w:rsidRDefault="00C55CFB" w:rsidP="00C55CFB">
            <w:pPr>
              <w:autoSpaceDE w:val="0"/>
              <w:autoSpaceDN w:val="0"/>
              <w:adjustRightInd w:val="0"/>
              <w:jc w:val="center"/>
              <w:rPr>
                <w:sz w:val="20"/>
                <w:szCs w:val="20"/>
              </w:rPr>
            </w:pPr>
          </w:p>
        </w:tc>
      </w:tr>
      <w:tr w:rsidR="00C55CFB" w:rsidRPr="00C55CFB" w:rsidTr="00C55CFB">
        <w:trPr>
          <w:trHeight w:val="190"/>
        </w:trPr>
        <w:tc>
          <w:tcPr>
            <w:tcW w:w="425" w:type="dxa"/>
            <w:tcBorders>
              <w:right w:val="single" w:sz="4" w:space="0" w:color="auto"/>
            </w:tcBorders>
          </w:tcPr>
          <w:p w:rsidR="00C55CFB" w:rsidRPr="00C55CFB" w:rsidRDefault="00C55CFB" w:rsidP="00C55CFB">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6</w:t>
            </w:r>
          </w:p>
        </w:tc>
        <w:tc>
          <w:tcPr>
            <w:tcW w:w="425" w:type="dxa"/>
            <w:tcBorders>
              <w:left w:val="single" w:sz="4" w:space="0" w:color="auto"/>
            </w:tcBorders>
          </w:tcPr>
          <w:p w:rsidR="00C55CFB" w:rsidRPr="00C55CFB" w:rsidRDefault="00C55CFB" w:rsidP="00C55CFB">
            <w:pPr>
              <w:autoSpaceDE w:val="0"/>
              <w:autoSpaceDN w:val="0"/>
              <w:adjustRightInd w:val="0"/>
              <w:jc w:val="center"/>
              <w:rPr>
                <w:sz w:val="20"/>
                <w:szCs w:val="20"/>
              </w:rPr>
            </w:pPr>
          </w:p>
        </w:tc>
      </w:tr>
      <w:tr w:rsidR="00C55CFB" w:rsidRPr="00C55CFB" w:rsidTr="00C55CFB">
        <w:trPr>
          <w:trHeight w:val="593"/>
        </w:trPr>
        <w:tc>
          <w:tcPr>
            <w:tcW w:w="425" w:type="dxa"/>
            <w:vMerge w:val="restart"/>
            <w:tcBorders>
              <w:right w:val="single" w:sz="4" w:space="0" w:color="auto"/>
            </w:tcBorders>
          </w:tcPr>
          <w:p w:rsidR="00C55CFB" w:rsidRPr="00C55CFB" w:rsidRDefault="00C55CFB" w:rsidP="00C55CFB">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color w:val="000000"/>
                <w:sz w:val="20"/>
                <w:szCs w:val="20"/>
              </w:rPr>
            </w:pPr>
            <w:r w:rsidRPr="00C55CFB">
              <w:rPr>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rPr>
                <w:color w:val="000000"/>
                <w:sz w:val="20"/>
                <w:szCs w:val="20"/>
              </w:rPr>
            </w:pPr>
            <w:r w:rsidRPr="00C55CFB">
              <w:rPr>
                <w:color w:val="000000"/>
                <w:sz w:val="20"/>
                <w:szCs w:val="20"/>
              </w:rPr>
              <w:t>Ведущая</w:t>
            </w:r>
          </w:p>
        </w:tc>
        <w:tc>
          <w:tcPr>
            <w:tcW w:w="340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rPr>
                <w:color w:val="000000"/>
                <w:sz w:val="20"/>
                <w:szCs w:val="20"/>
              </w:rPr>
            </w:pPr>
            <w:r w:rsidRPr="00C55CFB">
              <w:rPr>
                <w:color w:val="000000"/>
                <w:sz w:val="20"/>
                <w:szCs w:val="20"/>
              </w:rPr>
              <w:t>Советник муниципальной службы 1-го, 2-го, 3-го класса</w:t>
            </w:r>
          </w:p>
        </w:tc>
        <w:tc>
          <w:tcPr>
            <w:tcW w:w="993"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1356</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1292</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jc w:val="center"/>
              <w:rPr>
                <w:sz w:val="20"/>
                <w:szCs w:val="20"/>
              </w:rPr>
            </w:pPr>
            <w:r w:rsidRPr="00C55CFB">
              <w:rPr>
                <w:sz w:val="20"/>
                <w:szCs w:val="20"/>
              </w:rPr>
              <w:t>1232</w:t>
            </w:r>
          </w:p>
        </w:tc>
        <w:tc>
          <w:tcPr>
            <w:tcW w:w="425" w:type="dxa"/>
            <w:vMerge w:val="restart"/>
            <w:tcBorders>
              <w:left w:val="single" w:sz="4" w:space="0" w:color="auto"/>
            </w:tcBorders>
            <w:vAlign w:val="bottom"/>
          </w:tcPr>
          <w:p w:rsidR="00C55CFB" w:rsidRPr="00C55CFB" w:rsidRDefault="00C55CFB" w:rsidP="00C55CFB">
            <w:pPr>
              <w:suppressAutoHyphens/>
              <w:jc w:val="center"/>
              <w:rPr>
                <w:sz w:val="20"/>
                <w:szCs w:val="20"/>
              </w:rPr>
            </w:pPr>
          </w:p>
          <w:p w:rsidR="00C55CFB" w:rsidRPr="00C55CFB" w:rsidRDefault="00C55CFB" w:rsidP="00C55CFB">
            <w:pPr>
              <w:suppressAutoHyphens/>
              <w:jc w:val="center"/>
              <w:rPr>
                <w:sz w:val="20"/>
                <w:szCs w:val="20"/>
              </w:rPr>
            </w:pPr>
          </w:p>
          <w:p w:rsidR="00C55CFB" w:rsidRPr="00C55CFB" w:rsidRDefault="00C55CFB" w:rsidP="00C55CFB">
            <w:pPr>
              <w:suppressAutoHyphens/>
              <w:jc w:val="center"/>
              <w:rPr>
                <w:sz w:val="20"/>
                <w:szCs w:val="20"/>
              </w:rPr>
            </w:pPr>
            <w:r w:rsidRPr="00C55CFB">
              <w:rPr>
                <w:sz w:val="20"/>
                <w:szCs w:val="20"/>
              </w:rPr>
              <w:t>».</w:t>
            </w:r>
          </w:p>
        </w:tc>
      </w:tr>
      <w:tr w:rsidR="00C55CFB" w:rsidRPr="00C55CFB" w:rsidTr="00C55CFB">
        <w:trPr>
          <w:trHeight w:val="451"/>
        </w:trPr>
        <w:tc>
          <w:tcPr>
            <w:tcW w:w="425" w:type="dxa"/>
            <w:vMerge/>
            <w:tcBorders>
              <w:right w:val="single" w:sz="4" w:space="0" w:color="auto"/>
            </w:tcBorders>
          </w:tcPr>
          <w:p w:rsidR="00C55CFB" w:rsidRPr="00C55CFB" w:rsidRDefault="00C55CFB" w:rsidP="00C55CFB">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jc w:val="center"/>
              <w:rPr>
                <w:sz w:val="20"/>
                <w:szCs w:val="20"/>
              </w:rPr>
            </w:pPr>
            <w:r w:rsidRPr="00C55CFB">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rPr>
                <w:sz w:val="20"/>
                <w:szCs w:val="20"/>
              </w:rPr>
            </w:pPr>
            <w:r w:rsidRPr="00C55CFB">
              <w:rPr>
                <w:sz w:val="20"/>
                <w:szCs w:val="20"/>
              </w:rPr>
              <w:t>Младшая</w:t>
            </w:r>
          </w:p>
        </w:tc>
        <w:tc>
          <w:tcPr>
            <w:tcW w:w="340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rPr>
                <w:sz w:val="20"/>
                <w:szCs w:val="20"/>
              </w:rPr>
            </w:pPr>
            <w:r w:rsidRPr="00C55CFB">
              <w:rPr>
                <w:sz w:val="20"/>
                <w:szCs w:val="20"/>
              </w:rPr>
              <w:t>Секретарь муниципальной службы 1-го, 2-го, 3-го класса</w:t>
            </w:r>
          </w:p>
        </w:tc>
        <w:tc>
          <w:tcPr>
            <w:tcW w:w="993"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jc w:val="center"/>
              <w:rPr>
                <w:sz w:val="20"/>
                <w:szCs w:val="20"/>
              </w:rPr>
            </w:pPr>
            <w:r w:rsidRPr="00C55CFB">
              <w:rPr>
                <w:sz w:val="20"/>
                <w:szCs w:val="20"/>
              </w:rPr>
              <w:t>1010</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jc w:val="center"/>
              <w:rPr>
                <w:sz w:val="20"/>
                <w:szCs w:val="20"/>
              </w:rPr>
            </w:pPr>
            <w:r w:rsidRPr="00C55CFB">
              <w:rPr>
                <w:sz w:val="20"/>
                <w:szCs w:val="20"/>
              </w:rPr>
              <w:t>956</w:t>
            </w:r>
          </w:p>
        </w:tc>
        <w:tc>
          <w:tcPr>
            <w:tcW w:w="992" w:type="dxa"/>
            <w:tcBorders>
              <w:top w:val="single" w:sz="4" w:space="0" w:color="auto"/>
              <w:left w:val="single" w:sz="4" w:space="0" w:color="auto"/>
              <w:bottom w:val="single" w:sz="4" w:space="0" w:color="auto"/>
              <w:right w:val="single" w:sz="4" w:space="0" w:color="auto"/>
            </w:tcBorders>
          </w:tcPr>
          <w:p w:rsidR="00C55CFB" w:rsidRPr="00C55CFB" w:rsidRDefault="00C55CFB" w:rsidP="00C55CFB">
            <w:pPr>
              <w:autoSpaceDE w:val="0"/>
              <w:autoSpaceDN w:val="0"/>
              <w:adjustRightInd w:val="0"/>
              <w:spacing w:after="200" w:line="276" w:lineRule="auto"/>
              <w:jc w:val="center"/>
              <w:rPr>
                <w:sz w:val="20"/>
                <w:szCs w:val="20"/>
              </w:rPr>
            </w:pPr>
            <w:r w:rsidRPr="00C55CFB">
              <w:rPr>
                <w:sz w:val="20"/>
                <w:szCs w:val="20"/>
              </w:rPr>
              <w:t>785</w:t>
            </w:r>
          </w:p>
        </w:tc>
        <w:tc>
          <w:tcPr>
            <w:tcW w:w="425" w:type="dxa"/>
            <w:vMerge/>
            <w:tcBorders>
              <w:left w:val="single" w:sz="4" w:space="0" w:color="auto"/>
            </w:tcBorders>
            <w:vAlign w:val="bottom"/>
          </w:tcPr>
          <w:p w:rsidR="00C55CFB" w:rsidRPr="00C55CFB" w:rsidRDefault="00C55CFB" w:rsidP="00C55CFB">
            <w:pPr>
              <w:suppressAutoHyphens/>
              <w:jc w:val="center"/>
              <w:rPr>
                <w:sz w:val="20"/>
                <w:szCs w:val="20"/>
              </w:rPr>
            </w:pPr>
          </w:p>
        </w:tc>
      </w:tr>
    </w:tbl>
    <w:p w:rsidR="00C55CFB" w:rsidRPr="00C55CFB" w:rsidRDefault="00C55CFB" w:rsidP="0078084A">
      <w:pPr>
        <w:numPr>
          <w:ilvl w:val="0"/>
          <w:numId w:val="3"/>
        </w:numPr>
        <w:tabs>
          <w:tab w:val="left" w:pos="993"/>
        </w:tabs>
        <w:spacing w:after="200" w:line="276" w:lineRule="auto"/>
        <w:ind w:left="709" w:firstLine="0"/>
        <w:jc w:val="both"/>
        <w:rPr>
          <w:color w:val="000000"/>
          <w:sz w:val="20"/>
          <w:szCs w:val="20"/>
        </w:rPr>
      </w:pPr>
      <w:r w:rsidRPr="00C55CFB">
        <w:rPr>
          <w:color w:val="000000"/>
          <w:sz w:val="20"/>
          <w:szCs w:val="20"/>
        </w:rPr>
        <w:t xml:space="preserve">Положение настоящего решения распространяют свое действие на </w:t>
      </w:r>
      <w:proofErr w:type="gramStart"/>
      <w:r w:rsidRPr="00C55CFB">
        <w:rPr>
          <w:color w:val="000000"/>
          <w:sz w:val="20"/>
          <w:szCs w:val="20"/>
        </w:rPr>
        <w:t>правоотношения</w:t>
      </w:r>
      <w:proofErr w:type="gramEnd"/>
      <w:r w:rsidRPr="00C55CFB">
        <w:rPr>
          <w:color w:val="000000"/>
          <w:sz w:val="20"/>
          <w:szCs w:val="20"/>
        </w:rPr>
        <w:t xml:space="preserve"> возникшие с 1 октября 2019 года.</w:t>
      </w:r>
    </w:p>
    <w:p w:rsidR="00C55CFB" w:rsidRPr="00C55CFB" w:rsidRDefault="00C55CFB" w:rsidP="0078084A">
      <w:pPr>
        <w:numPr>
          <w:ilvl w:val="0"/>
          <w:numId w:val="3"/>
        </w:numPr>
        <w:tabs>
          <w:tab w:val="left" w:pos="993"/>
        </w:tabs>
        <w:spacing w:after="200" w:line="276" w:lineRule="auto"/>
        <w:ind w:left="709" w:firstLine="0"/>
        <w:jc w:val="both"/>
        <w:rPr>
          <w:sz w:val="20"/>
          <w:szCs w:val="20"/>
        </w:rPr>
      </w:pPr>
      <w:r w:rsidRPr="00C55CFB">
        <w:rPr>
          <w:sz w:val="20"/>
          <w:szCs w:val="20"/>
        </w:rPr>
        <w:t>Опубликовать настоящее решение в «Вестнике Ирбизинского сельсовета»</w:t>
      </w:r>
    </w:p>
    <w:p w:rsidR="00C55CFB" w:rsidRPr="00C55CFB" w:rsidRDefault="00C55CFB" w:rsidP="0078084A">
      <w:pPr>
        <w:numPr>
          <w:ilvl w:val="0"/>
          <w:numId w:val="3"/>
        </w:numPr>
        <w:tabs>
          <w:tab w:val="left" w:pos="993"/>
        </w:tabs>
        <w:autoSpaceDE w:val="0"/>
        <w:autoSpaceDN w:val="0"/>
        <w:adjustRightInd w:val="0"/>
        <w:spacing w:after="200" w:line="276" w:lineRule="auto"/>
        <w:ind w:left="709" w:firstLine="0"/>
        <w:jc w:val="both"/>
        <w:rPr>
          <w:sz w:val="20"/>
          <w:szCs w:val="20"/>
        </w:rPr>
      </w:pPr>
      <w:r w:rsidRPr="00C55CFB">
        <w:rPr>
          <w:sz w:val="20"/>
          <w:szCs w:val="20"/>
        </w:rPr>
        <w:t>Контроль над исполнением настоящего решения возложить на постоянную комиссию по бюджетной, налоговой и финансово-экономической политике совета депутатов Ирбизинского сельсовета Карасукского района Новосибирской области.</w:t>
      </w:r>
    </w:p>
    <w:p w:rsidR="00C55CFB" w:rsidRPr="00C55CFB" w:rsidRDefault="00C55CFB" w:rsidP="00C55CFB">
      <w:pPr>
        <w:tabs>
          <w:tab w:val="left" w:pos="993"/>
        </w:tabs>
        <w:autoSpaceDE w:val="0"/>
        <w:autoSpaceDN w:val="0"/>
        <w:adjustRightInd w:val="0"/>
        <w:jc w:val="both"/>
        <w:rPr>
          <w:sz w:val="20"/>
          <w:szCs w:val="20"/>
        </w:rPr>
      </w:pPr>
    </w:p>
    <w:tbl>
      <w:tblPr>
        <w:tblW w:w="0" w:type="auto"/>
        <w:tblLook w:val="04A0" w:firstRow="1" w:lastRow="0" w:firstColumn="1" w:lastColumn="0" w:noHBand="0" w:noVBand="1"/>
      </w:tblPr>
      <w:tblGrid>
        <w:gridCol w:w="4785"/>
        <w:gridCol w:w="4786"/>
      </w:tblGrid>
      <w:tr w:rsidR="00C55CFB" w:rsidRPr="00C55CFB" w:rsidTr="00C55CFB">
        <w:tc>
          <w:tcPr>
            <w:tcW w:w="4785" w:type="dxa"/>
          </w:tcPr>
          <w:p w:rsidR="00C55CFB" w:rsidRPr="00C55CFB" w:rsidRDefault="00C55CFB" w:rsidP="00C55CFB">
            <w:pPr>
              <w:jc w:val="both"/>
              <w:rPr>
                <w:sz w:val="20"/>
                <w:szCs w:val="20"/>
              </w:rPr>
            </w:pPr>
            <w:r w:rsidRPr="00C55CFB">
              <w:rPr>
                <w:sz w:val="20"/>
                <w:szCs w:val="20"/>
              </w:rPr>
              <w:t>Председатель Совета депутатов</w:t>
            </w:r>
          </w:p>
          <w:p w:rsidR="00C55CFB" w:rsidRPr="00C55CFB" w:rsidRDefault="00C55CFB" w:rsidP="00C55CFB">
            <w:pPr>
              <w:jc w:val="both"/>
              <w:rPr>
                <w:sz w:val="20"/>
                <w:szCs w:val="20"/>
              </w:rPr>
            </w:pPr>
            <w:r w:rsidRPr="00C55CFB">
              <w:rPr>
                <w:sz w:val="20"/>
                <w:szCs w:val="20"/>
              </w:rPr>
              <w:t>Ирбизинского сельсовета</w:t>
            </w:r>
          </w:p>
          <w:p w:rsidR="00C55CFB" w:rsidRPr="00C55CFB" w:rsidRDefault="00C55CFB" w:rsidP="00C55CFB">
            <w:pPr>
              <w:jc w:val="both"/>
              <w:rPr>
                <w:sz w:val="20"/>
                <w:szCs w:val="20"/>
              </w:rPr>
            </w:pPr>
            <w:r w:rsidRPr="00C55CFB">
              <w:rPr>
                <w:sz w:val="20"/>
                <w:szCs w:val="20"/>
              </w:rPr>
              <w:t xml:space="preserve">Карасукского района </w:t>
            </w:r>
          </w:p>
          <w:p w:rsidR="00C55CFB" w:rsidRPr="00C55CFB" w:rsidRDefault="00C55CFB" w:rsidP="00C55CFB">
            <w:pPr>
              <w:jc w:val="both"/>
              <w:rPr>
                <w:sz w:val="20"/>
                <w:szCs w:val="20"/>
              </w:rPr>
            </w:pPr>
            <w:r w:rsidRPr="00C55CFB">
              <w:rPr>
                <w:sz w:val="20"/>
                <w:szCs w:val="20"/>
              </w:rPr>
              <w:t>Новосибирской области</w:t>
            </w:r>
          </w:p>
          <w:p w:rsidR="00C55CFB" w:rsidRPr="00C55CFB" w:rsidRDefault="00C55CFB" w:rsidP="00C55CFB">
            <w:pPr>
              <w:jc w:val="both"/>
              <w:rPr>
                <w:sz w:val="20"/>
                <w:szCs w:val="20"/>
              </w:rPr>
            </w:pPr>
            <w:r w:rsidRPr="00C55CFB">
              <w:rPr>
                <w:sz w:val="20"/>
                <w:szCs w:val="20"/>
              </w:rPr>
              <w:t xml:space="preserve">                         </w:t>
            </w:r>
            <w:proofErr w:type="spellStart"/>
            <w:r w:rsidRPr="00C55CFB">
              <w:rPr>
                <w:sz w:val="20"/>
                <w:szCs w:val="20"/>
              </w:rPr>
              <w:t>Г.П.Чумак</w:t>
            </w:r>
            <w:proofErr w:type="spellEnd"/>
          </w:p>
        </w:tc>
        <w:tc>
          <w:tcPr>
            <w:tcW w:w="4786" w:type="dxa"/>
          </w:tcPr>
          <w:p w:rsidR="00C55CFB" w:rsidRPr="00C55CFB" w:rsidRDefault="00C55CFB" w:rsidP="00C55CFB">
            <w:pPr>
              <w:jc w:val="both"/>
              <w:rPr>
                <w:sz w:val="20"/>
                <w:szCs w:val="20"/>
              </w:rPr>
            </w:pPr>
            <w:r w:rsidRPr="00C55CFB">
              <w:rPr>
                <w:sz w:val="20"/>
                <w:szCs w:val="20"/>
              </w:rPr>
              <w:t xml:space="preserve">    Глава </w:t>
            </w:r>
          </w:p>
          <w:p w:rsidR="00C55CFB" w:rsidRPr="00C55CFB" w:rsidRDefault="00C55CFB" w:rsidP="00C55CFB">
            <w:pPr>
              <w:spacing w:line="276" w:lineRule="auto"/>
              <w:rPr>
                <w:sz w:val="20"/>
                <w:szCs w:val="20"/>
              </w:rPr>
            </w:pPr>
            <w:r w:rsidRPr="00C55CFB">
              <w:rPr>
                <w:sz w:val="20"/>
                <w:szCs w:val="20"/>
              </w:rPr>
              <w:t xml:space="preserve">    Ирбизинского сельсовета</w:t>
            </w:r>
          </w:p>
          <w:p w:rsidR="00C55CFB" w:rsidRPr="00C55CFB" w:rsidRDefault="00C55CFB" w:rsidP="00C55CFB">
            <w:pPr>
              <w:spacing w:line="276" w:lineRule="auto"/>
              <w:rPr>
                <w:sz w:val="20"/>
                <w:szCs w:val="20"/>
              </w:rPr>
            </w:pPr>
            <w:r w:rsidRPr="00C55CFB">
              <w:rPr>
                <w:sz w:val="20"/>
                <w:szCs w:val="20"/>
              </w:rPr>
              <w:t xml:space="preserve">    Карасукского района </w:t>
            </w:r>
          </w:p>
          <w:p w:rsidR="00C55CFB" w:rsidRPr="00C55CFB" w:rsidRDefault="00C55CFB" w:rsidP="00C55CFB">
            <w:pPr>
              <w:spacing w:line="276" w:lineRule="auto"/>
              <w:rPr>
                <w:sz w:val="20"/>
                <w:szCs w:val="20"/>
              </w:rPr>
            </w:pPr>
            <w:r w:rsidRPr="00C55CFB">
              <w:rPr>
                <w:sz w:val="20"/>
                <w:szCs w:val="20"/>
              </w:rPr>
              <w:t xml:space="preserve">    Новосибирской области</w:t>
            </w:r>
          </w:p>
          <w:p w:rsidR="00C55CFB" w:rsidRPr="00C55CFB" w:rsidRDefault="00C55CFB" w:rsidP="00C55CFB">
            <w:pPr>
              <w:spacing w:line="276" w:lineRule="auto"/>
              <w:rPr>
                <w:sz w:val="20"/>
                <w:szCs w:val="20"/>
              </w:rPr>
            </w:pPr>
            <w:r w:rsidRPr="00C55CFB">
              <w:rPr>
                <w:sz w:val="20"/>
                <w:szCs w:val="20"/>
              </w:rPr>
              <w:t xml:space="preserve">                             </w:t>
            </w:r>
            <w:proofErr w:type="spellStart"/>
            <w:r w:rsidRPr="00C55CFB">
              <w:rPr>
                <w:sz w:val="20"/>
                <w:szCs w:val="20"/>
              </w:rPr>
              <w:t>В.В.Очеретько</w:t>
            </w:r>
            <w:proofErr w:type="spellEnd"/>
          </w:p>
        </w:tc>
      </w:tr>
      <w:tr w:rsidR="00C55CFB" w:rsidRPr="00C55CFB" w:rsidTr="00C55CFB">
        <w:tc>
          <w:tcPr>
            <w:tcW w:w="4785" w:type="dxa"/>
          </w:tcPr>
          <w:p w:rsidR="00C55CFB" w:rsidRPr="00C55CFB" w:rsidRDefault="00C55CFB" w:rsidP="00C55CFB">
            <w:pPr>
              <w:jc w:val="both"/>
              <w:rPr>
                <w:sz w:val="20"/>
                <w:szCs w:val="20"/>
              </w:rPr>
            </w:pPr>
          </w:p>
        </w:tc>
        <w:tc>
          <w:tcPr>
            <w:tcW w:w="4786" w:type="dxa"/>
          </w:tcPr>
          <w:p w:rsidR="00C55CFB" w:rsidRPr="00C55CFB" w:rsidRDefault="00C55CFB" w:rsidP="00C55CFB">
            <w:pPr>
              <w:jc w:val="both"/>
              <w:rPr>
                <w:sz w:val="20"/>
                <w:szCs w:val="20"/>
              </w:rPr>
            </w:pPr>
            <w:r w:rsidRPr="00C55CFB">
              <w:rPr>
                <w:sz w:val="20"/>
                <w:szCs w:val="20"/>
              </w:rPr>
              <w:t xml:space="preserve">    </w:t>
            </w:r>
          </w:p>
        </w:tc>
      </w:tr>
      <w:tr w:rsidR="00C55CFB" w:rsidRPr="00C55CFB" w:rsidTr="00C55CFB">
        <w:tc>
          <w:tcPr>
            <w:tcW w:w="4785" w:type="dxa"/>
          </w:tcPr>
          <w:p w:rsidR="00C55CFB" w:rsidRPr="00C55CFB" w:rsidRDefault="00C55CFB" w:rsidP="00C55CFB">
            <w:pPr>
              <w:jc w:val="both"/>
              <w:rPr>
                <w:sz w:val="20"/>
                <w:szCs w:val="20"/>
              </w:rPr>
            </w:pPr>
          </w:p>
        </w:tc>
        <w:tc>
          <w:tcPr>
            <w:tcW w:w="4786" w:type="dxa"/>
          </w:tcPr>
          <w:p w:rsidR="00C55CFB" w:rsidRPr="00C55CFB" w:rsidRDefault="00C55CFB" w:rsidP="00C55CFB">
            <w:pPr>
              <w:jc w:val="both"/>
              <w:rPr>
                <w:sz w:val="20"/>
                <w:szCs w:val="20"/>
              </w:rPr>
            </w:pPr>
          </w:p>
        </w:tc>
      </w:tr>
    </w:tbl>
    <w:p w:rsidR="00C55CFB" w:rsidRPr="00C55CFB" w:rsidRDefault="00C55CFB" w:rsidP="00C55CFB">
      <w:pPr>
        <w:autoSpaceDE w:val="0"/>
        <w:autoSpaceDN w:val="0"/>
        <w:adjustRightInd w:val="0"/>
        <w:ind w:firstLine="540"/>
        <w:jc w:val="both"/>
        <w:rPr>
          <w:sz w:val="20"/>
          <w:szCs w:val="20"/>
        </w:rPr>
      </w:pPr>
    </w:p>
    <w:p w:rsidR="00C55CFB" w:rsidRPr="00C55CFB" w:rsidRDefault="00C55CFB" w:rsidP="00C55CFB">
      <w:pPr>
        <w:jc w:val="both"/>
        <w:rPr>
          <w:sz w:val="20"/>
          <w:szCs w:val="20"/>
        </w:rPr>
      </w:pPr>
    </w:p>
    <w:p w:rsidR="00FC0FD3" w:rsidRDefault="00FC0FD3" w:rsidP="000D6F4F">
      <w:pPr>
        <w:jc w:val="center"/>
        <w:rPr>
          <w:sz w:val="20"/>
          <w:szCs w:val="20"/>
        </w:rPr>
      </w:pPr>
    </w:p>
    <w:p w:rsidR="00C55CFB" w:rsidRDefault="00C55CFB" w:rsidP="000D6F4F">
      <w:pPr>
        <w:jc w:val="center"/>
        <w:rPr>
          <w:sz w:val="20"/>
          <w:szCs w:val="20"/>
        </w:rPr>
      </w:pPr>
    </w:p>
    <w:p w:rsidR="00C55CFB" w:rsidRPr="00725F40" w:rsidRDefault="00C55CFB" w:rsidP="000D6F4F">
      <w:pPr>
        <w:jc w:val="center"/>
        <w:rPr>
          <w:sz w:val="20"/>
          <w:szCs w:val="20"/>
        </w:rPr>
      </w:pPr>
    </w:p>
    <w:p w:rsidR="00FC0FD3" w:rsidRDefault="00FC0FD3" w:rsidP="000D6F4F">
      <w:pPr>
        <w:jc w:val="center"/>
      </w:pPr>
    </w:p>
    <w:p w:rsidR="00C55CFB" w:rsidRDefault="00C55CFB" w:rsidP="000D6F4F">
      <w:pPr>
        <w:jc w:val="center"/>
      </w:pPr>
    </w:p>
    <w:p w:rsidR="00FC0FD3" w:rsidRDefault="00FC0FD3" w:rsidP="000D6F4F">
      <w:pPr>
        <w:jc w:val="center"/>
      </w:pPr>
    </w:p>
    <w:p w:rsidR="00FC0FD3" w:rsidRDefault="00FC0FD3" w:rsidP="000D6F4F">
      <w:pPr>
        <w:jc w:val="center"/>
      </w:pPr>
    </w:p>
    <w:p w:rsidR="00FC0FD3" w:rsidRDefault="00FC0FD3" w:rsidP="000D6F4F">
      <w:pPr>
        <w:jc w:val="center"/>
      </w:pPr>
    </w:p>
    <w:p w:rsidR="000D6F4F" w:rsidRDefault="000D6F4F" w:rsidP="000D6F4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1E59BC">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w:t>
            </w:r>
            <w:r w:rsidR="004D0F3C">
              <w:rPr>
                <w:rFonts w:ascii="Times New Roman" w:hAnsi="Times New Roman" w:cs="Times New Roman"/>
                <w:b w:val="0"/>
                <w:sz w:val="20"/>
                <w:szCs w:val="20"/>
              </w:rPr>
              <w:t>отпечатана</w:t>
            </w:r>
            <w:r w:rsidR="00A31D27">
              <w:rPr>
                <w:rFonts w:ascii="Times New Roman" w:hAnsi="Times New Roman" w:cs="Times New Roman"/>
                <w:b w:val="0"/>
                <w:sz w:val="20"/>
                <w:szCs w:val="20"/>
              </w:rPr>
              <w:t>2</w:t>
            </w:r>
            <w:r w:rsidR="00F23742">
              <w:rPr>
                <w:rFonts w:ascii="Times New Roman" w:hAnsi="Times New Roman" w:cs="Times New Roman"/>
                <w:b w:val="0"/>
                <w:sz w:val="20"/>
                <w:szCs w:val="20"/>
              </w:rPr>
              <w:t>4</w:t>
            </w:r>
            <w:r w:rsidR="009A029B">
              <w:rPr>
                <w:rFonts w:ascii="Times New Roman" w:hAnsi="Times New Roman" w:cs="Times New Roman"/>
                <w:b w:val="0"/>
                <w:sz w:val="20"/>
                <w:szCs w:val="20"/>
              </w:rPr>
              <w:t xml:space="preserve"> </w:t>
            </w:r>
            <w:r w:rsidR="00F23742">
              <w:rPr>
                <w:rFonts w:ascii="Times New Roman" w:hAnsi="Times New Roman" w:cs="Times New Roman"/>
                <w:b w:val="0"/>
                <w:sz w:val="20"/>
                <w:szCs w:val="20"/>
              </w:rPr>
              <w:t>ок</w:t>
            </w:r>
            <w:r w:rsidR="004D0F3C">
              <w:rPr>
                <w:rFonts w:ascii="Times New Roman" w:hAnsi="Times New Roman" w:cs="Times New Roman"/>
                <w:b w:val="0"/>
                <w:sz w:val="20"/>
                <w:szCs w:val="20"/>
              </w:rPr>
              <w:t>тября</w:t>
            </w:r>
            <w:r w:rsidR="000D6F4F">
              <w:rPr>
                <w:rFonts w:ascii="Times New Roman" w:hAnsi="Times New Roman" w:cs="Times New Roman"/>
                <w:b w:val="0"/>
                <w:sz w:val="20"/>
                <w:szCs w:val="20"/>
              </w:rPr>
              <w:t>201</w:t>
            </w:r>
            <w:r w:rsidR="00295D5B">
              <w:rPr>
                <w:rFonts w:ascii="Times New Roman" w:hAnsi="Times New Roman" w:cs="Times New Roman"/>
                <w:b w:val="0"/>
                <w:sz w:val="20"/>
                <w:szCs w:val="20"/>
              </w:rPr>
              <w:t>9</w:t>
            </w:r>
            <w:r w:rsidR="000D6F4F">
              <w:rPr>
                <w:rFonts w:ascii="Times New Roman" w:hAnsi="Times New Roman" w:cs="Times New Roman"/>
                <w:b w:val="0"/>
                <w:sz w:val="20"/>
                <w:szCs w:val="20"/>
              </w:rPr>
              <w:t>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rsidP="00737F7D">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Ирбизинского сельсовета.         Тираж </w:t>
            </w:r>
            <w:r w:rsidR="00737F7D">
              <w:rPr>
                <w:rFonts w:ascii="Times New Roman" w:hAnsi="Times New Roman" w:cs="Times New Roman"/>
                <w:b w:val="0"/>
                <w:sz w:val="20"/>
                <w:szCs w:val="20"/>
              </w:rPr>
              <w:t>10</w:t>
            </w:r>
            <w:r>
              <w:rPr>
                <w:rFonts w:ascii="Times New Roman" w:hAnsi="Times New Roman" w:cs="Times New Roman"/>
                <w:b w:val="0"/>
                <w:sz w:val="20"/>
                <w:szCs w:val="20"/>
              </w:rPr>
              <w:t xml:space="preserve"> экз.</w:t>
            </w:r>
          </w:p>
        </w:tc>
      </w:tr>
    </w:tbl>
    <w:p w:rsidR="00D56022" w:rsidRDefault="00D56022" w:rsidP="00CF484D"/>
    <w:sectPr w:rsidR="00D56022" w:rsidSect="005D0127">
      <w:headerReference w:type="even" r:id="rId15"/>
      <w:headerReference w:type="default" r:id="rId16"/>
      <w:footerReference w:type="even" r:id="rId17"/>
      <w:footerReference w:type="default" r:id="rId18"/>
      <w:headerReference w:type="first" r:id="rId19"/>
      <w:footerReference w:type="first" r:id="rId20"/>
      <w:pgSz w:w="11906" w:h="16838"/>
      <w:pgMar w:top="142"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4A" w:rsidRDefault="0078084A" w:rsidP="000D6F4F">
      <w:r>
        <w:separator/>
      </w:r>
    </w:p>
  </w:endnote>
  <w:endnote w:type="continuationSeparator" w:id="0">
    <w:p w:rsidR="0078084A" w:rsidRDefault="0078084A"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4A" w:rsidRDefault="0078084A" w:rsidP="000D6F4F">
      <w:r>
        <w:separator/>
      </w:r>
    </w:p>
  </w:footnote>
  <w:footnote w:type="continuationSeparator" w:id="0">
    <w:p w:rsidR="0078084A" w:rsidRDefault="0078084A"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rsidP="00C55CFB">
    <w:pPr>
      <w:pStyle w:val="a7"/>
      <w:jc w:val="center"/>
    </w:pPr>
    <w:r>
      <w:t>ВЕСТНИК Ирбизинского сельсовета от 24 октября 2019 года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Pr="00072608" w:rsidRDefault="00C55CFB" w:rsidP="000D6F4F">
    <w:pPr>
      <w:pStyle w:val="a7"/>
      <w:jc w:val="center"/>
    </w:pPr>
    <w:r w:rsidRPr="00072608">
      <w:t>ВЕСТНИ</w:t>
    </w:r>
    <w:r>
      <w:t>К Ирбизинского сельсовета     №27</w:t>
    </w:r>
    <w:r w:rsidRPr="00072608">
      <w:t xml:space="preserve"> от </w:t>
    </w:r>
    <w:r>
      <w:t>24.10</w:t>
    </w:r>
    <w:r w:rsidRPr="00072608">
      <w:t>.2019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FB" w:rsidRDefault="00C55C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4D9355BC"/>
    <w:multiLevelType w:val="multilevel"/>
    <w:tmpl w:val="6AEAFB86"/>
    <w:lvl w:ilvl="0">
      <w:start w:val="1"/>
      <w:numFmt w:val="decimal"/>
      <w:lvlText w:val="%1."/>
      <w:lvlJc w:val="left"/>
      <w:pPr>
        <w:ind w:left="5889"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5C01"/>
    <w:rsid w:val="0001153B"/>
    <w:rsid w:val="00016030"/>
    <w:rsid w:val="00034981"/>
    <w:rsid w:val="00042A36"/>
    <w:rsid w:val="0005317F"/>
    <w:rsid w:val="0005480E"/>
    <w:rsid w:val="00057F6A"/>
    <w:rsid w:val="000612F6"/>
    <w:rsid w:val="0006397A"/>
    <w:rsid w:val="00072608"/>
    <w:rsid w:val="00082DFB"/>
    <w:rsid w:val="0009354D"/>
    <w:rsid w:val="00095902"/>
    <w:rsid w:val="000B15B8"/>
    <w:rsid w:val="000B2C8F"/>
    <w:rsid w:val="000B5C78"/>
    <w:rsid w:val="000C3FCF"/>
    <w:rsid w:val="000C5C8E"/>
    <w:rsid w:val="000D6321"/>
    <w:rsid w:val="000D6F4F"/>
    <w:rsid w:val="001100FE"/>
    <w:rsid w:val="001208BA"/>
    <w:rsid w:val="00123BAF"/>
    <w:rsid w:val="00124A66"/>
    <w:rsid w:val="001349A5"/>
    <w:rsid w:val="00143216"/>
    <w:rsid w:val="001461E2"/>
    <w:rsid w:val="0016024E"/>
    <w:rsid w:val="001670FA"/>
    <w:rsid w:val="001676F6"/>
    <w:rsid w:val="0017774F"/>
    <w:rsid w:val="0018680B"/>
    <w:rsid w:val="001900C0"/>
    <w:rsid w:val="0019248C"/>
    <w:rsid w:val="0019404B"/>
    <w:rsid w:val="001B17F0"/>
    <w:rsid w:val="001C2868"/>
    <w:rsid w:val="001C6C3C"/>
    <w:rsid w:val="001C6E1D"/>
    <w:rsid w:val="001E2E0E"/>
    <w:rsid w:val="001E59BC"/>
    <w:rsid w:val="001F4C1C"/>
    <w:rsid w:val="001F677D"/>
    <w:rsid w:val="00207498"/>
    <w:rsid w:val="00214B8D"/>
    <w:rsid w:val="00232495"/>
    <w:rsid w:val="00256C72"/>
    <w:rsid w:val="00257CB3"/>
    <w:rsid w:val="00261A0A"/>
    <w:rsid w:val="00265E5C"/>
    <w:rsid w:val="00280F89"/>
    <w:rsid w:val="00283029"/>
    <w:rsid w:val="0029294C"/>
    <w:rsid w:val="00294048"/>
    <w:rsid w:val="00295D5B"/>
    <w:rsid w:val="002A5EC0"/>
    <w:rsid w:val="002C3E9A"/>
    <w:rsid w:val="002E4197"/>
    <w:rsid w:val="002E562B"/>
    <w:rsid w:val="002F4F37"/>
    <w:rsid w:val="0030444A"/>
    <w:rsid w:val="0031035F"/>
    <w:rsid w:val="00317BA0"/>
    <w:rsid w:val="00323479"/>
    <w:rsid w:val="00323FC5"/>
    <w:rsid w:val="0033070B"/>
    <w:rsid w:val="003378DD"/>
    <w:rsid w:val="003434AF"/>
    <w:rsid w:val="00361722"/>
    <w:rsid w:val="003647A1"/>
    <w:rsid w:val="00367B2D"/>
    <w:rsid w:val="0037697A"/>
    <w:rsid w:val="00376F73"/>
    <w:rsid w:val="00385D1C"/>
    <w:rsid w:val="00390AC8"/>
    <w:rsid w:val="003A7106"/>
    <w:rsid w:val="003B2A5B"/>
    <w:rsid w:val="003C004B"/>
    <w:rsid w:val="003C1B46"/>
    <w:rsid w:val="003C5BF7"/>
    <w:rsid w:val="003C6939"/>
    <w:rsid w:val="003E0F15"/>
    <w:rsid w:val="003E3398"/>
    <w:rsid w:val="003E505B"/>
    <w:rsid w:val="003E7D94"/>
    <w:rsid w:val="003F4CEB"/>
    <w:rsid w:val="0040334C"/>
    <w:rsid w:val="0041409C"/>
    <w:rsid w:val="00417BCD"/>
    <w:rsid w:val="00421127"/>
    <w:rsid w:val="00426EC0"/>
    <w:rsid w:val="00434235"/>
    <w:rsid w:val="00434517"/>
    <w:rsid w:val="00442027"/>
    <w:rsid w:val="0045640F"/>
    <w:rsid w:val="004713C5"/>
    <w:rsid w:val="00476E0E"/>
    <w:rsid w:val="0047726B"/>
    <w:rsid w:val="00486B95"/>
    <w:rsid w:val="00495B01"/>
    <w:rsid w:val="004A25C4"/>
    <w:rsid w:val="004D0F3C"/>
    <w:rsid w:val="004D27B2"/>
    <w:rsid w:val="004D7864"/>
    <w:rsid w:val="004E1FD1"/>
    <w:rsid w:val="004E2218"/>
    <w:rsid w:val="004F2976"/>
    <w:rsid w:val="004F31AA"/>
    <w:rsid w:val="00506318"/>
    <w:rsid w:val="005116DE"/>
    <w:rsid w:val="00511C3F"/>
    <w:rsid w:val="0053646E"/>
    <w:rsid w:val="00536876"/>
    <w:rsid w:val="005433E4"/>
    <w:rsid w:val="005520C5"/>
    <w:rsid w:val="00556AE4"/>
    <w:rsid w:val="00566B5A"/>
    <w:rsid w:val="0057090A"/>
    <w:rsid w:val="005A2122"/>
    <w:rsid w:val="005A3634"/>
    <w:rsid w:val="005A76AF"/>
    <w:rsid w:val="005C57C8"/>
    <w:rsid w:val="005C6436"/>
    <w:rsid w:val="005C7EB6"/>
    <w:rsid w:val="005D0127"/>
    <w:rsid w:val="005E2B15"/>
    <w:rsid w:val="005E637C"/>
    <w:rsid w:val="005F27E2"/>
    <w:rsid w:val="006072DE"/>
    <w:rsid w:val="0061158E"/>
    <w:rsid w:val="0062089E"/>
    <w:rsid w:val="006269CB"/>
    <w:rsid w:val="0063638A"/>
    <w:rsid w:val="0064572A"/>
    <w:rsid w:val="00652963"/>
    <w:rsid w:val="00661F4D"/>
    <w:rsid w:val="00665DE1"/>
    <w:rsid w:val="00683151"/>
    <w:rsid w:val="00692F9B"/>
    <w:rsid w:val="006A007D"/>
    <w:rsid w:val="006A7958"/>
    <w:rsid w:val="006B2E98"/>
    <w:rsid w:val="006C0F09"/>
    <w:rsid w:val="006C54A6"/>
    <w:rsid w:val="006D7087"/>
    <w:rsid w:val="006E201F"/>
    <w:rsid w:val="006E43AC"/>
    <w:rsid w:val="006F579C"/>
    <w:rsid w:val="00701D3F"/>
    <w:rsid w:val="00704599"/>
    <w:rsid w:val="00705012"/>
    <w:rsid w:val="007120A2"/>
    <w:rsid w:val="0071742F"/>
    <w:rsid w:val="00720C73"/>
    <w:rsid w:val="007245FA"/>
    <w:rsid w:val="00725F40"/>
    <w:rsid w:val="00732D60"/>
    <w:rsid w:val="007366E7"/>
    <w:rsid w:val="00737AB7"/>
    <w:rsid w:val="00737F7D"/>
    <w:rsid w:val="00741688"/>
    <w:rsid w:val="007423A6"/>
    <w:rsid w:val="00743B5F"/>
    <w:rsid w:val="0076329E"/>
    <w:rsid w:val="0078084A"/>
    <w:rsid w:val="00781EBE"/>
    <w:rsid w:val="00786875"/>
    <w:rsid w:val="00787828"/>
    <w:rsid w:val="007A7B9A"/>
    <w:rsid w:val="007B14A0"/>
    <w:rsid w:val="007B77E4"/>
    <w:rsid w:val="007B7A9F"/>
    <w:rsid w:val="007C41CC"/>
    <w:rsid w:val="007D05F6"/>
    <w:rsid w:val="007D4540"/>
    <w:rsid w:val="007D5B37"/>
    <w:rsid w:val="00801EA4"/>
    <w:rsid w:val="00813E2D"/>
    <w:rsid w:val="0082005B"/>
    <w:rsid w:val="008375BF"/>
    <w:rsid w:val="00850D64"/>
    <w:rsid w:val="00853CEB"/>
    <w:rsid w:val="0087042B"/>
    <w:rsid w:val="00873E36"/>
    <w:rsid w:val="008774F9"/>
    <w:rsid w:val="0088246E"/>
    <w:rsid w:val="008860D4"/>
    <w:rsid w:val="008A6CC1"/>
    <w:rsid w:val="008A7294"/>
    <w:rsid w:val="008A75D0"/>
    <w:rsid w:val="008A77E0"/>
    <w:rsid w:val="008C3B9E"/>
    <w:rsid w:val="008E0987"/>
    <w:rsid w:val="008E535E"/>
    <w:rsid w:val="009178E5"/>
    <w:rsid w:val="00925CCC"/>
    <w:rsid w:val="009270A7"/>
    <w:rsid w:val="00930A74"/>
    <w:rsid w:val="00936D27"/>
    <w:rsid w:val="00941330"/>
    <w:rsid w:val="0096127D"/>
    <w:rsid w:val="00961FB1"/>
    <w:rsid w:val="009656E2"/>
    <w:rsid w:val="009662DC"/>
    <w:rsid w:val="009774BB"/>
    <w:rsid w:val="00980375"/>
    <w:rsid w:val="0099057C"/>
    <w:rsid w:val="00995B51"/>
    <w:rsid w:val="009A029B"/>
    <w:rsid w:val="009A0A89"/>
    <w:rsid w:val="009B05E3"/>
    <w:rsid w:val="009B44C4"/>
    <w:rsid w:val="009C5037"/>
    <w:rsid w:val="009F745E"/>
    <w:rsid w:val="00A07135"/>
    <w:rsid w:val="00A311EF"/>
    <w:rsid w:val="00A31D27"/>
    <w:rsid w:val="00A341AF"/>
    <w:rsid w:val="00A62BD2"/>
    <w:rsid w:val="00A672C2"/>
    <w:rsid w:val="00A7203C"/>
    <w:rsid w:val="00A730DB"/>
    <w:rsid w:val="00A7323E"/>
    <w:rsid w:val="00A80027"/>
    <w:rsid w:val="00A8041A"/>
    <w:rsid w:val="00A85CFB"/>
    <w:rsid w:val="00A87785"/>
    <w:rsid w:val="00A96597"/>
    <w:rsid w:val="00AA02CE"/>
    <w:rsid w:val="00AB0C94"/>
    <w:rsid w:val="00AC23EA"/>
    <w:rsid w:val="00AD684F"/>
    <w:rsid w:val="00AD747A"/>
    <w:rsid w:val="00AE6811"/>
    <w:rsid w:val="00AF2571"/>
    <w:rsid w:val="00AF3AEA"/>
    <w:rsid w:val="00B0588A"/>
    <w:rsid w:val="00B118D8"/>
    <w:rsid w:val="00B47971"/>
    <w:rsid w:val="00B50D20"/>
    <w:rsid w:val="00B55532"/>
    <w:rsid w:val="00B71C30"/>
    <w:rsid w:val="00B7220D"/>
    <w:rsid w:val="00B76CCB"/>
    <w:rsid w:val="00B91866"/>
    <w:rsid w:val="00B921BB"/>
    <w:rsid w:val="00BC17D5"/>
    <w:rsid w:val="00BC7D76"/>
    <w:rsid w:val="00BD0DE1"/>
    <w:rsid w:val="00BD23D3"/>
    <w:rsid w:val="00BE4CC6"/>
    <w:rsid w:val="00BF1017"/>
    <w:rsid w:val="00BF4CC1"/>
    <w:rsid w:val="00C005D7"/>
    <w:rsid w:val="00C107F6"/>
    <w:rsid w:val="00C20743"/>
    <w:rsid w:val="00C22382"/>
    <w:rsid w:val="00C239B7"/>
    <w:rsid w:val="00C36692"/>
    <w:rsid w:val="00C3793C"/>
    <w:rsid w:val="00C55672"/>
    <w:rsid w:val="00C55CFB"/>
    <w:rsid w:val="00C7067B"/>
    <w:rsid w:val="00C84E62"/>
    <w:rsid w:val="00C929C9"/>
    <w:rsid w:val="00C96280"/>
    <w:rsid w:val="00CD0DEC"/>
    <w:rsid w:val="00CF0F75"/>
    <w:rsid w:val="00CF484D"/>
    <w:rsid w:val="00D03AE0"/>
    <w:rsid w:val="00D15F66"/>
    <w:rsid w:val="00D32AC5"/>
    <w:rsid w:val="00D35030"/>
    <w:rsid w:val="00D535D8"/>
    <w:rsid w:val="00D56022"/>
    <w:rsid w:val="00D9122C"/>
    <w:rsid w:val="00DC6440"/>
    <w:rsid w:val="00DC66CE"/>
    <w:rsid w:val="00DD7B5E"/>
    <w:rsid w:val="00DE2CB6"/>
    <w:rsid w:val="00DE5700"/>
    <w:rsid w:val="00DE5C41"/>
    <w:rsid w:val="00DF1D86"/>
    <w:rsid w:val="00E07CE5"/>
    <w:rsid w:val="00E31B89"/>
    <w:rsid w:val="00E37C23"/>
    <w:rsid w:val="00E476E2"/>
    <w:rsid w:val="00E77841"/>
    <w:rsid w:val="00E77E4E"/>
    <w:rsid w:val="00E90E8F"/>
    <w:rsid w:val="00EB611B"/>
    <w:rsid w:val="00EB6826"/>
    <w:rsid w:val="00EE0C5F"/>
    <w:rsid w:val="00EE1F3D"/>
    <w:rsid w:val="00EE2397"/>
    <w:rsid w:val="00EE602C"/>
    <w:rsid w:val="00EF3950"/>
    <w:rsid w:val="00F03B3A"/>
    <w:rsid w:val="00F126F5"/>
    <w:rsid w:val="00F14B03"/>
    <w:rsid w:val="00F23742"/>
    <w:rsid w:val="00F335F3"/>
    <w:rsid w:val="00F35F0B"/>
    <w:rsid w:val="00F45BB5"/>
    <w:rsid w:val="00F47B84"/>
    <w:rsid w:val="00F62523"/>
    <w:rsid w:val="00F65DFA"/>
    <w:rsid w:val="00F929C5"/>
    <w:rsid w:val="00F965AD"/>
    <w:rsid w:val="00FB5F1F"/>
    <w:rsid w:val="00FB7D4D"/>
    <w:rsid w:val="00FC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aliases w:val="ВерхКолонтитул"/>
    <w:basedOn w:val="a0"/>
    <w:link w:val="a8"/>
    <w:uiPriority w:val="99"/>
    <w:unhideWhenUsed/>
    <w:rsid w:val="000D6F4F"/>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0D6F4F"/>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D6F4F"/>
    <w:pPr>
      <w:tabs>
        <w:tab w:val="center" w:pos="4677"/>
        <w:tab w:val="right" w:pos="9355"/>
      </w:tabs>
    </w:pPr>
  </w:style>
  <w:style w:type="character" w:customStyle="1" w:styleId="aa">
    <w:name w:val="Нижний колонтитул Знак"/>
    <w:basedOn w:val="a1"/>
    <w:link w:val="a9"/>
    <w:uiPriority w:val="99"/>
    <w:rsid w:val="000D6F4F"/>
    <w:rPr>
      <w:rFonts w:ascii="Times New Roman" w:eastAsia="Times New Roman" w:hAnsi="Times New Roman" w:cs="Times New Roman"/>
      <w:sz w:val="24"/>
      <w:szCs w:val="24"/>
      <w:lang w:eastAsia="ru-RU"/>
    </w:rPr>
  </w:style>
  <w:style w:type="paragraph" w:styleId="ab">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qFormat/>
    <w:rsid w:val="0006397A"/>
    <w:pPr>
      <w:jc w:val="center"/>
    </w:pPr>
    <w:rPr>
      <w:b/>
      <w:sz w:val="32"/>
      <w:szCs w:val="20"/>
    </w:rPr>
  </w:style>
  <w:style w:type="character" w:customStyle="1" w:styleId="ad">
    <w:name w:val="Название Знак"/>
    <w:basedOn w:val="a1"/>
    <w:link w:val="ac"/>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39"/>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semiHidden/>
    <w:unhideWhenUsed/>
    <w:rsid w:val="00434235"/>
    <w:rPr>
      <w:sz w:val="20"/>
      <w:szCs w:val="20"/>
    </w:rPr>
  </w:style>
  <w:style w:type="character" w:customStyle="1" w:styleId="af1">
    <w:name w:val="Текст сноски Знак"/>
    <w:basedOn w:val="a1"/>
    <w:link w:val="af0"/>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aliases w:val="Знак,Знак1 Знак,Основной текст1, Знак, Знак1 Знак"/>
    <w:basedOn w:val="a0"/>
    <w:link w:val="af6"/>
    <w:semiHidden/>
    <w:unhideWhenUsed/>
    <w:rsid w:val="00434235"/>
    <w:pPr>
      <w:spacing w:after="120"/>
      <w:jc w:val="both"/>
    </w:pPr>
  </w:style>
  <w:style w:type="character" w:customStyle="1" w:styleId="af6">
    <w:name w:val="Основной текст Знак"/>
    <w:aliases w:val="Знак Знак,Знак1 Знак Знак,Основной текст1 Знак, Знак Знак, Знак1 Знак Знак"/>
    <w:basedOn w:val="a1"/>
    <w:link w:val="af5"/>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semiHidden/>
    <w:unhideWhenUsed/>
    <w:rsid w:val="00434235"/>
    <w:pPr>
      <w:spacing w:after="120"/>
      <w:ind w:left="283"/>
      <w:jc w:val="both"/>
    </w:pPr>
  </w:style>
  <w:style w:type="character" w:customStyle="1" w:styleId="af8">
    <w:name w:val="Основной текст с отступом Знак"/>
    <w:basedOn w:val="a1"/>
    <w:link w:val="af7"/>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uiPriority w:val="99"/>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rFonts w:ascii="Arial" w:eastAsia="Times New Roman" w:hAnsi="Arial" w:cs="Arial"/>
      <w:b/>
      <w:bCs/>
      <w:sz w:val="20"/>
      <w:szCs w:val="20"/>
      <w:lang w:eastAsia="ru-RU"/>
    </w:rPr>
  </w:style>
  <w:style w:type="paragraph" w:styleId="aff">
    <w:name w:val="Balloon Text"/>
    <w:basedOn w:val="a0"/>
    <w:link w:val="aff0"/>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uiPriority w:val="99"/>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39"/>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Intense Emphasis"/>
    <w:uiPriority w:val="21"/>
    <w:qFormat/>
    <w:rsid w:val="005C7EB6"/>
    <w:rPr>
      <w:b/>
      <w:bCs/>
      <w:i/>
      <w:iCs/>
      <w:color w:val="4F81BD"/>
    </w:rPr>
  </w:style>
  <w:style w:type="paragraph" w:styleId="afff7">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8">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9">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a">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numbering" w:customStyle="1" w:styleId="1f1">
    <w:name w:val="Нет списка1"/>
    <w:next w:val="a3"/>
    <w:uiPriority w:val="99"/>
    <w:semiHidden/>
    <w:unhideWhenUsed/>
    <w:rsid w:val="00C55CFB"/>
  </w:style>
  <w:style w:type="character" w:customStyle="1" w:styleId="1f2">
    <w:name w:val="Название Знак1"/>
    <w:basedOn w:val="a1"/>
    <w:uiPriority w:val="10"/>
    <w:rsid w:val="00C55CFB"/>
    <w:rPr>
      <w:rFonts w:asciiTheme="majorHAnsi" w:eastAsiaTheme="majorEastAsia" w:hAnsiTheme="majorHAnsi" w:cstheme="majorBidi"/>
      <w:color w:val="17365D" w:themeColor="text2" w:themeShade="BF"/>
      <w:spacing w:val="5"/>
      <w:kern w:val="28"/>
      <w:sz w:val="52"/>
      <w:szCs w:val="52"/>
    </w:rPr>
  </w:style>
  <w:style w:type="table" w:customStyle="1" w:styleId="1f3">
    <w:name w:val="Сетка таблицы1"/>
    <w:basedOn w:val="a2"/>
    <w:next w:val="afff5"/>
    <w:uiPriority w:val="59"/>
    <w:rsid w:val="00C55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C55CFB"/>
  </w:style>
  <w:style w:type="table" w:customStyle="1" w:styleId="TableNormal">
    <w:name w:val="Table Normal"/>
    <w:rsid w:val="00C55CFB"/>
    <w:pPr>
      <w:spacing w:after="0"/>
    </w:pPr>
    <w:rPr>
      <w:rFonts w:ascii="Arial" w:eastAsia="Arial" w:hAnsi="Arial" w:cs="Arial"/>
      <w:color w:val="000000"/>
      <w:lang w:eastAsia="ru-RU"/>
    </w:rPr>
    <w:tblPr>
      <w:tblCellMar>
        <w:top w:w="0" w:type="dxa"/>
        <w:left w:w="0" w:type="dxa"/>
        <w:bottom w:w="0" w:type="dxa"/>
        <w:right w:w="0" w:type="dxa"/>
      </w:tblCellMar>
    </w:tblPr>
  </w:style>
  <w:style w:type="paragraph" w:customStyle="1" w:styleId="gmail-msolistparagraph">
    <w:name w:val="gmail-msolistparagraph"/>
    <w:basedOn w:val="a0"/>
    <w:rsid w:val="00C55CFB"/>
    <w:pPr>
      <w:spacing w:before="100" w:beforeAutospacing="1" w:after="100" w:afterAutospacing="1"/>
    </w:pPr>
    <w:rPr>
      <w:rFonts w:eastAsia="Calibri"/>
    </w:rPr>
  </w:style>
  <w:style w:type="paragraph" w:styleId="afffc">
    <w:name w:val="Revision"/>
    <w:hidden/>
    <w:uiPriority w:val="99"/>
    <w:semiHidden/>
    <w:rsid w:val="00C55CFB"/>
    <w:pPr>
      <w:spacing w:after="0" w:line="240" w:lineRule="auto"/>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aliases w:val="ВерхКолонтитул"/>
    <w:basedOn w:val="a0"/>
    <w:link w:val="a8"/>
    <w:uiPriority w:val="99"/>
    <w:unhideWhenUsed/>
    <w:rsid w:val="000D6F4F"/>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0D6F4F"/>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D6F4F"/>
    <w:pPr>
      <w:tabs>
        <w:tab w:val="center" w:pos="4677"/>
        <w:tab w:val="right" w:pos="9355"/>
      </w:tabs>
    </w:pPr>
  </w:style>
  <w:style w:type="character" w:customStyle="1" w:styleId="aa">
    <w:name w:val="Нижний колонтитул Знак"/>
    <w:basedOn w:val="a1"/>
    <w:link w:val="a9"/>
    <w:uiPriority w:val="99"/>
    <w:rsid w:val="000D6F4F"/>
    <w:rPr>
      <w:rFonts w:ascii="Times New Roman" w:eastAsia="Times New Roman" w:hAnsi="Times New Roman" w:cs="Times New Roman"/>
      <w:sz w:val="24"/>
      <w:szCs w:val="24"/>
      <w:lang w:eastAsia="ru-RU"/>
    </w:rPr>
  </w:style>
  <w:style w:type="paragraph" w:styleId="ab">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qFormat/>
    <w:rsid w:val="0006397A"/>
    <w:pPr>
      <w:jc w:val="center"/>
    </w:pPr>
    <w:rPr>
      <w:b/>
      <w:sz w:val="32"/>
      <w:szCs w:val="20"/>
    </w:rPr>
  </w:style>
  <w:style w:type="character" w:customStyle="1" w:styleId="ad">
    <w:name w:val="Название Знак"/>
    <w:basedOn w:val="a1"/>
    <w:link w:val="ac"/>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39"/>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semiHidden/>
    <w:unhideWhenUsed/>
    <w:rsid w:val="00434235"/>
    <w:rPr>
      <w:sz w:val="20"/>
      <w:szCs w:val="20"/>
    </w:rPr>
  </w:style>
  <w:style w:type="character" w:customStyle="1" w:styleId="af1">
    <w:name w:val="Текст сноски Знак"/>
    <w:basedOn w:val="a1"/>
    <w:link w:val="af0"/>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aliases w:val="Знак,Знак1 Знак,Основной текст1, Знак, Знак1 Знак"/>
    <w:basedOn w:val="a0"/>
    <w:link w:val="af6"/>
    <w:semiHidden/>
    <w:unhideWhenUsed/>
    <w:rsid w:val="00434235"/>
    <w:pPr>
      <w:spacing w:after="120"/>
      <w:jc w:val="both"/>
    </w:pPr>
  </w:style>
  <w:style w:type="character" w:customStyle="1" w:styleId="af6">
    <w:name w:val="Основной текст Знак"/>
    <w:aliases w:val="Знак Знак,Знак1 Знак Знак,Основной текст1 Знак, Знак Знак, Знак1 Знак Знак"/>
    <w:basedOn w:val="a1"/>
    <w:link w:val="af5"/>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semiHidden/>
    <w:unhideWhenUsed/>
    <w:rsid w:val="00434235"/>
    <w:pPr>
      <w:spacing w:after="120"/>
      <w:ind w:left="283"/>
      <w:jc w:val="both"/>
    </w:pPr>
  </w:style>
  <w:style w:type="character" w:customStyle="1" w:styleId="af8">
    <w:name w:val="Основной текст с отступом Знак"/>
    <w:basedOn w:val="a1"/>
    <w:link w:val="af7"/>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uiPriority w:val="99"/>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rFonts w:ascii="Arial" w:eastAsia="Times New Roman" w:hAnsi="Arial" w:cs="Arial"/>
      <w:b/>
      <w:bCs/>
      <w:sz w:val="20"/>
      <w:szCs w:val="20"/>
      <w:lang w:eastAsia="ru-RU"/>
    </w:rPr>
  </w:style>
  <w:style w:type="paragraph" w:styleId="aff">
    <w:name w:val="Balloon Text"/>
    <w:basedOn w:val="a0"/>
    <w:link w:val="aff0"/>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uiPriority w:val="99"/>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39"/>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Intense Emphasis"/>
    <w:uiPriority w:val="21"/>
    <w:qFormat/>
    <w:rsid w:val="005C7EB6"/>
    <w:rPr>
      <w:b/>
      <w:bCs/>
      <w:i/>
      <w:iCs/>
      <w:color w:val="4F81BD"/>
    </w:rPr>
  </w:style>
  <w:style w:type="paragraph" w:styleId="afff7">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8">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9">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a">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numbering" w:customStyle="1" w:styleId="1f1">
    <w:name w:val="Нет списка1"/>
    <w:next w:val="a3"/>
    <w:uiPriority w:val="99"/>
    <w:semiHidden/>
    <w:unhideWhenUsed/>
    <w:rsid w:val="00C55CFB"/>
  </w:style>
  <w:style w:type="character" w:customStyle="1" w:styleId="1f2">
    <w:name w:val="Название Знак1"/>
    <w:basedOn w:val="a1"/>
    <w:uiPriority w:val="10"/>
    <w:rsid w:val="00C55CFB"/>
    <w:rPr>
      <w:rFonts w:asciiTheme="majorHAnsi" w:eastAsiaTheme="majorEastAsia" w:hAnsiTheme="majorHAnsi" w:cstheme="majorBidi"/>
      <w:color w:val="17365D" w:themeColor="text2" w:themeShade="BF"/>
      <w:spacing w:val="5"/>
      <w:kern w:val="28"/>
      <w:sz w:val="52"/>
      <w:szCs w:val="52"/>
    </w:rPr>
  </w:style>
  <w:style w:type="table" w:customStyle="1" w:styleId="1f3">
    <w:name w:val="Сетка таблицы1"/>
    <w:basedOn w:val="a2"/>
    <w:next w:val="afff5"/>
    <w:uiPriority w:val="59"/>
    <w:rsid w:val="00C55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C55CFB"/>
  </w:style>
  <w:style w:type="table" w:customStyle="1" w:styleId="TableNormal">
    <w:name w:val="Table Normal"/>
    <w:rsid w:val="00C55CFB"/>
    <w:pPr>
      <w:spacing w:after="0"/>
    </w:pPr>
    <w:rPr>
      <w:rFonts w:ascii="Arial" w:eastAsia="Arial" w:hAnsi="Arial" w:cs="Arial"/>
      <w:color w:val="000000"/>
      <w:lang w:eastAsia="ru-RU"/>
    </w:rPr>
    <w:tblPr>
      <w:tblCellMar>
        <w:top w:w="0" w:type="dxa"/>
        <w:left w:w="0" w:type="dxa"/>
        <w:bottom w:w="0" w:type="dxa"/>
        <w:right w:w="0" w:type="dxa"/>
      </w:tblCellMar>
    </w:tblPr>
  </w:style>
  <w:style w:type="paragraph" w:customStyle="1" w:styleId="gmail-msolistparagraph">
    <w:name w:val="gmail-msolistparagraph"/>
    <w:basedOn w:val="a0"/>
    <w:rsid w:val="00C55CFB"/>
    <w:pPr>
      <w:spacing w:before="100" w:beforeAutospacing="1" w:after="100" w:afterAutospacing="1"/>
    </w:pPr>
    <w:rPr>
      <w:rFonts w:eastAsia="Calibri"/>
    </w:rPr>
  </w:style>
  <w:style w:type="paragraph" w:styleId="afffc">
    <w:name w:val="Revision"/>
    <w:hidden/>
    <w:uiPriority w:val="99"/>
    <w:semiHidden/>
    <w:rsid w:val="00C55CFB"/>
    <w:pP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04890D746FEEF41B5E5A8F489AA360C51EA44DEBD9A416A3A9AA7b8uAD"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4890D746FEEF41B5E5B7E18CAA360C52EE43DBB5CB16686BCFA98F8BbAuB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4890D746FEEF41B5E5B7E18CAA360C52E843D4B5CB16686BCFA98F8BbAuB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6F05F354CE4E74FA9117D93C5C74F7D0F45CCFC8E6E9FFEFCBA88C6BC996CF874302C6B16F7FC00DC37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A6F05F354CE4E74FA9117D93C5C74F7D0F45CCFC8E6E9FFEFCBA88C6BC996CF874302C6B16F7FC00DC37E" TargetMode="External"/><Relationship Id="rId14" Type="http://schemas.openxmlformats.org/officeDocument/2006/relationships/hyperlink" Target="consultantplus://offline/ref=7F80F469CCDB3A7D5A119D6883EB74A5B0BB2F73727B6CF3359A8A46BCF5D598r6n5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24182</Words>
  <Characters>137841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2019-08-15T03:04:00Z</cp:lastPrinted>
  <dcterms:created xsi:type="dcterms:W3CDTF">2024-11-12T05:37:00Z</dcterms:created>
  <dcterms:modified xsi:type="dcterms:W3CDTF">2024-11-12T05:50:00Z</dcterms:modified>
</cp:coreProperties>
</file>