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8E" w:rsidRDefault="0048098E" w:rsidP="0048098E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>
        <w:rPr>
          <w:rFonts w:ascii="Times New Roman" w:hAnsi="Times New Roman" w:cs="Times New Roman"/>
          <w:i/>
          <w:sz w:val="32"/>
          <w:u w:val="single"/>
        </w:rPr>
        <w:t xml:space="preserve">№  </w:t>
      </w:r>
      <w:r w:rsidR="00ED0DF8">
        <w:rPr>
          <w:rFonts w:ascii="Times New Roman" w:hAnsi="Times New Roman" w:cs="Times New Roman"/>
          <w:i/>
          <w:sz w:val="32"/>
          <w:u w:val="single"/>
        </w:rPr>
        <w:t>3</w:t>
      </w:r>
      <w:r w:rsidR="00C409D3">
        <w:rPr>
          <w:rFonts w:ascii="Times New Roman" w:hAnsi="Times New Roman" w:cs="Times New Roman"/>
          <w:i/>
          <w:sz w:val="32"/>
          <w:u w:val="single"/>
        </w:rPr>
        <w:t>1</w:t>
      </w:r>
      <w:r>
        <w:rPr>
          <w:rFonts w:ascii="Times New Roman" w:hAnsi="Times New Roman" w:cs="Times New Roman"/>
          <w:i/>
          <w:sz w:val="52"/>
        </w:rPr>
        <w:t xml:space="preserve">              </w:t>
      </w:r>
      <w:r>
        <w:rPr>
          <w:rFonts w:ascii="Times New Roman" w:hAnsi="Times New Roman" w:cs="Times New Roman"/>
          <w:i/>
          <w:sz w:val="56"/>
        </w:rPr>
        <w:t xml:space="preserve">         ИРБИЗИНСКОГО </w:t>
      </w:r>
      <w:r>
        <w:rPr>
          <w:rFonts w:ascii="Times New Roman" w:hAnsi="Times New Roman" w:cs="Times New Roman"/>
          <w:i/>
          <w:sz w:val="52"/>
        </w:rPr>
        <w:t xml:space="preserve">          </w:t>
      </w:r>
      <w:r w:rsidR="00ED0DF8">
        <w:rPr>
          <w:rFonts w:ascii="Times New Roman" w:hAnsi="Times New Roman" w:cs="Times New Roman"/>
          <w:i/>
          <w:sz w:val="52"/>
          <w:u w:val="single"/>
        </w:rPr>
        <w:t>2</w:t>
      </w:r>
      <w:r w:rsidR="00C409D3">
        <w:rPr>
          <w:rFonts w:ascii="Times New Roman" w:hAnsi="Times New Roman" w:cs="Times New Roman"/>
          <w:i/>
          <w:sz w:val="52"/>
          <w:u w:val="single"/>
        </w:rPr>
        <w:t>9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ED0DF8">
        <w:rPr>
          <w:rFonts w:ascii="Times New Roman" w:hAnsi="Times New Roman" w:cs="Times New Roman"/>
          <w:i/>
          <w:sz w:val="40"/>
          <w:szCs w:val="40"/>
          <w:u w:val="single"/>
        </w:rPr>
        <w:t>но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ября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 2019г</w:t>
      </w:r>
      <w:r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48098E" w:rsidRDefault="0048098E" w:rsidP="0048098E">
      <w:pPr>
        <w:pStyle w:val="ConsTitle"/>
        <w:widowControl/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</w:p>
    <w:p w:rsidR="0048098E" w:rsidRDefault="0048098E" w:rsidP="0048098E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48098E" w:rsidRDefault="0048098E" w:rsidP="0048098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администрации Ирбизинского сельсовета</w:t>
      </w:r>
    </w:p>
    <w:p w:rsidR="0048098E" w:rsidRDefault="0048098E" w:rsidP="0048098E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48098E" w:rsidRDefault="0048098E" w:rsidP="0048098E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48098E" w:rsidRDefault="0048098E" w:rsidP="0048098E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48098E" w:rsidRPr="00220AF7" w:rsidRDefault="0048098E" w:rsidP="0048098E">
      <w:pPr>
        <w:jc w:val="center"/>
        <w:rPr>
          <w:noProof/>
        </w:rPr>
      </w:pP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1"/>
          <w:highlight w:val="white"/>
        </w:rPr>
      </w:pPr>
      <w:r w:rsidRPr="00220AF7">
        <w:rPr>
          <w:b/>
          <w:bCs/>
          <w:spacing w:val="-1"/>
          <w:highlight w:val="white"/>
        </w:rPr>
        <w:t xml:space="preserve">СОВЕТ ДЕПУТАТОВ  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1"/>
          <w:highlight w:val="white"/>
        </w:rPr>
      </w:pPr>
      <w:r w:rsidRPr="00220AF7">
        <w:rPr>
          <w:b/>
          <w:bCs/>
          <w:spacing w:val="-1"/>
          <w:highlight w:val="white"/>
        </w:rPr>
        <w:t>ИРБИЗИНСКОГО СЕЛЬСОВЕТА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2"/>
          <w:highlight w:val="white"/>
        </w:rPr>
      </w:pPr>
      <w:r w:rsidRPr="00220AF7">
        <w:rPr>
          <w:b/>
          <w:bCs/>
          <w:highlight w:val="white"/>
        </w:rPr>
        <w:t xml:space="preserve">КАРАСУКСКОГО РАЙОНА </w:t>
      </w:r>
      <w:r w:rsidRPr="00220AF7">
        <w:rPr>
          <w:b/>
          <w:bCs/>
          <w:spacing w:val="-2"/>
          <w:highlight w:val="white"/>
        </w:rPr>
        <w:t>НОВОСИБИРСКОЙ ОБЛАСТИ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Cs/>
          <w:highlight w:val="white"/>
        </w:rPr>
      </w:pPr>
      <w:r w:rsidRPr="00220AF7">
        <w:rPr>
          <w:bCs/>
          <w:highlight w:val="white"/>
        </w:rPr>
        <w:t>пятого созыва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highlight w:val="white"/>
        </w:rPr>
      </w:pP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color w:val="000000"/>
          <w:spacing w:val="-1"/>
          <w:highlight w:val="white"/>
        </w:rPr>
      </w:pPr>
      <w:r w:rsidRPr="00220AF7">
        <w:rPr>
          <w:b/>
          <w:bCs/>
          <w:color w:val="000000"/>
          <w:spacing w:val="-1"/>
          <w:highlight w:val="white"/>
        </w:rPr>
        <w:t>РЕШЕНИЕ №156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highlight w:val="white"/>
        </w:rPr>
      </w:pPr>
      <w:r w:rsidRPr="00220AF7">
        <w:rPr>
          <w:highlight w:val="white"/>
        </w:rPr>
        <w:t>тридцать шестой сессии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</w:pPr>
      <w:r w:rsidRPr="00220AF7">
        <w:t>29.11.2019г.                                                                        с. Ирбизино</w:t>
      </w:r>
    </w:p>
    <w:p w:rsidR="0006328B" w:rsidRPr="00220AF7" w:rsidRDefault="0006328B" w:rsidP="0006328B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20AF7">
        <w:t xml:space="preserve">                                                                                    </w:t>
      </w:r>
    </w:p>
    <w:p w:rsidR="0006328B" w:rsidRPr="00220AF7" w:rsidRDefault="0006328B" w:rsidP="0006328B">
      <w:pPr>
        <w:jc w:val="center"/>
        <w:outlineLvl w:val="0"/>
        <w:rPr>
          <w:b/>
          <w:bCs/>
        </w:rPr>
      </w:pPr>
      <w:r w:rsidRPr="00220AF7">
        <w:rPr>
          <w:b/>
          <w:bCs/>
        </w:rPr>
        <w:t>О внесении изменений в решение двадцать седьмой сессии</w:t>
      </w: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  <w:bCs/>
        </w:rPr>
        <w:t>Совета депутатов  Ирбизинского сельсовета Карасукского  района Новосибирской области пятого созыва от 25.12.2018 №120 «</w:t>
      </w:r>
      <w:r w:rsidRPr="00220AF7">
        <w:rPr>
          <w:b/>
        </w:rPr>
        <w:t>О бюджете Ирбизинского сельсовета Карасукского района Новосибирской области  на 2019 год  и плановый период 2020 и 2021 годов»</w:t>
      </w:r>
    </w:p>
    <w:p w:rsidR="0006328B" w:rsidRPr="00220AF7" w:rsidRDefault="0006328B" w:rsidP="0006328B">
      <w:pPr>
        <w:jc w:val="both"/>
      </w:pPr>
    </w:p>
    <w:p w:rsidR="0006328B" w:rsidRPr="00220AF7" w:rsidRDefault="0006328B" w:rsidP="0006328B">
      <w:pPr>
        <w:jc w:val="both"/>
      </w:pPr>
      <w:r w:rsidRPr="00220AF7">
        <w:t xml:space="preserve">        В соответствии с Бюджетным кодексом РФ от 13.07.1998  № 145-ФЗ, Федеральным законом от 06.10.2003  № 131-ФЗ «Об общих принципах организации местного самоуправления в Российской Федерации», руководствуясь Уставом Ирбизинского сельсовета  Карасукского района Новосибирской области, Совет депутатов Ирбизинского сельсовета Карасукского района Новосибирской области</w:t>
      </w:r>
    </w:p>
    <w:p w:rsidR="0006328B" w:rsidRPr="00220AF7" w:rsidRDefault="0006328B" w:rsidP="0006328B">
      <w:pPr>
        <w:jc w:val="both"/>
        <w:outlineLvl w:val="0"/>
      </w:pPr>
      <w:r w:rsidRPr="00220AF7">
        <w:t>РЕШИЛ:</w:t>
      </w:r>
    </w:p>
    <w:p w:rsidR="0006328B" w:rsidRPr="00220AF7" w:rsidRDefault="0006328B" w:rsidP="0006328B">
      <w:pPr>
        <w:pStyle w:val="aa"/>
        <w:jc w:val="both"/>
        <w:rPr>
          <w:sz w:val="24"/>
          <w:szCs w:val="24"/>
        </w:rPr>
      </w:pPr>
      <w:r w:rsidRPr="00220AF7">
        <w:rPr>
          <w:sz w:val="24"/>
          <w:szCs w:val="24"/>
        </w:rPr>
        <w:t xml:space="preserve">            1.</w:t>
      </w:r>
      <w:r w:rsidRPr="00220AF7">
        <w:rPr>
          <w:sz w:val="24"/>
          <w:szCs w:val="24"/>
        </w:rPr>
        <w:tab/>
        <w:t xml:space="preserve"> Внести  в Решение  </w:t>
      </w:r>
      <w:r w:rsidRPr="00220AF7">
        <w:rPr>
          <w:bCs/>
          <w:sz w:val="24"/>
          <w:szCs w:val="24"/>
        </w:rPr>
        <w:t>двадцать седьмой</w:t>
      </w:r>
      <w:r w:rsidRPr="00220AF7">
        <w:rPr>
          <w:sz w:val="24"/>
          <w:szCs w:val="24"/>
        </w:rPr>
        <w:t xml:space="preserve">  сессии Совета депутатов  Ирбизинского  сельсовета Карасукского района Новосибирской области пятого созыва от 25.12.2018  №120  «О бюджете  Ирбизинского сельсовета Карасукского  района Новосибирской области на 2019 год и плановый период 2020 и 2021 годов»  следующие изменения:</w:t>
      </w:r>
    </w:p>
    <w:p w:rsidR="0006328B" w:rsidRPr="00220AF7" w:rsidRDefault="0006328B" w:rsidP="0006328B">
      <w:pPr>
        <w:pStyle w:val="aa"/>
        <w:ind w:firstLine="709"/>
        <w:jc w:val="both"/>
        <w:rPr>
          <w:sz w:val="24"/>
          <w:szCs w:val="24"/>
        </w:rPr>
      </w:pPr>
      <w:r w:rsidRPr="00220AF7">
        <w:rPr>
          <w:sz w:val="24"/>
          <w:szCs w:val="24"/>
        </w:rPr>
        <w:t>1.1. Приложение 6 к решению изложить в новой редакции, согласно приложению 1 к настоящему решению.</w:t>
      </w:r>
    </w:p>
    <w:p w:rsidR="00220AF7" w:rsidRPr="00220AF7" w:rsidRDefault="00220AF7" w:rsidP="0006328B">
      <w:pPr>
        <w:pStyle w:val="aa"/>
        <w:ind w:firstLine="709"/>
        <w:jc w:val="both"/>
        <w:rPr>
          <w:sz w:val="24"/>
          <w:szCs w:val="24"/>
        </w:rPr>
      </w:pPr>
    </w:p>
    <w:p w:rsidR="0006328B" w:rsidRPr="00220AF7" w:rsidRDefault="0006328B" w:rsidP="0006328B">
      <w:pPr>
        <w:pStyle w:val="aa"/>
        <w:ind w:firstLine="709"/>
        <w:jc w:val="both"/>
        <w:rPr>
          <w:sz w:val="24"/>
          <w:szCs w:val="24"/>
        </w:rPr>
      </w:pPr>
      <w:r w:rsidRPr="00220AF7">
        <w:rPr>
          <w:sz w:val="24"/>
          <w:szCs w:val="24"/>
        </w:rPr>
        <w:t>2.  Решение подлежит официальному опубликованию не позднее 10 дней после его подписания в установленном порядке в Вестнике Ирбизинского сельсовета.</w:t>
      </w:r>
    </w:p>
    <w:p w:rsidR="0006328B" w:rsidRPr="00220AF7" w:rsidRDefault="0006328B" w:rsidP="0006328B">
      <w:pPr>
        <w:tabs>
          <w:tab w:val="left" w:pos="5670"/>
        </w:tabs>
      </w:pPr>
    </w:p>
    <w:p w:rsidR="0006328B" w:rsidRPr="00220AF7" w:rsidRDefault="0006328B" w:rsidP="0006328B">
      <w:pPr>
        <w:tabs>
          <w:tab w:val="left" w:pos="5670"/>
        </w:tabs>
      </w:pPr>
    </w:p>
    <w:p w:rsidR="0006328B" w:rsidRPr="00220AF7" w:rsidRDefault="0006328B" w:rsidP="0006328B">
      <w:pPr>
        <w:tabs>
          <w:tab w:val="left" w:pos="5670"/>
        </w:tabs>
      </w:pPr>
      <w:r w:rsidRPr="00220AF7">
        <w:t xml:space="preserve">Председатель Совета депутатов                                Глава </w:t>
      </w:r>
    </w:p>
    <w:p w:rsidR="0006328B" w:rsidRPr="00220AF7" w:rsidRDefault="0006328B" w:rsidP="0006328B">
      <w:pPr>
        <w:tabs>
          <w:tab w:val="left" w:pos="5670"/>
        </w:tabs>
      </w:pPr>
      <w:r w:rsidRPr="00220AF7">
        <w:t>Ирбизинского     сельсовета                                       Ирбизинского сельсовета</w:t>
      </w:r>
    </w:p>
    <w:p w:rsidR="0006328B" w:rsidRPr="00220AF7" w:rsidRDefault="0006328B" w:rsidP="0006328B">
      <w:r w:rsidRPr="00220AF7">
        <w:t xml:space="preserve">Карасукского района                                                  Карасукского района </w:t>
      </w:r>
    </w:p>
    <w:p w:rsidR="0006328B" w:rsidRPr="00220AF7" w:rsidRDefault="0006328B" w:rsidP="0006328B">
      <w:r w:rsidRPr="00220AF7">
        <w:t xml:space="preserve">Новосибирской области                                             Новосибирской области                                                                                                                                                      </w:t>
      </w:r>
    </w:p>
    <w:p w:rsidR="0006328B" w:rsidRPr="00220AF7" w:rsidRDefault="0006328B" w:rsidP="0006328B">
      <w:r w:rsidRPr="00220AF7">
        <w:t xml:space="preserve">                          Чумак Г.П.                                                           </w:t>
      </w:r>
      <w:proofErr w:type="spellStart"/>
      <w:r w:rsidRPr="00220AF7">
        <w:t>Очеретько</w:t>
      </w:r>
      <w:proofErr w:type="spellEnd"/>
      <w:r w:rsidRPr="00220AF7">
        <w:t xml:space="preserve"> В.В.    </w:t>
      </w:r>
    </w:p>
    <w:p w:rsidR="0006328B" w:rsidRPr="00220AF7" w:rsidRDefault="0006328B" w:rsidP="0006328B"/>
    <w:p w:rsidR="0006328B" w:rsidRPr="00220AF7" w:rsidRDefault="0006328B" w:rsidP="0006328B">
      <w:pPr>
        <w:autoSpaceDE w:val="0"/>
        <w:autoSpaceDN w:val="0"/>
        <w:adjustRightInd w:val="0"/>
        <w:jc w:val="right"/>
      </w:pPr>
    </w:p>
    <w:p w:rsidR="0006328B" w:rsidRPr="00220AF7" w:rsidRDefault="0006328B" w:rsidP="0006328B">
      <w:pPr>
        <w:autoSpaceDE w:val="0"/>
        <w:autoSpaceDN w:val="0"/>
        <w:adjustRightInd w:val="0"/>
        <w:jc w:val="right"/>
      </w:pPr>
    </w:p>
    <w:p w:rsidR="0006328B" w:rsidRPr="00220AF7" w:rsidRDefault="0006328B" w:rsidP="0006328B">
      <w:pPr>
        <w:autoSpaceDE w:val="0"/>
        <w:autoSpaceDN w:val="0"/>
        <w:adjustRightInd w:val="0"/>
        <w:jc w:val="right"/>
      </w:pPr>
    </w:p>
    <w:p w:rsidR="0006328B" w:rsidRPr="00220AF7" w:rsidRDefault="0006328B" w:rsidP="0006328B">
      <w:pPr>
        <w:autoSpaceDE w:val="0"/>
        <w:autoSpaceDN w:val="0"/>
        <w:adjustRightInd w:val="0"/>
        <w:jc w:val="right"/>
      </w:pPr>
    </w:p>
    <w:p w:rsidR="0006328B" w:rsidRPr="00220AF7" w:rsidRDefault="0006328B" w:rsidP="0006328B">
      <w:pPr>
        <w:jc w:val="center"/>
        <w:sectPr w:rsidR="0006328B" w:rsidRPr="00220AF7" w:rsidSect="005E1554">
          <w:headerReference w:type="default" r:id="rId7"/>
          <w:pgSz w:w="11906" w:h="16838"/>
          <w:pgMar w:top="1134" w:right="1418" w:bottom="1134" w:left="851" w:header="708" w:footer="708" w:gutter="0"/>
          <w:cols w:space="708"/>
          <w:docGrid w:linePitch="360"/>
        </w:sectPr>
      </w:pPr>
      <w:r w:rsidRPr="00220AF7">
        <w:t xml:space="preserve">                                        </w:t>
      </w:r>
    </w:p>
    <w:p w:rsidR="0006328B" w:rsidRPr="00220AF7" w:rsidRDefault="0006328B" w:rsidP="0006328B">
      <w:pPr>
        <w:jc w:val="center"/>
      </w:pPr>
      <w:r w:rsidRPr="00220AF7">
        <w:lastRenderedPageBreak/>
        <w:t xml:space="preserve">                                                                                    Приложение  1</w:t>
      </w:r>
    </w:p>
    <w:p w:rsidR="0006328B" w:rsidRPr="00220AF7" w:rsidRDefault="0006328B" w:rsidP="0006328B">
      <w:pPr>
        <w:jc w:val="center"/>
      </w:pPr>
      <w:r w:rsidRPr="00220AF7">
        <w:t xml:space="preserve">                                                                                                                                   к решению 36-й сессии Совета депутатов</w:t>
      </w:r>
    </w:p>
    <w:p w:rsidR="0006328B" w:rsidRPr="00220AF7" w:rsidRDefault="0006328B" w:rsidP="0006328B">
      <w:r w:rsidRPr="00220AF7">
        <w:t xml:space="preserve">                                                                                                                                        Ирбизинского сельсовета </w:t>
      </w:r>
    </w:p>
    <w:p w:rsidR="0006328B" w:rsidRPr="00220AF7" w:rsidRDefault="0006328B" w:rsidP="0006328B">
      <w:pPr>
        <w:jc w:val="center"/>
      </w:pPr>
      <w:r w:rsidRPr="00220AF7">
        <w:t xml:space="preserve">                                                                                               Карасукского района</w:t>
      </w:r>
      <w:r w:rsidRPr="00220AF7">
        <w:br/>
        <w:t xml:space="preserve">                                                                                                    Новосибирской области </w:t>
      </w:r>
    </w:p>
    <w:p w:rsidR="0006328B" w:rsidRPr="00220AF7" w:rsidRDefault="0006328B" w:rsidP="0006328B">
      <w:pPr>
        <w:jc w:val="center"/>
      </w:pPr>
      <w:r w:rsidRPr="00220AF7">
        <w:t xml:space="preserve">                                                                                     пятого  созыва </w:t>
      </w:r>
    </w:p>
    <w:p w:rsidR="0006328B" w:rsidRPr="00220AF7" w:rsidRDefault="0006328B" w:rsidP="0006328B">
      <w:pPr>
        <w:jc w:val="center"/>
      </w:pPr>
      <w:r w:rsidRPr="00220AF7">
        <w:t xml:space="preserve">                                                                                                 от 29.11.2019г. №156</w:t>
      </w:r>
    </w:p>
    <w:p w:rsidR="0006328B" w:rsidRPr="00220AF7" w:rsidRDefault="0006328B" w:rsidP="0006328B">
      <w:pPr>
        <w:jc w:val="center"/>
      </w:pPr>
    </w:p>
    <w:p w:rsidR="0006328B" w:rsidRPr="00220AF7" w:rsidRDefault="0006328B" w:rsidP="0006328B">
      <w:pPr>
        <w:jc w:val="center"/>
      </w:pPr>
      <w:r w:rsidRPr="00220AF7">
        <w:t>Распределение бюджетных ассигнований на  2019 год по разделам, подразделам, целевым статьям и видам расходов классификации расходов Ирбизинского сельсовета в ведомственной структуре.</w:t>
      </w:r>
    </w:p>
    <w:p w:rsidR="0006328B" w:rsidRPr="00220AF7" w:rsidRDefault="0006328B" w:rsidP="0006328B">
      <w:pPr>
        <w:jc w:val="right"/>
      </w:pPr>
      <w:r w:rsidRPr="00220AF7"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06328B" w:rsidRPr="00220AF7" w:rsidRDefault="0006328B" w:rsidP="0006328B"/>
    <w:tbl>
      <w:tblPr>
        <w:tblW w:w="2070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7"/>
        <w:gridCol w:w="3582"/>
        <w:gridCol w:w="15"/>
        <w:gridCol w:w="15"/>
        <w:gridCol w:w="9"/>
        <w:gridCol w:w="6"/>
        <w:gridCol w:w="756"/>
        <w:gridCol w:w="795"/>
        <w:gridCol w:w="837"/>
        <w:gridCol w:w="1743"/>
        <w:gridCol w:w="850"/>
        <w:gridCol w:w="1418"/>
        <w:gridCol w:w="4563"/>
        <w:gridCol w:w="2109"/>
      </w:tblGrid>
      <w:tr w:rsidR="0006328B" w:rsidRPr="00220AF7" w:rsidTr="005B66F4">
        <w:trPr>
          <w:gridAfter w:val="2"/>
          <w:wAfter w:w="6672" w:type="dxa"/>
          <w:trHeight w:val="341"/>
        </w:trPr>
        <w:tc>
          <w:tcPr>
            <w:tcW w:w="7634" w:type="dxa"/>
            <w:gridSpan w:val="6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</w:p>
        </w:tc>
        <w:tc>
          <w:tcPr>
            <w:tcW w:w="756" w:type="dxa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ГРБС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Раз.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Под.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ЦСТ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ВР</w:t>
            </w:r>
          </w:p>
        </w:tc>
        <w:tc>
          <w:tcPr>
            <w:tcW w:w="1418" w:type="dxa"/>
          </w:tcPr>
          <w:p w:rsidR="0006328B" w:rsidRPr="00220AF7" w:rsidRDefault="0006328B" w:rsidP="005B66F4">
            <w:pPr>
              <w:ind w:right="115"/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Сумма</w:t>
            </w:r>
          </w:p>
          <w:p w:rsidR="0006328B" w:rsidRPr="00220AF7" w:rsidRDefault="0006328B" w:rsidP="005B66F4">
            <w:pPr>
              <w:ind w:right="115"/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2019</w:t>
            </w:r>
          </w:p>
        </w:tc>
      </w:tr>
      <w:tr w:rsidR="0006328B" w:rsidRPr="00220AF7" w:rsidTr="005B66F4">
        <w:trPr>
          <w:gridAfter w:val="2"/>
          <w:wAfter w:w="6672" w:type="dxa"/>
          <w:trHeight w:val="567"/>
        </w:trPr>
        <w:tc>
          <w:tcPr>
            <w:tcW w:w="7634" w:type="dxa"/>
            <w:gridSpan w:val="6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Администрация Ирбизинского сельсовета Карасукского района Новосибирской области</w:t>
            </w:r>
          </w:p>
        </w:tc>
        <w:tc>
          <w:tcPr>
            <w:tcW w:w="756" w:type="dxa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  <w:tc>
          <w:tcPr>
            <w:tcW w:w="837" w:type="dxa"/>
          </w:tcPr>
          <w:p w:rsidR="0006328B" w:rsidRPr="00220AF7" w:rsidRDefault="0006328B" w:rsidP="005B66F4">
            <w:pPr>
              <w:ind w:left="245" w:hanging="24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10 306,543</w:t>
            </w:r>
          </w:p>
        </w:tc>
      </w:tr>
      <w:tr w:rsidR="0006328B" w:rsidRPr="00220AF7" w:rsidTr="005B66F4">
        <w:trPr>
          <w:gridAfter w:val="2"/>
          <w:wAfter w:w="6672" w:type="dxa"/>
          <w:trHeight w:val="567"/>
        </w:trPr>
        <w:tc>
          <w:tcPr>
            <w:tcW w:w="7634" w:type="dxa"/>
            <w:gridSpan w:val="6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Общегосударственные расходы</w:t>
            </w:r>
          </w:p>
        </w:tc>
        <w:tc>
          <w:tcPr>
            <w:tcW w:w="756" w:type="dxa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ind w:left="245" w:hanging="245"/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3918,72</w:t>
            </w:r>
          </w:p>
        </w:tc>
      </w:tr>
      <w:tr w:rsidR="0006328B" w:rsidRPr="00220AF7" w:rsidTr="005B66F4">
        <w:trPr>
          <w:gridAfter w:val="2"/>
          <w:wAfter w:w="6672" w:type="dxa"/>
          <w:trHeight w:val="567"/>
        </w:trPr>
        <w:tc>
          <w:tcPr>
            <w:tcW w:w="7634" w:type="dxa"/>
            <w:gridSpan w:val="6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  <w:lang w:val="en-US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ind w:left="245" w:hanging="245"/>
              <w:jc w:val="center"/>
              <w:rPr>
                <w:color w:val="000000"/>
              </w:rPr>
            </w:pPr>
            <w:r w:rsidRPr="00220AF7">
              <w:rPr>
                <w:color w:val="000000"/>
                <w:lang w:val="en-US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688,677</w:t>
            </w:r>
          </w:p>
        </w:tc>
      </w:tr>
      <w:tr w:rsidR="0006328B" w:rsidRPr="00220AF7" w:rsidTr="005B66F4">
        <w:trPr>
          <w:gridAfter w:val="2"/>
          <w:wAfter w:w="6672" w:type="dxa"/>
          <w:trHeight w:val="343"/>
        </w:trPr>
        <w:tc>
          <w:tcPr>
            <w:tcW w:w="7634" w:type="dxa"/>
            <w:gridSpan w:val="6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756" w:type="dxa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  <w:lang w:val="en-US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ind w:left="245" w:hanging="245"/>
              <w:jc w:val="center"/>
              <w:rPr>
                <w:color w:val="000000"/>
              </w:rPr>
            </w:pPr>
            <w:r w:rsidRPr="00220AF7">
              <w:rPr>
                <w:color w:val="000000"/>
                <w:lang w:val="en-US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688,677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34" w:type="dxa"/>
            <w:gridSpan w:val="6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99 0 00 10203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688,677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34" w:type="dxa"/>
            <w:gridSpan w:val="6"/>
          </w:tcPr>
          <w:p w:rsidR="0006328B" w:rsidRPr="00220AF7" w:rsidRDefault="0006328B" w:rsidP="005B66F4">
            <w:r w:rsidRPr="00220AF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56" w:type="dxa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99 0 00 10203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688,677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34" w:type="dxa"/>
            <w:gridSpan w:val="6"/>
          </w:tcPr>
          <w:p w:rsidR="0006328B" w:rsidRPr="00220AF7" w:rsidRDefault="0006328B" w:rsidP="005B66F4">
            <w:r w:rsidRPr="00220AF7"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99 0 00 10203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688,677</w:t>
            </w:r>
          </w:p>
        </w:tc>
      </w:tr>
      <w:tr w:rsidR="0006328B" w:rsidRPr="00220AF7" w:rsidTr="005B66F4">
        <w:trPr>
          <w:gridAfter w:val="2"/>
          <w:wAfter w:w="6672" w:type="dxa"/>
          <w:trHeight w:val="65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3129,043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3129,043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 xml:space="preserve">Обеспечение деятельности органов местного самоуправления  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3129,043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2160,823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Расходы на выплату персоналу государственных (муниципальных) органов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2160,823</w:t>
            </w:r>
          </w:p>
        </w:tc>
      </w:tr>
      <w:tr w:rsidR="0006328B" w:rsidRPr="00220AF7" w:rsidTr="005B66F4">
        <w:trPr>
          <w:gridAfter w:val="2"/>
          <w:wAfter w:w="6672" w:type="dxa"/>
          <w:trHeight w:val="136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944,22</w:t>
            </w:r>
          </w:p>
        </w:tc>
      </w:tr>
      <w:tr w:rsidR="0006328B" w:rsidRPr="00220AF7" w:rsidTr="005B66F4">
        <w:trPr>
          <w:gridAfter w:val="2"/>
          <w:wAfter w:w="6672" w:type="dxa"/>
          <w:trHeight w:val="136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944,22</w:t>
            </w:r>
          </w:p>
        </w:tc>
      </w:tr>
      <w:tr w:rsidR="0006328B" w:rsidRPr="00220AF7" w:rsidTr="005B66F4">
        <w:trPr>
          <w:gridAfter w:val="2"/>
          <w:wAfter w:w="6672" w:type="dxa"/>
          <w:trHeight w:val="257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Иные бюджетные ассигнования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24,0</w:t>
            </w:r>
          </w:p>
        </w:tc>
      </w:tr>
      <w:tr w:rsidR="0006328B" w:rsidRPr="00220AF7" w:rsidTr="005B66F4">
        <w:trPr>
          <w:gridAfter w:val="2"/>
          <w:wAfter w:w="6672" w:type="dxa"/>
          <w:trHeight w:val="363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99 0 00 10204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24,0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Резервные фонды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181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0</w:t>
            </w:r>
            <w:r w:rsidRPr="00220AF7">
              <w:rPr>
                <w:color w:val="000000"/>
                <w:lang w:val="en-US"/>
              </w:rPr>
              <w:t>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  <w:lang w:val="en-US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181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04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Иные бюджетные ассигнования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04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Резервные средства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870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417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99,0</w:t>
            </w:r>
          </w:p>
        </w:tc>
      </w:tr>
      <w:tr w:rsidR="0006328B" w:rsidRPr="00220AF7" w:rsidTr="005B66F4">
        <w:trPr>
          <w:gridAfter w:val="2"/>
          <w:wAfter w:w="6672" w:type="dxa"/>
          <w:trHeight w:val="417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proofErr w:type="spellStart"/>
            <w:r w:rsidRPr="00220AF7">
              <w:rPr>
                <w:color w:val="000000"/>
              </w:rPr>
              <w:t>Непрограммное</w:t>
            </w:r>
            <w:proofErr w:type="spellEnd"/>
            <w:r w:rsidRPr="00220AF7">
              <w:rPr>
                <w:color w:val="000000"/>
              </w:rPr>
              <w:t xml:space="preserve"> направление бюджета поселения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99,0</w:t>
            </w:r>
          </w:p>
        </w:tc>
      </w:tr>
      <w:tr w:rsidR="0006328B" w:rsidRPr="00220AF7" w:rsidTr="005B66F4">
        <w:trPr>
          <w:gridAfter w:val="2"/>
          <w:wAfter w:w="6672" w:type="dxa"/>
          <w:trHeight w:val="417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99 0 00 81920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99,0</w:t>
            </w:r>
          </w:p>
        </w:tc>
      </w:tr>
      <w:tr w:rsidR="0006328B" w:rsidRPr="00220AF7" w:rsidTr="005B66F4">
        <w:trPr>
          <w:gridAfter w:val="2"/>
          <w:wAfter w:w="6672" w:type="dxa"/>
          <w:trHeight w:val="333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99 0 00 81920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78,0</w:t>
            </w:r>
          </w:p>
        </w:tc>
      </w:tr>
      <w:tr w:rsidR="0006328B" w:rsidRPr="00220AF7" w:rsidTr="005B66F4">
        <w:trPr>
          <w:gridAfter w:val="2"/>
          <w:wAfter w:w="6672" w:type="dxa"/>
          <w:trHeight w:val="375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99 0 00 81920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78,0</w:t>
            </w:r>
          </w:p>
        </w:tc>
      </w:tr>
      <w:tr w:rsidR="0006328B" w:rsidRPr="00220AF7" w:rsidTr="005B66F4">
        <w:trPr>
          <w:gridAfter w:val="2"/>
          <w:wAfter w:w="6672" w:type="dxa"/>
          <w:trHeight w:val="165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Иные бюджетные ассигнования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99 0 00 81920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5,0</w:t>
            </w:r>
          </w:p>
        </w:tc>
      </w:tr>
      <w:tr w:rsidR="0006328B" w:rsidRPr="00220AF7" w:rsidTr="005B66F4">
        <w:trPr>
          <w:gridAfter w:val="2"/>
          <w:wAfter w:w="6672" w:type="dxa"/>
          <w:trHeight w:val="96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99 0 00 81920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5,0</w:t>
            </w:r>
          </w:p>
        </w:tc>
      </w:tr>
      <w:tr w:rsidR="0006328B" w:rsidRPr="00220AF7" w:rsidTr="005B66F4">
        <w:trPr>
          <w:gridAfter w:val="2"/>
          <w:wAfter w:w="6672" w:type="dxa"/>
          <w:trHeight w:val="165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Иные выплаты населению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99 0 00 81920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16,0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НАЦИОНАЛЬНАЯ ОБОРОНА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92,75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Мобилизационная и вневойсковая подготовка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92,75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Руководство и управление в сфере установленных функций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99 0 00 51180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92,75</w:t>
            </w:r>
          </w:p>
        </w:tc>
      </w:tr>
      <w:tr w:rsidR="0006328B" w:rsidRPr="00220AF7" w:rsidTr="005B66F4">
        <w:trPr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 xml:space="preserve">Расходы на выплату персоналу в целях обеспечения выполнения </w:t>
            </w:r>
            <w:r w:rsidRPr="00220AF7">
              <w:lastRenderedPageBreak/>
              <w:t>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lastRenderedPageBreak/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99 0 00 51180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92,75</w:t>
            </w:r>
          </w:p>
        </w:tc>
        <w:tc>
          <w:tcPr>
            <w:tcW w:w="45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6328B" w:rsidRPr="00220AF7" w:rsidRDefault="0006328B" w:rsidP="005B66F4"/>
        </w:tc>
        <w:tc>
          <w:tcPr>
            <w:tcW w:w="2109" w:type="dxa"/>
            <w:shd w:val="clear" w:color="auto" w:fill="FFFFFF" w:themeFill="background1"/>
          </w:tcPr>
          <w:p w:rsidR="0006328B" w:rsidRPr="00220AF7" w:rsidRDefault="0006328B" w:rsidP="005B66F4"/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99 0 00 51180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92,75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99 0 00 51180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92,75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r w:rsidRPr="00220AF7">
              <w:rPr>
                <w:color w:val="000000"/>
              </w:rPr>
              <w:t>99 0 00 51180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r w:rsidRPr="00220AF7">
              <w:rPr>
                <w:color w:val="000000"/>
              </w:rPr>
              <w:t>99 0 00 51180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140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 xml:space="preserve">00   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190,00</w:t>
            </w:r>
          </w:p>
        </w:tc>
      </w:tr>
      <w:tr w:rsidR="0006328B" w:rsidRPr="00220AF7" w:rsidTr="005B66F4">
        <w:trPr>
          <w:gridAfter w:val="2"/>
          <w:wAfter w:w="6672" w:type="dxa"/>
          <w:trHeight w:val="397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4,0</w:t>
            </w:r>
          </w:p>
        </w:tc>
      </w:tr>
      <w:tr w:rsidR="0006328B" w:rsidRPr="00220AF7" w:rsidTr="005B66F4">
        <w:trPr>
          <w:gridAfter w:val="2"/>
          <w:wAfter w:w="6672" w:type="dxa"/>
          <w:trHeight w:val="523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 направление бюджета поселения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4,0</w:t>
            </w:r>
          </w:p>
        </w:tc>
      </w:tr>
      <w:tr w:rsidR="0006328B" w:rsidRPr="00220AF7" w:rsidTr="005B66F4">
        <w:trPr>
          <w:gridAfter w:val="2"/>
          <w:wAfter w:w="6672" w:type="dxa"/>
          <w:trHeight w:val="523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99 0 00 81218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99 0 00 81218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99 0 00 81218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Мероприятия по гражданской обороне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99 0 00 81219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99 0 00 81219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99 0 00 81219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2,0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r w:rsidRPr="00220AF7">
              <w:t>Обеспечение пожарной безопасности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186,00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37,8</w:t>
            </w:r>
          </w:p>
        </w:tc>
      </w:tr>
      <w:tr w:rsidR="0006328B" w:rsidRPr="00220AF7" w:rsidTr="005B66F4">
        <w:trPr>
          <w:gridAfter w:val="2"/>
          <w:wAfter w:w="6672" w:type="dxa"/>
          <w:trHeight w:val="351"/>
        </w:trPr>
        <w:tc>
          <w:tcPr>
            <w:tcW w:w="7628" w:type="dxa"/>
            <w:gridSpan w:val="5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gridSpan w:val="2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99 0 00 81795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30,0</w:t>
            </w:r>
          </w:p>
        </w:tc>
      </w:tr>
      <w:tr w:rsidR="0006328B" w:rsidRPr="00220AF7" w:rsidTr="005B66F4">
        <w:trPr>
          <w:gridAfter w:val="2"/>
          <w:wAfter w:w="6672" w:type="dxa"/>
          <w:trHeight w:val="435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71" w:type="dxa"/>
            <w:gridSpan w:val="3"/>
            <w:vAlign w:val="bottom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99 0 00 81795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30,0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t xml:space="preserve">Расходы по обеспечению автономными дымовыми пожарными </w:t>
            </w:r>
            <w:proofErr w:type="spellStart"/>
            <w:r w:rsidRPr="00220AF7">
              <w:t>извещателями</w:t>
            </w:r>
            <w:proofErr w:type="spellEnd"/>
            <w:r w:rsidRPr="00220AF7"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771" w:type="dxa"/>
            <w:gridSpan w:val="3"/>
            <w:vAlign w:val="bottom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10 0 07 70330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148,2</w:t>
            </w:r>
          </w:p>
        </w:tc>
      </w:tr>
      <w:tr w:rsidR="0006328B" w:rsidRPr="00220AF7" w:rsidTr="005B66F4">
        <w:trPr>
          <w:gridAfter w:val="2"/>
          <w:wAfter w:w="6672" w:type="dxa"/>
          <w:trHeight w:val="135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771" w:type="dxa"/>
            <w:gridSpan w:val="3"/>
            <w:vAlign w:val="bottom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10 0 07 70330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148,2</w:t>
            </w:r>
          </w:p>
        </w:tc>
      </w:tr>
      <w:tr w:rsidR="0006328B" w:rsidRPr="00220AF7" w:rsidTr="005B66F4">
        <w:trPr>
          <w:gridAfter w:val="2"/>
          <w:wAfter w:w="6672" w:type="dxa"/>
          <w:trHeight w:val="135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gridSpan w:val="3"/>
            <w:vAlign w:val="bottom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99 0 00 81218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7,8</w:t>
            </w:r>
          </w:p>
        </w:tc>
      </w:tr>
      <w:tr w:rsidR="0006328B" w:rsidRPr="00220AF7" w:rsidTr="005B66F4">
        <w:trPr>
          <w:gridAfter w:val="2"/>
          <w:wAfter w:w="6672" w:type="dxa"/>
          <w:trHeight w:val="96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71" w:type="dxa"/>
            <w:gridSpan w:val="3"/>
            <w:vAlign w:val="bottom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99 0 00 81218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7,8</w:t>
            </w:r>
          </w:p>
        </w:tc>
      </w:tr>
      <w:tr w:rsidR="0006328B" w:rsidRPr="00220AF7" w:rsidTr="005B66F4">
        <w:trPr>
          <w:gridAfter w:val="2"/>
          <w:wAfter w:w="6672" w:type="dxa"/>
          <w:trHeight w:val="81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Национальная  экономика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2698,128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2698,128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t>Муниципальная программа "Повышение безопасности дорожного движения на территории Ирбизинского сельсовета Карасукского района Новосибирской области» на 2019-2021 годы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99 0 00 49790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2419,4</w:t>
            </w:r>
          </w:p>
        </w:tc>
      </w:tr>
      <w:tr w:rsidR="0006328B" w:rsidRPr="00220AF7" w:rsidTr="005B66F4">
        <w:trPr>
          <w:gridAfter w:val="2"/>
          <w:wAfter w:w="6672" w:type="dxa"/>
          <w:trHeight w:val="135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99 0 00 49790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2419,4</w:t>
            </w:r>
          </w:p>
        </w:tc>
      </w:tr>
      <w:tr w:rsidR="0006328B" w:rsidRPr="00220AF7" w:rsidTr="005B66F4">
        <w:trPr>
          <w:gridAfter w:val="2"/>
          <w:wAfter w:w="6672" w:type="dxa"/>
          <w:trHeight w:val="405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99 0 00 49790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2419,4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pStyle w:val="aa"/>
              <w:jc w:val="both"/>
              <w:rPr>
                <w:sz w:val="24"/>
                <w:szCs w:val="24"/>
              </w:rPr>
            </w:pPr>
            <w:r w:rsidRPr="00220AF7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61 0 04 70760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278,728</w:t>
            </w:r>
          </w:p>
        </w:tc>
      </w:tr>
      <w:tr w:rsidR="0006328B" w:rsidRPr="00220AF7" w:rsidTr="005B66F4">
        <w:trPr>
          <w:gridAfter w:val="2"/>
          <w:wAfter w:w="6672" w:type="dxa"/>
          <w:trHeight w:val="135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pStyle w:val="aa"/>
              <w:jc w:val="both"/>
              <w:rPr>
                <w:sz w:val="24"/>
                <w:szCs w:val="24"/>
              </w:rPr>
            </w:pPr>
            <w:r w:rsidRPr="00220A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61 0 04 70760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278,728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pStyle w:val="aa"/>
              <w:jc w:val="both"/>
              <w:rPr>
                <w:sz w:val="24"/>
                <w:szCs w:val="24"/>
              </w:rPr>
            </w:pPr>
            <w:r w:rsidRPr="00220AF7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09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61 0 04 70760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278,728</w:t>
            </w:r>
          </w:p>
        </w:tc>
      </w:tr>
      <w:tr w:rsidR="0006328B" w:rsidRPr="00220AF7" w:rsidTr="005B66F4">
        <w:trPr>
          <w:gridAfter w:val="2"/>
          <w:wAfter w:w="6672" w:type="dxa"/>
          <w:trHeight w:val="210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1809,045</w:t>
            </w:r>
          </w:p>
        </w:tc>
      </w:tr>
      <w:tr w:rsidR="0006328B" w:rsidRPr="00220AF7" w:rsidTr="005B66F4">
        <w:trPr>
          <w:gridAfter w:val="2"/>
          <w:wAfter w:w="6672" w:type="dxa"/>
          <w:trHeight w:val="217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Коммунальное хозяйство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217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</w:pPr>
            <w:r w:rsidRPr="00220AF7"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217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99 0 00 81650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</w:pPr>
            <w:r w:rsidRPr="00220AF7"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255"/>
        </w:trPr>
        <w:tc>
          <w:tcPr>
            <w:tcW w:w="7619" w:type="dxa"/>
            <w:gridSpan w:val="4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99 0 00 81650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</w:pPr>
            <w:r w:rsidRPr="00220AF7"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111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r w:rsidRPr="00220AF7">
              <w:t>Благоустройство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</w:pPr>
            <w:r w:rsidRPr="00220AF7">
              <w:t>05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</w:pPr>
            <w:r w:rsidRPr="00220AF7"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1809,045</w:t>
            </w:r>
          </w:p>
        </w:tc>
      </w:tr>
      <w:tr w:rsidR="0006328B" w:rsidRPr="00220AF7" w:rsidTr="005B66F4">
        <w:trPr>
          <w:gridAfter w:val="2"/>
          <w:wAfter w:w="6672" w:type="dxa"/>
          <w:trHeight w:val="150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220AF7">
              <w:rPr>
                <w:rFonts w:ascii="Times New Roman" w:hAnsi="Times New Roman" w:cs="Times New Roman"/>
                <w:color w:val="000000"/>
                <w:sz w:val="24"/>
              </w:rPr>
              <w:t>Не программное направление бюджета поселения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</w:pPr>
            <w:r w:rsidRPr="00220AF7">
              <w:t>05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</w:pPr>
            <w:r w:rsidRPr="00220AF7"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</w:pPr>
            <w:r w:rsidRPr="00220AF7"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1809,045</w:t>
            </w:r>
          </w:p>
        </w:tc>
      </w:tr>
      <w:tr w:rsidR="0006328B" w:rsidRPr="00220AF7" w:rsidTr="005B66F4">
        <w:trPr>
          <w:gridAfter w:val="2"/>
          <w:wAfter w:w="6672" w:type="dxa"/>
          <w:trHeight w:val="96"/>
        </w:trPr>
        <w:tc>
          <w:tcPr>
            <w:tcW w:w="7619" w:type="dxa"/>
            <w:gridSpan w:val="4"/>
            <w:vAlign w:val="center"/>
          </w:tcPr>
          <w:p w:rsidR="0006328B" w:rsidRPr="00220AF7" w:rsidRDefault="0006328B" w:rsidP="005B66F4">
            <w:pPr>
              <w:rPr>
                <w:i/>
              </w:rPr>
            </w:pPr>
            <w:r w:rsidRPr="00220AF7">
              <w:rPr>
                <w:i/>
              </w:rPr>
              <w:t>Отдельные мероприятия</w:t>
            </w:r>
            <w:proofErr w:type="gramStart"/>
            <w:r w:rsidRPr="00220AF7">
              <w:rPr>
                <w:i/>
              </w:rPr>
              <w:t xml:space="preserve"> ,</w:t>
            </w:r>
            <w:proofErr w:type="gramEnd"/>
            <w:r w:rsidRPr="00220AF7">
              <w:rPr>
                <w:i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i/>
              </w:rPr>
            </w:pPr>
            <w:r w:rsidRPr="00220AF7">
              <w:rPr>
                <w:i/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 xml:space="preserve">99 0 </w:t>
            </w:r>
            <w:bookmarkStart w:id="0" w:name="_GoBack"/>
            <w:bookmarkEnd w:id="0"/>
            <w:r w:rsidRPr="00220AF7">
              <w:rPr>
                <w:i/>
                <w:color w:val="000000"/>
              </w:rPr>
              <w:t>00 76100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976,5</w:t>
            </w:r>
          </w:p>
        </w:tc>
      </w:tr>
      <w:tr w:rsidR="0006328B" w:rsidRPr="00220AF7" w:rsidTr="005B66F4">
        <w:trPr>
          <w:gridAfter w:val="2"/>
          <w:wAfter w:w="6672" w:type="dxa"/>
          <w:trHeight w:val="165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99 0 00 76100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976,5</w:t>
            </w:r>
          </w:p>
        </w:tc>
      </w:tr>
      <w:tr w:rsidR="0006328B" w:rsidRPr="00220AF7" w:rsidTr="005B66F4">
        <w:trPr>
          <w:gridAfter w:val="2"/>
          <w:wAfter w:w="6672" w:type="dxa"/>
          <w:trHeight w:val="271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99 0 00 76100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976,5</w:t>
            </w:r>
          </w:p>
          <w:p w:rsidR="0006328B" w:rsidRPr="00220AF7" w:rsidRDefault="0006328B" w:rsidP="005B66F4">
            <w:pPr>
              <w:jc w:val="center"/>
            </w:pPr>
          </w:p>
        </w:tc>
      </w:tr>
      <w:tr w:rsidR="0006328B" w:rsidRPr="00220AF7" w:rsidTr="005B66F4">
        <w:trPr>
          <w:gridAfter w:val="2"/>
          <w:wAfter w:w="6672" w:type="dxa"/>
          <w:trHeight w:val="271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 бюджетные ассигнования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99 0 00 76100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0,00</w:t>
            </w:r>
          </w:p>
        </w:tc>
      </w:tr>
      <w:tr w:rsidR="0006328B" w:rsidRPr="00220AF7" w:rsidTr="005B66F4">
        <w:trPr>
          <w:gridAfter w:val="2"/>
          <w:wAfter w:w="6672" w:type="dxa"/>
          <w:trHeight w:val="271"/>
        </w:trPr>
        <w:tc>
          <w:tcPr>
            <w:tcW w:w="7604" w:type="dxa"/>
            <w:gridSpan w:val="3"/>
          </w:tcPr>
          <w:p w:rsidR="0006328B" w:rsidRPr="00220AF7" w:rsidRDefault="0006328B" w:rsidP="005B66F4">
            <w:pPr>
              <w:rPr>
                <w:i/>
              </w:rPr>
            </w:pPr>
            <w:r w:rsidRPr="00220AF7">
              <w:rPr>
                <w:bCs/>
                <w:i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99 0 00 76400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107,5</w:t>
            </w:r>
          </w:p>
        </w:tc>
      </w:tr>
      <w:tr w:rsidR="0006328B" w:rsidRPr="00220AF7" w:rsidTr="005B66F4">
        <w:trPr>
          <w:gridAfter w:val="2"/>
          <w:wAfter w:w="6672" w:type="dxa"/>
          <w:trHeight w:val="224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99 0 00 76400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107,5</w:t>
            </w:r>
          </w:p>
        </w:tc>
      </w:tr>
      <w:tr w:rsidR="0006328B" w:rsidRPr="00220AF7" w:rsidTr="005B66F4">
        <w:trPr>
          <w:gridAfter w:val="2"/>
          <w:wAfter w:w="6672" w:type="dxa"/>
          <w:trHeight w:val="465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99 0 00 76400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</w:pPr>
            <w:r w:rsidRPr="00220AF7">
              <w:t>107,5</w:t>
            </w:r>
          </w:p>
        </w:tc>
      </w:tr>
      <w:tr w:rsidR="0006328B" w:rsidRPr="00220AF7" w:rsidTr="005B66F4">
        <w:trPr>
          <w:gridAfter w:val="2"/>
          <w:wAfter w:w="6672" w:type="dxa"/>
          <w:trHeight w:val="233"/>
        </w:trPr>
        <w:tc>
          <w:tcPr>
            <w:tcW w:w="7604" w:type="dxa"/>
            <w:gridSpan w:val="3"/>
            <w:vAlign w:val="center"/>
          </w:tcPr>
          <w:p w:rsidR="0006328B" w:rsidRPr="00220AF7" w:rsidRDefault="0006328B" w:rsidP="005B66F4">
            <w:pPr>
              <w:rPr>
                <w:i/>
              </w:rPr>
            </w:pPr>
            <w:r w:rsidRPr="00220AF7">
              <w:rPr>
                <w:i/>
              </w:rPr>
              <w:t>Отдельные мероприятия</w:t>
            </w:r>
            <w:proofErr w:type="gramStart"/>
            <w:r w:rsidRPr="00220AF7">
              <w:rPr>
                <w:i/>
              </w:rPr>
              <w:t xml:space="preserve"> ,</w:t>
            </w:r>
            <w:proofErr w:type="gramEnd"/>
            <w:r w:rsidRPr="00220AF7">
              <w:rPr>
                <w:i/>
              </w:rPr>
              <w:t>осуществляемые по  благоустройству поселений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i/>
              </w:rPr>
            </w:pPr>
            <w:r w:rsidRPr="00220AF7">
              <w:rPr>
                <w:i/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99 0 00 76500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i/>
              </w:rPr>
            </w:pPr>
            <w:r w:rsidRPr="00220AF7">
              <w:rPr>
                <w:i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i/>
                <w:color w:val="000000"/>
              </w:rPr>
            </w:pPr>
            <w:r w:rsidRPr="00220AF7">
              <w:rPr>
                <w:i/>
                <w:color w:val="000000"/>
              </w:rPr>
              <w:t>171,992</w:t>
            </w:r>
          </w:p>
        </w:tc>
      </w:tr>
      <w:tr w:rsidR="0006328B" w:rsidRPr="00220AF7" w:rsidTr="005B66F4">
        <w:trPr>
          <w:gridAfter w:val="2"/>
          <w:wAfter w:w="6672" w:type="dxa"/>
          <w:trHeight w:val="713"/>
        </w:trPr>
        <w:tc>
          <w:tcPr>
            <w:tcW w:w="7604" w:type="dxa"/>
            <w:gridSpan w:val="3"/>
          </w:tcPr>
          <w:p w:rsidR="0006328B" w:rsidRPr="00220AF7" w:rsidRDefault="0006328B" w:rsidP="005B66F4">
            <w:pPr>
              <w:jc w:val="both"/>
            </w:pPr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99 0 00 76500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171,992</w:t>
            </w:r>
          </w:p>
        </w:tc>
      </w:tr>
      <w:tr w:rsidR="0006328B" w:rsidRPr="00220AF7" w:rsidTr="005B66F4">
        <w:trPr>
          <w:gridAfter w:val="2"/>
          <w:wAfter w:w="6672" w:type="dxa"/>
          <w:trHeight w:val="540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99 0 00 76500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171,992</w:t>
            </w:r>
          </w:p>
        </w:tc>
      </w:tr>
      <w:tr w:rsidR="0006328B" w:rsidRPr="00220AF7" w:rsidTr="005B66F4">
        <w:trPr>
          <w:gridAfter w:val="2"/>
          <w:wAfter w:w="6672" w:type="dxa"/>
          <w:trHeight w:val="135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16 2 04 70370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380,0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16 2 04 70370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380,0</w:t>
            </w:r>
          </w:p>
        </w:tc>
      </w:tr>
      <w:tr w:rsidR="0006328B" w:rsidRPr="00220AF7" w:rsidTr="005B66F4">
        <w:trPr>
          <w:gridAfter w:val="2"/>
          <w:wAfter w:w="6672" w:type="dxa"/>
          <w:trHeight w:val="435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16 2 04 70370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380,0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 xml:space="preserve">Реализация проектов развития территории муниципальных образований Новосибирской области, основанных на местных инициативах, в рамках </w:t>
            </w:r>
            <w:r w:rsidRPr="00220AF7">
              <w:lastRenderedPageBreak/>
              <w:t>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lastRenderedPageBreak/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99 0 00 70240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128,0</w:t>
            </w:r>
          </w:p>
        </w:tc>
      </w:tr>
      <w:tr w:rsidR="0006328B" w:rsidRPr="00220AF7" w:rsidTr="005B66F4">
        <w:trPr>
          <w:gridAfter w:val="2"/>
          <w:wAfter w:w="6672" w:type="dxa"/>
          <w:trHeight w:val="96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99 0 00 70 240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128,0</w:t>
            </w:r>
          </w:p>
        </w:tc>
      </w:tr>
      <w:tr w:rsidR="0006328B" w:rsidRPr="00220AF7" w:rsidTr="005B66F4">
        <w:trPr>
          <w:gridAfter w:val="2"/>
          <w:wAfter w:w="6672" w:type="dxa"/>
          <w:trHeight w:val="165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99 0 00 70 240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128,0</w:t>
            </w:r>
          </w:p>
        </w:tc>
      </w:tr>
      <w:tr w:rsidR="0006328B" w:rsidRPr="00220AF7" w:rsidTr="005B66F4">
        <w:trPr>
          <w:gridAfter w:val="2"/>
          <w:wAfter w:w="6672" w:type="dxa"/>
          <w:trHeight w:val="105"/>
        </w:trPr>
        <w:tc>
          <w:tcPr>
            <w:tcW w:w="7604" w:type="dxa"/>
            <w:gridSpan w:val="3"/>
          </w:tcPr>
          <w:p w:rsidR="0006328B" w:rsidRPr="00220AF7" w:rsidRDefault="0006328B" w:rsidP="005B66F4">
            <w:proofErr w:type="spellStart"/>
            <w:r w:rsidRPr="00220AF7">
              <w:t>Софинансирование</w:t>
            </w:r>
            <w:proofErr w:type="spellEnd"/>
            <w:r w:rsidRPr="00220AF7">
              <w:t xml:space="preserve">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 xml:space="preserve">99 0 00 </w:t>
            </w:r>
            <w:r w:rsidRPr="00220AF7">
              <w:rPr>
                <w:color w:val="000000"/>
                <w:lang w:val="en-US"/>
              </w:rPr>
              <w:t>S</w:t>
            </w:r>
            <w:r w:rsidRPr="00220AF7">
              <w:rPr>
                <w:color w:val="000000"/>
              </w:rPr>
              <w:t>0240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45,053</w:t>
            </w:r>
          </w:p>
        </w:tc>
      </w:tr>
      <w:tr w:rsidR="0006328B" w:rsidRPr="00220AF7" w:rsidTr="005B66F4">
        <w:trPr>
          <w:gridAfter w:val="2"/>
          <w:wAfter w:w="6672" w:type="dxa"/>
          <w:trHeight w:val="105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 xml:space="preserve">99 0 00 </w:t>
            </w:r>
            <w:r w:rsidRPr="00220AF7">
              <w:rPr>
                <w:color w:val="000000"/>
                <w:lang w:val="en-US"/>
              </w:rPr>
              <w:t>S</w:t>
            </w:r>
            <w:r w:rsidRPr="00220AF7">
              <w:rPr>
                <w:color w:val="000000"/>
              </w:rPr>
              <w:t>0240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45,053</w:t>
            </w:r>
          </w:p>
        </w:tc>
      </w:tr>
      <w:tr w:rsidR="0006328B" w:rsidRPr="00220AF7" w:rsidTr="005B66F4">
        <w:trPr>
          <w:gridAfter w:val="2"/>
          <w:wAfter w:w="6672" w:type="dxa"/>
          <w:trHeight w:val="165"/>
        </w:trPr>
        <w:tc>
          <w:tcPr>
            <w:tcW w:w="7604" w:type="dxa"/>
            <w:gridSpan w:val="3"/>
          </w:tcPr>
          <w:p w:rsidR="0006328B" w:rsidRPr="00220AF7" w:rsidRDefault="0006328B" w:rsidP="005B66F4">
            <w:r w:rsidRPr="00220AF7"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05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 xml:space="preserve">99 0 00 </w:t>
            </w:r>
            <w:r w:rsidRPr="00220AF7">
              <w:rPr>
                <w:color w:val="000000"/>
                <w:lang w:val="en-US"/>
              </w:rPr>
              <w:t>S</w:t>
            </w:r>
            <w:r w:rsidRPr="00220AF7">
              <w:rPr>
                <w:color w:val="000000"/>
              </w:rPr>
              <w:t>0240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45,053</w:t>
            </w:r>
          </w:p>
        </w:tc>
      </w:tr>
      <w:tr w:rsidR="0006328B" w:rsidRPr="00220AF7" w:rsidTr="005B66F4">
        <w:trPr>
          <w:gridAfter w:val="2"/>
          <w:wAfter w:w="6672" w:type="dxa"/>
          <w:trHeight w:val="401"/>
        </w:trPr>
        <w:tc>
          <w:tcPr>
            <w:tcW w:w="7604" w:type="dxa"/>
            <w:gridSpan w:val="3"/>
            <w:vAlign w:val="center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786" w:type="dxa"/>
            <w:gridSpan w:val="4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911,2</w:t>
            </w:r>
          </w:p>
        </w:tc>
      </w:tr>
      <w:tr w:rsidR="0006328B" w:rsidRPr="00220AF7" w:rsidTr="005B66F4">
        <w:trPr>
          <w:gridAfter w:val="2"/>
          <w:wAfter w:w="6672" w:type="dxa"/>
          <w:trHeight w:val="277"/>
        </w:trPr>
        <w:tc>
          <w:tcPr>
            <w:tcW w:w="7589" w:type="dxa"/>
            <w:gridSpan w:val="2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 xml:space="preserve">Культура 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911,2</w:t>
            </w:r>
          </w:p>
        </w:tc>
      </w:tr>
      <w:tr w:rsidR="0006328B" w:rsidRPr="00220AF7" w:rsidTr="005B66F4">
        <w:trPr>
          <w:gridAfter w:val="2"/>
          <w:wAfter w:w="6672" w:type="dxa"/>
          <w:trHeight w:val="277"/>
        </w:trPr>
        <w:tc>
          <w:tcPr>
            <w:tcW w:w="7589" w:type="dxa"/>
            <w:gridSpan w:val="2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   направление   бюджета поселения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99 0 00 81440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911,2</w:t>
            </w:r>
          </w:p>
        </w:tc>
      </w:tr>
      <w:tr w:rsidR="0006328B" w:rsidRPr="00220AF7" w:rsidTr="005B66F4">
        <w:trPr>
          <w:gridAfter w:val="2"/>
          <w:wAfter w:w="6672" w:type="dxa"/>
          <w:trHeight w:val="420"/>
        </w:trPr>
        <w:tc>
          <w:tcPr>
            <w:tcW w:w="7589" w:type="dxa"/>
            <w:gridSpan w:val="2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911,2</w:t>
            </w:r>
          </w:p>
        </w:tc>
      </w:tr>
      <w:tr w:rsidR="0006328B" w:rsidRPr="00220AF7" w:rsidTr="005B66F4">
        <w:trPr>
          <w:gridAfter w:val="2"/>
          <w:wAfter w:w="6672" w:type="dxa"/>
          <w:trHeight w:val="111"/>
        </w:trPr>
        <w:tc>
          <w:tcPr>
            <w:tcW w:w="7589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Межбюджетные трансферты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911,2</w:t>
            </w:r>
          </w:p>
        </w:tc>
      </w:tr>
      <w:tr w:rsidR="0006328B" w:rsidRPr="00220AF7" w:rsidTr="005B66F4">
        <w:trPr>
          <w:gridAfter w:val="2"/>
          <w:wAfter w:w="6672" w:type="dxa"/>
          <w:trHeight w:val="150"/>
        </w:trPr>
        <w:tc>
          <w:tcPr>
            <w:tcW w:w="7589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911,2</w:t>
            </w:r>
          </w:p>
        </w:tc>
      </w:tr>
      <w:tr w:rsidR="0006328B" w:rsidRPr="00220AF7" w:rsidTr="005B66F4">
        <w:trPr>
          <w:gridAfter w:val="2"/>
          <w:wAfter w:w="6672" w:type="dxa"/>
          <w:trHeight w:val="88"/>
        </w:trPr>
        <w:tc>
          <w:tcPr>
            <w:tcW w:w="7589" w:type="dxa"/>
            <w:gridSpan w:val="2"/>
          </w:tcPr>
          <w:p w:rsidR="0006328B" w:rsidRPr="00220AF7" w:rsidRDefault="0006328B" w:rsidP="005B66F4">
            <w:pPr>
              <w:rPr>
                <w:bCs/>
              </w:rPr>
            </w:pPr>
            <w:r w:rsidRPr="00220AF7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99 0 00 81440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209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rPr>
                <w:bCs/>
              </w:rPr>
            </w:pPr>
            <w:r w:rsidRPr="00220AF7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08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99 0 00 81440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0,0</w:t>
            </w:r>
          </w:p>
        </w:tc>
      </w:tr>
      <w:tr w:rsidR="0006328B" w:rsidRPr="00220AF7" w:rsidTr="005B66F4">
        <w:trPr>
          <w:gridAfter w:val="2"/>
          <w:wAfter w:w="6672" w:type="dxa"/>
          <w:trHeight w:val="138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Социальная политика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240,0</w:t>
            </w:r>
          </w:p>
        </w:tc>
      </w:tr>
      <w:tr w:rsidR="0006328B" w:rsidRPr="00220AF7" w:rsidTr="005B66F4">
        <w:trPr>
          <w:gridAfter w:val="2"/>
          <w:wAfter w:w="6672" w:type="dxa"/>
          <w:trHeight w:val="138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Пенсионное обеспечение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240,0</w:t>
            </w:r>
          </w:p>
        </w:tc>
      </w:tr>
      <w:tr w:rsidR="0006328B" w:rsidRPr="00220AF7" w:rsidTr="005B66F4">
        <w:trPr>
          <w:gridAfter w:val="2"/>
          <w:wAfter w:w="6672" w:type="dxa"/>
          <w:trHeight w:val="330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  направление   бюджета   поселения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240,0</w:t>
            </w:r>
          </w:p>
        </w:tc>
      </w:tr>
      <w:tr w:rsidR="0006328B" w:rsidRPr="00220AF7" w:rsidTr="005B66F4">
        <w:trPr>
          <w:gridAfter w:val="2"/>
          <w:wAfter w:w="6672" w:type="dxa"/>
          <w:trHeight w:val="150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99 0 00 81490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240,0</w:t>
            </w:r>
          </w:p>
        </w:tc>
      </w:tr>
      <w:tr w:rsidR="0006328B" w:rsidRPr="00220AF7" w:rsidTr="005B66F4">
        <w:trPr>
          <w:gridAfter w:val="2"/>
          <w:wAfter w:w="6672" w:type="dxa"/>
          <w:trHeight w:val="473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</w:p>
          <w:p w:rsidR="0006328B" w:rsidRPr="00220AF7" w:rsidRDefault="0006328B" w:rsidP="005B66F4">
            <w:pPr>
              <w:rPr>
                <w:color w:val="000000"/>
              </w:rPr>
            </w:pPr>
          </w:p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99 0 00 81490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240,0</w:t>
            </w:r>
          </w:p>
        </w:tc>
      </w:tr>
      <w:tr w:rsidR="0006328B" w:rsidRPr="00220AF7" w:rsidTr="005B66F4">
        <w:trPr>
          <w:gridAfter w:val="2"/>
          <w:wAfter w:w="6672" w:type="dxa"/>
          <w:trHeight w:val="126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10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01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99 0 00 81490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310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240,0</w:t>
            </w:r>
          </w:p>
        </w:tc>
      </w:tr>
      <w:tr w:rsidR="0006328B" w:rsidRPr="00220AF7" w:rsidTr="005B66F4">
        <w:trPr>
          <w:gridAfter w:val="2"/>
          <w:wAfter w:w="6672" w:type="dxa"/>
          <w:trHeight w:val="211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153,9</w:t>
            </w:r>
          </w:p>
        </w:tc>
      </w:tr>
      <w:tr w:rsidR="0006328B" w:rsidRPr="00220AF7" w:rsidTr="005B66F4">
        <w:trPr>
          <w:gridAfter w:val="2"/>
          <w:wAfter w:w="6672" w:type="dxa"/>
          <w:trHeight w:val="154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Физическая культура и спорт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153,9</w:t>
            </w:r>
          </w:p>
        </w:tc>
      </w:tr>
      <w:tr w:rsidR="0006328B" w:rsidRPr="00220AF7" w:rsidTr="005B66F4">
        <w:trPr>
          <w:gridAfter w:val="2"/>
          <w:wAfter w:w="6672" w:type="dxa"/>
          <w:trHeight w:val="375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  направление   бюджета   поселения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153,9</w:t>
            </w:r>
          </w:p>
        </w:tc>
      </w:tr>
      <w:tr w:rsidR="0006328B" w:rsidRPr="00220AF7" w:rsidTr="005B66F4">
        <w:trPr>
          <w:gridAfter w:val="2"/>
          <w:wAfter w:w="6672" w:type="dxa"/>
          <w:trHeight w:val="375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153,9</w:t>
            </w:r>
          </w:p>
        </w:tc>
      </w:tr>
      <w:tr w:rsidR="0006328B" w:rsidRPr="00220AF7" w:rsidTr="005B66F4">
        <w:trPr>
          <w:gridAfter w:val="2"/>
          <w:wAfter w:w="6672" w:type="dxa"/>
          <w:trHeight w:val="562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Межбюджетные трансферты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99 0 00 81450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153,9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7619" w:type="dxa"/>
            <w:gridSpan w:val="4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11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02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</w:pPr>
            <w:r w:rsidRPr="00220AF7">
              <w:rPr>
                <w:color w:val="000000"/>
              </w:rPr>
              <w:t>99 0 00 81450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153,9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7619" w:type="dxa"/>
            <w:gridSpan w:val="4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71" w:type="dxa"/>
            <w:gridSpan w:val="3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</w:t>
            </w:r>
          </w:p>
        </w:tc>
        <w:tc>
          <w:tcPr>
            <w:tcW w:w="837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</w:t>
            </w:r>
          </w:p>
        </w:tc>
        <w:tc>
          <w:tcPr>
            <w:tcW w:w="1743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00 0 00 00000</w:t>
            </w:r>
          </w:p>
        </w:tc>
        <w:tc>
          <w:tcPr>
            <w:tcW w:w="850" w:type="dxa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292,8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7589" w:type="dxa"/>
            <w:gridSpan w:val="2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292,8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7589" w:type="dxa"/>
            <w:gridSpan w:val="2"/>
            <w:vAlign w:val="bottom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99 0 00 81520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292,8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7589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Межбюджетные трансферты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99 0 00 81520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500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292,8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7589" w:type="dxa"/>
            <w:gridSpan w:val="2"/>
          </w:tcPr>
          <w:p w:rsidR="0006328B" w:rsidRPr="00220AF7" w:rsidRDefault="0006328B" w:rsidP="005B66F4">
            <w:pPr>
              <w:rPr>
                <w:color w:val="000000"/>
              </w:rPr>
            </w:pPr>
            <w:r w:rsidRPr="00220A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1" w:type="dxa"/>
            <w:gridSpan w:val="5"/>
          </w:tcPr>
          <w:p w:rsidR="0006328B" w:rsidRPr="00220AF7" w:rsidRDefault="0006328B" w:rsidP="005B66F4">
            <w:r w:rsidRPr="00220AF7">
              <w:rPr>
                <w:color w:val="000000"/>
              </w:rPr>
              <w:t>006</w:t>
            </w:r>
          </w:p>
        </w:tc>
        <w:tc>
          <w:tcPr>
            <w:tcW w:w="795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14</w:t>
            </w:r>
          </w:p>
        </w:tc>
        <w:tc>
          <w:tcPr>
            <w:tcW w:w="837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03</w:t>
            </w:r>
          </w:p>
        </w:tc>
        <w:tc>
          <w:tcPr>
            <w:tcW w:w="1743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99 0 00 81520</w:t>
            </w:r>
          </w:p>
        </w:tc>
        <w:tc>
          <w:tcPr>
            <w:tcW w:w="850" w:type="dxa"/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540</w:t>
            </w:r>
          </w:p>
        </w:tc>
        <w:tc>
          <w:tcPr>
            <w:tcW w:w="1418" w:type="dxa"/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  <w:r w:rsidRPr="00220AF7">
              <w:rPr>
                <w:color w:val="000000"/>
              </w:rPr>
              <w:t>292,8</w:t>
            </w:r>
          </w:p>
        </w:tc>
      </w:tr>
      <w:tr w:rsidR="0006328B" w:rsidRPr="00220AF7" w:rsidTr="005B66F4">
        <w:trPr>
          <w:gridAfter w:val="2"/>
          <w:wAfter w:w="6672" w:type="dxa"/>
          <w:trHeight w:val="172"/>
        </w:trPr>
        <w:tc>
          <w:tcPr>
            <w:tcW w:w="12615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</w:tr>
      <w:tr w:rsidR="0006328B" w:rsidRPr="00220AF7" w:rsidTr="005B66F4">
        <w:trPr>
          <w:gridBefore w:val="1"/>
          <w:gridAfter w:val="2"/>
          <w:wBefore w:w="4007" w:type="dxa"/>
          <w:wAfter w:w="6672" w:type="dxa"/>
          <w:trHeight w:val="670"/>
        </w:trPr>
        <w:tc>
          <w:tcPr>
            <w:tcW w:w="86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</w:tr>
      <w:tr w:rsidR="0006328B" w:rsidRPr="00220AF7" w:rsidTr="005B66F4">
        <w:trPr>
          <w:gridBefore w:val="11"/>
          <w:wBefore w:w="12615" w:type="dxa"/>
          <w:trHeight w:val="665"/>
        </w:trPr>
        <w:tc>
          <w:tcPr>
            <w:tcW w:w="5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</w:tr>
      <w:tr w:rsidR="0006328B" w:rsidRPr="00220AF7" w:rsidTr="005B66F4">
        <w:trPr>
          <w:gridBefore w:val="11"/>
          <w:gridAfter w:val="2"/>
          <w:wBefore w:w="12615" w:type="dxa"/>
          <w:wAfter w:w="6672" w:type="dxa"/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6328B" w:rsidRPr="00220AF7" w:rsidRDefault="0006328B" w:rsidP="005B66F4">
            <w:pPr>
              <w:jc w:val="center"/>
              <w:rPr>
                <w:color w:val="000000"/>
              </w:rPr>
            </w:pPr>
          </w:p>
        </w:tc>
      </w:tr>
    </w:tbl>
    <w:p w:rsidR="0006328B" w:rsidRPr="00220AF7" w:rsidRDefault="0006328B" w:rsidP="0006328B">
      <w:pPr>
        <w:autoSpaceDE w:val="0"/>
        <w:autoSpaceDN w:val="0"/>
        <w:adjustRightInd w:val="0"/>
        <w:jc w:val="right"/>
        <w:sectPr w:rsidR="0006328B" w:rsidRPr="00220AF7" w:rsidSect="00C4012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48098E" w:rsidRPr="00220AF7" w:rsidRDefault="0048098E" w:rsidP="0048098E">
      <w:pPr>
        <w:jc w:val="center"/>
      </w:pP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 xml:space="preserve">СОВЕТ ДЕПУТАТОВ </w:t>
      </w: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>ИРБИЗИНСКОГО СЕЛЬСОВЕТА</w:t>
      </w: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>КАРАСУКСКОГО РАЙОНА НОВОСИБИРСКОЙ ОБЛАСТИ</w:t>
      </w:r>
    </w:p>
    <w:p w:rsidR="0006328B" w:rsidRPr="00220AF7" w:rsidRDefault="0006328B" w:rsidP="0006328B">
      <w:pPr>
        <w:jc w:val="center"/>
      </w:pPr>
      <w:r w:rsidRPr="00220AF7">
        <w:t>пятого созыва</w:t>
      </w:r>
    </w:p>
    <w:p w:rsidR="0006328B" w:rsidRPr="00220AF7" w:rsidRDefault="0006328B" w:rsidP="0006328B">
      <w:pPr>
        <w:jc w:val="center"/>
        <w:rPr>
          <w:b/>
        </w:rPr>
      </w:pP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>РЕШЕНИЕ №157</w:t>
      </w:r>
    </w:p>
    <w:p w:rsidR="0006328B" w:rsidRPr="00220AF7" w:rsidRDefault="0006328B" w:rsidP="0006328B">
      <w:pPr>
        <w:jc w:val="center"/>
        <w:rPr>
          <w:b/>
        </w:rPr>
      </w:pPr>
      <w:r w:rsidRPr="00220AF7">
        <w:t>тридцать шестой сессии</w:t>
      </w:r>
    </w:p>
    <w:p w:rsidR="0006328B" w:rsidRPr="00220AF7" w:rsidRDefault="0006328B" w:rsidP="0006328B">
      <w:pPr>
        <w:jc w:val="both"/>
      </w:pPr>
      <w:r w:rsidRPr="00220AF7">
        <w:t xml:space="preserve">29.11.2019                                                                                               </w:t>
      </w:r>
      <w:proofErr w:type="spellStart"/>
      <w:r w:rsidRPr="00220AF7">
        <w:t>с</w:t>
      </w:r>
      <w:proofErr w:type="gramStart"/>
      <w:r w:rsidRPr="00220AF7">
        <w:t>.И</w:t>
      </w:r>
      <w:proofErr w:type="gramEnd"/>
      <w:r w:rsidRPr="00220AF7">
        <w:t>рбизино</w:t>
      </w:r>
      <w:proofErr w:type="spellEnd"/>
    </w:p>
    <w:p w:rsidR="0006328B" w:rsidRPr="00220AF7" w:rsidRDefault="0006328B" w:rsidP="0006328B">
      <w:pPr>
        <w:jc w:val="both"/>
      </w:pP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 xml:space="preserve">О культурно - </w:t>
      </w:r>
      <w:proofErr w:type="spellStart"/>
      <w:r w:rsidRPr="00220AF7">
        <w:rPr>
          <w:b/>
        </w:rPr>
        <w:t>досуговом</w:t>
      </w:r>
      <w:proofErr w:type="spellEnd"/>
      <w:r w:rsidRPr="00220AF7">
        <w:rPr>
          <w:b/>
        </w:rPr>
        <w:t xml:space="preserve"> обслуживании населения Ирбизинского сельсовета Карасукского района Новосибирской области</w:t>
      </w:r>
    </w:p>
    <w:p w:rsidR="0006328B" w:rsidRPr="00220AF7" w:rsidRDefault="0006328B" w:rsidP="0006328B"/>
    <w:p w:rsidR="0006328B" w:rsidRPr="00220AF7" w:rsidRDefault="0006328B" w:rsidP="0006328B">
      <w:pPr>
        <w:jc w:val="both"/>
      </w:pPr>
      <w:r w:rsidRPr="00220AF7">
        <w:t xml:space="preserve">       Заслушав доклад художественного руководителя Ирбизинского Дома культуры </w:t>
      </w:r>
      <w:proofErr w:type="spellStart"/>
      <w:r w:rsidRPr="00220AF7">
        <w:t>Могильчук</w:t>
      </w:r>
      <w:proofErr w:type="spellEnd"/>
      <w:r w:rsidRPr="00220AF7">
        <w:t xml:space="preserve"> Л.П. о </w:t>
      </w:r>
      <w:proofErr w:type="spellStart"/>
      <w:r w:rsidRPr="00220AF7">
        <w:t>культурно-досуговом</w:t>
      </w:r>
      <w:proofErr w:type="spellEnd"/>
      <w:r w:rsidRPr="00220AF7">
        <w:t xml:space="preserve"> обслуживании населения Ирбизинского сельсовета Карасукского района Новосибирской области, Совет депутатов Ирбизинского сельсовета Карасукского района Новосибирской области  </w:t>
      </w:r>
    </w:p>
    <w:p w:rsidR="0006328B" w:rsidRPr="00220AF7" w:rsidRDefault="0006328B" w:rsidP="0006328B">
      <w:pPr>
        <w:jc w:val="both"/>
      </w:pPr>
      <w:r w:rsidRPr="00220AF7">
        <w:t>РЕШИЛ:</w:t>
      </w:r>
    </w:p>
    <w:p w:rsidR="0006328B" w:rsidRPr="00220AF7" w:rsidRDefault="0006328B" w:rsidP="0006328B">
      <w:pPr>
        <w:jc w:val="both"/>
      </w:pPr>
    </w:p>
    <w:p w:rsidR="0006328B" w:rsidRPr="00220AF7" w:rsidRDefault="0006328B" w:rsidP="0006328B">
      <w:pPr>
        <w:jc w:val="both"/>
      </w:pPr>
      <w:r w:rsidRPr="00220AF7">
        <w:t xml:space="preserve">        1. Доклад художественного руководителя Ирбизинского Дома культуры </w:t>
      </w:r>
      <w:proofErr w:type="spellStart"/>
      <w:r w:rsidRPr="00220AF7">
        <w:t>Могильчук</w:t>
      </w:r>
      <w:proofErr w:type="spellEnd"/>
      <w:r w:rsidRPr="00220AF7">
        <w:t xml:space="preserve"> Л.П. принять к сведению и признать работу учреждений культуры удовлетворительной (доклад прилагается).</w:t>
      </w:r>
    </w:p>
    <w:p w:rsidR="0006328B" w:rsidRPr="00220AF7" w:rsidRDefault="0006328B" w:rsidP="0006328B">
      <w:pPr>
        <w:jc w:val="both"/>
      </w:pPr>
      <w:r w:rsidRPr="00220AF7">
        <w:t xml:space="preserve">       2. Активизировать работу с детьми и вовлечение их в кружковую деятельность.</w:t>
      </w:r>
    </w:p>
    <w:p w:rsidR="0006328B" w:rsidRPr="00220AF7" w:rsidRDefault="0006328B" w:rsidP="0006328B">
      <w:pPr>
        <w:jc w:val="both"/>
      </w:pPr>
      <w:r w:rsidRPr="00220AF7">
        <w:t xml:space="preserve">       3. Уделить внимание развитию спортивно-развлекательных и физкультурно-оздоровительных мероприятий среди жителей муниципального образования.</w:t>
      </w:r>
    </w:p>
    <w:p w:rsidR="0006328B" w:rsidRPr="00220AF7" w:rsidRDefault="0006328B" w:rsidP="0006328B">
      <w:pPr>
        <w:jc w:val="both"/>
      </w:pPr>
      <w:r w:rsidRPr="00220AF7">
        <w:t xml:space="preserve">       4. </w:t>
      </w:r>
      <w:proofErr w:type="gramStart"/>
      <w:r w:rsidRPr="00220AF7">
        <w:t>Контроль за</w:t>
      </w:r>
      <w:proofErr w:type="gramEnd"/>
      <w:r w:rsidRPr="00220AF7">
        <w:t xml:space="preserve"> исполнением настоящего решения возложить на постоянную комиссию по социальной политике.</w:t>
      </w:r>
    </w:p>
    <w:p w:rsidR="0006328B" w:rsidRPr="00220AF7" w:rsidRDefault="0006328B" w:rsidP="0006328B"/>
    <w:p w:rsidR="0006328B" w:rsidRPr="00220AF7" w:rsidRDefault="0006328B" w:rsidP="0006328B">
      <w:r w:rsidRPr="00220AF7">
        <w:t xml:space="preserve">Глава Ирбизинского сельсовета </w:t>
      </w:r>
    </w:p>
    <w:p w:rsidR="0006328B" w:rsidRPr="00220AF7" w:rsidRDefault="0006328B" w:rsidP="0006328B">
      <w:r w:rsidRPr="00220AF7">
        <w:t xml:space="preserve">Карасукского района         </w:t>
      </w:r>
    </w:p>
    <w:p w:rsidR="0006328B" w:rsidRPr="00220AF7" w:rsidRDefault="0006328B" w:rsidP="0006328B">
      <w:r w:rsidRPr="00220AF7">
        <w:t xml:space="preserve">Новосибирской области                                                                  </w:t>
      </w:r>
      <w:proofErr w:type="spellStart"/>
      <w:r w:rsidRPr="00220AF7">
        <w:t>В.В.Очеретько</w:t>
      </w:r>
      <w:proofErr w:type="spellEnd"/>
    </w:p>
    <w:p w:rsidR="0006328B" w:rsidRPr="00220AF7" w:rsidRDefault="0006328B" w:rsidP="0048098E">
      <w:pPr>
        <w:pStyle w:val="a5"/>
        <w:ind w:left="5528"/>
        <w:jc w:val="center"/>
        <w:rPr>
          <w:sz w:val="24"/>
          <w:szCs w:val="24"/>
        </w:rPr>
      </w:pP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1"/>
          <w:highlight w:val="white"/>
        </w:rPr>
      </w:pPr>
      <w:r w:rsidRPr="00220AF7">
        <w:rPr>
          <w:b/>
          <w:bCs/>
          <w:spacing w:val="-1"/>
          <w:highlight w:val="white"/>
        </w:rPr>
        <w:t xml:space="preserve">СОВЕТ ДЕПУТАТОВ  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1"/>
          <w:highlight w:val="white"/>
        </w:rPr>
      </w:pPr>
      <w:r w:rsidRPr="00220AF7">
        <w:rPr>
          <w:b/>
          <w:bCs/>
          <w:spacing w:val="-1"/>
          <w:highlight w:val="white"/>
        </w:rPr>
        <w:t>ИРБИЗИНСКОГО СЕЛЬСОВЕТА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2"/>
          <w:highlight w:val="white"/>
        </w:rPr>
      </w:pPr>
      <w:r w:rsidRPr="00220AF7">
        <w:rPr>
          <w:b/>
          <w:bCs/>
          <w:highlight w:val="white"/>
        </w:rPr>
        <w:t xml:space="preserve">КАРАСУКСКОГО РАЙОНА </w:t>
      </w:r>
      <w:r w:rsidRPr="00220AF7">
        <w:rPr>
          <w:b/>
          <w:bCs/>
          <w:spacing w:val="-2"/>
          <w:highlight w:val="white"/>
        </w:rPr>
        <w:t>НОВОСИБИРСКОЙ ОБЛАСТИ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Cs/>
          <w:highlight w:val="white"/>
        </w:rPr>
      </w:pPr>
      <w:r w:rsidRPr="00220AF7">
        <w:rPr>
          <w:bCs/>
          <w:highlight w:val="white"/>
        </w:rPr>
        <w:t>пятого созыва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highlight w:val="white"/>
        </w:rPr>
      </w:pP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color w:val="000000"/>
          <w:spacing w:val="-1"/>
          <w:highlight w:val="white"/>
        </w:rPr>
      </w:pPr>
      <w:r w:rsidRPr="00220AF7">
        <w:rPr>
          <w:b/>
          <w:bCs/>
          <w:color w:val="000000"/>
          <w:spacing w:val="-1"/>
          <w:highlight w:val="white"/>
        </w:rPr>
        <w:t>РЕШЕНИЕ №158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highlight w:val="white"/>
        </w:rPr>
      </w:pPr>
      <w:r w:rsidRPr="00220AF7">
        <w:rPr>
          <w:highlight w:val="white"/>
        </w:rPr>
        <w:t>тридцать шестой сессии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</w:pPr>
      <w:r w:rsidRPr="00220AF7">
        <w:t>29.11.2019г.                                                                        с. Ирбизино</w:t>
      </w:r>
    </w:p>
    <w:p w:rsidR="0006328B" w:rsidRPr="00220AF7" w:rsidRDefault="0006328B" w:rsidP="0006328B">
      <w:pPr>
        <w:jc w:val="center"/>
        <w:rPr>
          <w:b/>
          <w:bCs/>
        </w:rPr>
      </w:pPr>
    </w:p>
    <w:p w:rsidR="0006328B" w:rsidRPr="00220AF7" w:rsidRDefault="0006328B" w:rsidP="0006328B">
      <w:pPr>
        <w:jc w:val="center"/>
        <w:rPr>
          <w:b/>
          <w:bCs/>
        </w:rPr>
      </w:pPr>
      <w:r w:rsidRPr="00220AF7">
        <w:rPr>
          <w:b/>
          <w:bCs/>
        </w:rPr>
        <w:t xml:space="preserve">Об установлении на территории Ирбизинского сельсовета </w:t>
      </w:r>
    </w:p>
    <w:p w:rsidR="0006328B" w:rsidRPr="00220AF7" w:rsidRDefault="0006328B" w:rsidP="0006328B">
      <w:pPr>
        <w:jc w:val="center"/>
        <w:rPr>
          <w:b/>
          <w:bCs/>
        </w:rPr>
      </w:pPr>
      <w:r w:rsidRPr="00220AF7">
        <w:rPr>
          <w:b/>
          <w:bCs/>
        </w:rPr>
        <w:t xml:space="preserve">Карасукского района Новосибирской области </w:t>
      </w:r>
    </w:p>
    <w:p w:rsidR="0006328B" w:rsidRPr="00220AF7" w:rsidRDefault="0006328B" w:rsidP="0006328B">
      <w:pPr>
        <w:jc w:val="center"/>
      </w:pPr>
      <w:r w:rsidRPr="00220AF7">
        <w:rPr>
          <w:b/>
          <w:bCs/>
        </w:rPr>
        <w:t>налога на имущество физических лиц</w:t>
      </w:r>
    </w:p>
    <w:p w:rsidR="0006328B" w:rsidRPr="00220AF7" w:rsidRDefault="0006328B" w:rsidP="0006328B">
      <w:pPr>
        <w:jc w:val="both"/>
      </w:pPr>
    </w:p>
    <w:p w:rsidR="0006328B" w:rsidRPr="00220AF7" w:rsidRDefault="0006328B" w:rsidP="0006328B">
      <w:pPr>
        <w:pStyle w:val="a5"/>
        <w:jc w:val="both"/>
        <w:rPr>
          <w:sz w:val="24"/>
          <w:szCs w:val="24"/>
        </w:rPr>
      </w:pPr>
      <w:r w:rsidRPr="00220AF7">
        <w:rPr>
          <w:sz w:val="24"/>
          <w:szCs w:val="24"/>
        </w:rPr>
        <w:tab/>
      </w:r>
      <w:proofErr w:type="gramStart"/>
      <w:r w:rsidRPr="00220AF7">
        <w:rPr>
          <w:sz w:val="24"/>
          <w:szCs w:val="24"/>
        </w:rPr>
        <w:t xml:space="preserve">В соответствии с Федеральными </w:t>
      </w:r>
      <w:hyperlink r:id="rId8" w:history="1">
        <w:r w:rsidRPr="00220AF7">
          <w:rPr>
            <w:sz w:val="24"/>
            <w:szCs w:val="24"/>
          </w:rPr>
          <w:t>законами</w:t>
        </w:r>
      </w:hyperlink>
      <w:r w:rsidRPr="00220AF7">
        <w:rPr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 г"/>
        </w:smartTagPr>
        <w:r w:rsidRPr="00220AF7">
          <w:rPr>
            <w:sz w:val="24"/>
            <w:szCs w:val="24"/>
          </w:rPr>
          <w:t>2003 г</w:t>
        </w:r>
      </w:smartTag>
      <w:r w:rsidRPr="00220AF7">
        <w:rPr>
          <w:sz w:val="24"/>
          <w:szCs w:val="24"/>
        </w:rPr>
        <w:t xml:space="preserve">. № 131-ФЗ «Об общих принципах организации местного самоуправления в Российской Федерации», главой 32 части второй </w:t>
      </w:r>
      <w:r w:rsidRPr="00220AF7">
        <w:rPr>
          <w:rFonts w:eastAsia="Calibri"/>
          <w:sz w:val="24"/>
          <w:szCs w:val="24"/>
          <w:lang w:eastAsia="en-US"/>
        </w:rPr>
        <w:t xml:space="preserve">Налогового кодекса Российской Федерации и </w:t>
      </w:r>
      <w:r w:rsidRPr="00220AF7">
        <w:rPr>
          <w:sz w:val="24"/>
          <w:szCs w:val="24"/>
        </w:rPr>
        <w:t xml:space="preserve">Законом Новосибирской области от 31 октября </w:t>
      </w:r>
      <w:smartTag w:uri="urn:schemas-microsoft-com:office:smarttags" w:element="metricconverter">
        <w:smartTagPr>
          <w:attr w:name="ProductID" w:val="2014 г"/>
        </w:smartTagPr>
        <w:r w:rsidRPr="00220AF7">
          <w:rPr>
            <w:sz w:val="24"/>
            <w:szCs w:val="24"/>
          </w:rPr>
          <w:t>2014 г</w:t>
        </w:r>
      </w:smartTag>
      <w:r w:rsidRPr="00220AF7">
        <w:rPr>
          <w:sz w:val="24"/>
          <w:szCs w:val="24"/>
        </w:rPr>
        <w:t>. № 478-ОЗ «Об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</w:t>
      </w:r>
      <w:proofErr w:type="gramEnd"/>
      <w:r w:rsidRPr="00220AF7">
        <w:rPr>
          <w:sz w:val="24"/>
          <w:szCs w:val="24"/>
        </w:rPr>
        <w:t xml:space="preserve"> кадастровой стоимости объектов налогообложения», руководствуясь </w:t>
      </w:r>
      <w:hyperlink r:id="rId9" w:history="1">
        <w:r w:rsidRPr="00220AF7">
          <w:rPr>
            <w:sz w:val="24"/>
            <w:szCs w:val="24"/>
          </w:rPr>
          <w:t>Уставом</w:t>
        </w:r>
      </w:hyperlink>
      <w:r w:rsidRPr="00220AF7">
        <w:rPr>
          <w:sz w:val="24"/>
          <w:szCs w:val="24"/>
        </w:rPr>
        <w:t xml:space="preserve"> Ирбизинского </w:t>
      </w:r>
      <w:r w:rsidRPr="00220AF7">
        <w:rPr>
          <w:sz w:val="24"/>
          <w:szCs w:val="24"/>
        </w:rPr>
        <w:lastRenderedPageBreak/>
        <w:t>сельсовета Карасукского района Новосибирской области, Совет депутатов Ирбизинского сельсовета Карасукского района Новосибирской области</w:t>
      </w:r>
      <w:r w:rsidRPr="00220AF7">
        <w:rPr>
          <w:sz w:val="24"/>
          <w:szCs w:val="24"/>
        </w:rPr>
        <w:tab/>
      </w:r>
    </w:p>
    <w:p w:rsidR="0006328B" w:rsidRPr="00220AF7" w:rsidRDefault="0006328B" w:rsidP="0006328B">
      <w:pPr>
        <w:pStyle w:val="a5"/>
        <w:jc w:val="both"/>
        <w:rPr>
          <w:sz w:val="24"/>
          <w:szCs w:val="24"/>
        </w:rPr>
      </w:pPr>
      <w:r w:rsidRPr="00220AF7">
        <w:rPr>
          <w:sz w:val="24"/>
          <w:szCs w:val="24"/>
        </w:rPr>
        <w:t>РЕШИЛ:</w:t>
      </w:r>
    </w:p>
    <w:p w:rsidR="0006328B" w:rsidRPr="00220AF7" w:rsidRDefault="0006328B" w:rsidP="0006328B">
      <w:pPr>
        <w:jc w:val="both"/>
      </w:pPr>
      <w:r w:rsidRPr="00220AF7">
        <w:tab/>
        <w:t>1. Установить и ввести в действие с 1 января 2020 года на территории Ирбизинского сельсовета Карасукского района Новосибирской области налог на имущество физических лиц (далее - налог).</w:t>
      </w:r>
    </w:p>
    <w:p w:rsidR="0006328B" w:rsidRPr="00220AF7" w:rsidRDefault="0006328B" w:rsidP="0006328B">
      <w:pPr>
        <w:jc w:val="both"/>
      </w:pPr>
      <w:r w:rsidRPr="00220AF7">
        <w:t xml:space="preserve">         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</w:pPr>
      <w:r w:rsidRPr="00220AF7">
        <w:t>3. Установить следующие налоговые ставки по налогу: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t>3.1. 0,1</w:t>
      </w:r>
      <w:r w:rsidRPr="00220AF7">
        <w:rPr>
          <w:rFonts w:eastAsia="Calibri"/>
          <w:lang w:eastAsia="en-US"/>
        </w:rPr>
        <w:t xml:space="preserve"> процента в отношении жилых домов; частей жилых домов; 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t>3.2. 0,1</w:t>
      </w:r>
      <w:r w:rsidRPr="00220AF7">
        <w:rPr>
          <w:rFonts w:eastAsia="Calibri"/>
          <w:lang w:eastAsia="en-US"/>
        </w:rPr>
        <w:t xml:space="preserve"> процента в отношении квартир, частей квартир, комнат;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t>3.3. 0,1</w:t>
      </w:r>
      <w:r w:rsidRPr="00220AF7">
        <w:rPr>
          <w:rFonts w:eastAsia="Calibri"/>
          <w:lang w:eastAsia="en-US"/>
        </w:rPr>
        <w:t xml:space="preserve">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t>3.4. 0,1</w:t>
      </w:r>
      <w:r w:rsidRPr="00220AF7">
        <w:rPr>
          <w:rFonts w:eastAsia="Calibri"/>
          <w:lang w:eastAsia="en-US"/>
        </w:rPr>
        <w:t xml:space="preserve"> процента в отношении единых недвижимых комплексов, в состав которых входит хотя бы один жилой дом; 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proofErr w:type="gramStart"/>
      <w:r w:rsidRPr="00220AF7">
        <w:t>3.5. 0,1</w:t>
      </w:r>
      <w:r w:rsidRPr="00220AF7">
        <w:rPr>
          <w:rFonts w:eastAsia="Calibri"/>
          <w:lang w:eastAsia="en-US"/>
        </w:rPr>
        <w:t xml:space="preserve"> процента в отношении гаражей и </w:t>
      </w:r>
      <w:proofErr w:type="spellStart"/>
      <w:r w:rsidRPr="00220AF7">
        <w:rPr>
          <w:rFonts w:eastAsia="Calibri"/>
          <w:lang w:eastAsia="en-US"/>
        </w:rPr>
        <w:t>машино-мест</w:t>
      </w:r>
      <w:proofErr w:type="spellEnd"/>
      <w:r w:rsidRPr="00220AF7">
        <w:rPr>
          <w:rFonts w:eastAsia="Calibri"/>
          <w:lang w:eastAsia="en-US"/>
        </w:rPr>
        <w:t>, в том числе расположенных в объектах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t>3.6. 0,1</w:t>
      </w:r>
      <w:r w:rsidRPr="00220AF7">
        <w:rPr>
          <w:rFonts w:eastAsia="Calibri"/>
          <w:lang w:eastAsia="en-US"/>
        </w:rPr>
        <w:t xml:space="preserve">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строительства;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rPr>
          <w:rFonts w:eastAsia="Calibri"/>
          <w:lang w:eastAsia="en-US"/>
        </w:rPr>
        <w:t xml:space="preserve">3.7.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 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20AF7">
        <w:rPr>
          <w:rFonts w:eastAsia="Calibri"/>
          <w:lang w:eastAsia="en-US"/>
        </w:rPr>
        <w:t xml:space="preserve">3.8. 2 процента в отношении объектов налогообложения, кадастровая стоимость каждого из которых превышает 300 миллионов рублей; 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lang w:eastAsia="en-US"/>
        </w:rPr>
      </w:pPr>
      <w:r w:rsidRPr="00220AF7">
        <w:rPr>
          <w:rFonts w:eastAsia="Calibri"/>
          <w:lang w:eastAsia="en-US"/>
        </w:rPr>
        <w:t>3.9. 0,5</w:t>
      </w:r>
      <w:r w:rsidRPr="00220AF7">
        <w:rPr>
          <w:rFonts w:eastAsia="Calibri"/>
          <w:i/>
          <w:lang w:eastAsia="en-US"/>
        </w:rPr>
        <w:t xml:space="preserve"> </w:t>
      </w:r>
      <w:r w:rsidRPr="00220AF7">
        <w:rPr>
          <w:rFonts w:eastAsia="Calibri"/>
          <w:lang w:eastAsia="en-US"/>
        </w:rPr>
        <w:t>процента в отношении прочих объектов налогообложения.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lang w:eastAsia="en-US"/>
        </w:rPr>
      </w:pPr>
      <w:r w:rsidRPr="00220AF7">
        <w:rPr>
          <w:rFonts w:eastAsia="Calibri"/>
          <w:lang w:eastAsia="en-US"/>
        </w:rPr>
        <w:t xml:space="preserve">4. По </w:t>
      </w:r>
      <w:proofErr w:type="gramStart"/>
      <w:r w:rsidRPr="00220AF7">
        <w:rPr>
          <w:rFonts w:eastAsia="Calibri"/>
          <w:lang w:eastAsia="en-US"/>
        </w:rPr>
        <w:t>всем вопросам, не нашедшим отражение в настоящем Решении применяются</w:t>
      </w:r>
      <w:proofErr w:type="gramEnd"/>
      <w:r w:rsidRPr="00220AF7">
        <w:rPr>
          <w:rFonts w:eastAsia="Calibri"/>
          <w:lang w:eastAsia="en-US"/>
        </w:rPr>
        <w:t xml:space="preserve"> нормы Налогового Кодекса Российской Федерации и издаваемых в соответствии с ним нормативно правовых актов.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b/>
          <w:lang w:eastAsia="en-US"/>
        </w:rPr>
      </w:pPr>
      <w:r w:rsidRPr="00220AF7">
        <w:rPr>
          <w:rFonts w:eastAsia="Calibri"/>
          <w:lang w:eastAsia="en-US"/>
        </w:rPr>
        <w:t>5. Опубликовать настоящее решение в Вестнике Ирбизинского сельсовета и на официальном сайте администрации в сети Интернет.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</w:pPr>
      <w:r w:rsidRPr="00220AF7">
        <w:rPr>
          <w:rFonts w:eastAsia="Calibri"/>
          <w:bCs/>
          <w:lang w:eastAsia="en-US"/>
        </w:rPr>
        <w:t xml:space="preserve">6. </w:t>
      </w:r>
      <w:r w:rsidRPr="00220AF7">
        <w:t xml:space="preserve">Настоящее </w:t>
      </w:r>
      <w:r w:rsidRPr="00220AF7">
        <w:rPr>
          <w:rFonts w:eastAsia="Calibri"/>
          <w:lang w:eastAsia="en-US"/>
        </w:rPr>
        <w:t>решение</w:t>
      </w:r>
      <w:r w:rsidRPr="00220AF7">
        <w:t xml:space="preserve"> вступает в силу с 01.01.2020 года, но не ранее одного месяца со дня его опубликования.</w:t>
      </w:r>
    </w:p>
    <w:p w:rsidR="0006328B" w:rsidRPr="00220AF7" w:rsidRDefault="0006328B" w:rsidP="0006328B">
      <w:pPr>
        <w:autoSpaceDE w:val="0"/>
        <w:autoSpaceDN w:val="0"/>
        <w:adjustRightInd w:val="0"/>
        <w:ind w:firstLine="708"/>
        <w:jc w:val="both"/>
      </w:pPr>
      <w:r w:rsidRPr="00220AF7">
        <w:t>7. С момента вступления настоящего решения в силу, считать утратившим силу решение 38-ой сессии от 27.11.2014 года №175 «Об установлении на территории Ирбизинского сельсовета Карасукского района Новосибирской области ставок налога на имущество физических лиц» и все вносившиеся в него изменения и дополнения.</w:t>
      </w:r>
    </w:p>
    <w:p w:rsidR="0006328B" w:rsidRPr="00220AF7" w:rsidRDefault="0006328B" w:rsidP="0006328B">
      <w:pPr>
        <w:pStyle w:val="a5"/>
        <w:jc w:val="both"/>
        <w:rPr>
          <w:sz w:val="24"/>
          <w:szCs w:val="24"/>
        </w:rPr>
      </w:pPr>
      <w:r w:rsidRPr="00220AF7">
        <w:rPr>
          <w:sz w:val="24"/>
          <w:szCs w:val="24"/>
        </w:rPr>
        <w:t xml:space="preserve">          8. Контроль исполнения настоящего решения возложить на Главу Ирбизинского сельсовета Карасукского района Новосибирской области.</w:t>
      </w:r>
    </w:p>
    <w:p w:rsidR="0006328B" w:rsidRPr="00220AF7" w:rsidRDefault="0006328B" w:rsidP="00220AF7">
      <w:pPr>
        <w:pStyle w:val="a5"/>
        <w:jc w:val="both"/>
        <w:rPr>
          <w:sz w:val="24"/>
          <w:szCs w:val="24"/>
        </w:rPr>
      </w:pPr>
      <w:r w:rsidRPr="00220AF7">
        <w:rPr>
          <w:sz w:val="24"/>
          <w:szCs w:val="24"/>
        </w:rPr>
        <w:t xml:space="preserve">          </w:t>
      </w:r>
    </w:p>
    <w:p w:rsidR="0006328B" w:rsidRPr="00220AF7" w:rsidRDefault="0006328B" w:rsidP="0006328B">
      <w:pPr>
        <w:jc w:val="both"/>
      </w:pPr>
      <w:r w:rsidRPr="00220AF7">
        <w:t>Глава Ирбизинского сельсовета</w:t>
      </w:r>
      <w:r w:rsidRPr="00220AF7">
        <w:tab/>
      </w:r>
    </w:p>
    <w:p w:rsidR="0006328B" w:rsidRPr="00220AF7" w:rsidRDefault="0006328B" w:rsidP="0006328B">
      <w:pPr>
        <w:tabs>
          <w:tab w:val="left" w:pos="6330"/>
        </w:tabs>
        <w:jc w:val="both"/>
      </w:pPr>
      <w:r w:rsidRPr="00220AF7">
        <w:t>Карасукского района</w:t>
      </w:r>
    </w:p>
    <w:p w:rsidR="0006328B" w:rsidRPr="00220AF7" w:rsidRDefault="0006328B" w:rsidP="0006328B">
      <w:pPr>
        <w:tabs>
          <w:tab w:val="left" w:pos="6330"/>
        </w:tabs>
        <w:jc w:val="both"/>
      </w:pPr>
      <w:r w:rsidRPr="00220AF7">
        <w:t>Новосибирской области</w:t>
      </w:r>
      <w:r w:rsidRPr="00220AF7">
        <w:tab/>
        <w:t xml:space="preserve">                  </w:t>
      </w:r>
      <w:proofErr w:type="spellStart"/>
      <w:r w:rsidRPr="00220AF7">
        <w:t>В.В.Очеретько</w:t>
      </w:r>
      <w:proofErr w:type="spellEnd"/>
    </w:p>
    <w:p w:rsidR="0006328B" w:rsidRPr="00220AF7" w:rsidRDefault="0006328B" w:rsidP="0006328B">
      <w:pPr>
        <w:tabs>
          <w:tab w:val="left" w:pos="6330"/>
        </w:tabs>
        <w:jc w:val="both"/>
      </w:pPr>
    </w:p>
    <w:p w:rsidR="0006328B" w:rsidRPr="00220AF7" w:rsidRDefault="0006328B" w:rsidP="0006328B">
      <w:pPr>
        <w:tabs>
          <w:tab w:val="left" w:pos="6330"/>
        </w:tabs>
        <w:jc w:val="both"/>
      </w:pPr>
      <w:r w:rsidRPr="00220AF7">
        <w:lastRenderedPageBreak/>
        <w:t>Председатель Совета Депутатов</w:t>
      </w:r>
    </w:p>
    <w:p w:rsidR="0006328B" w:rsidRPr="00220AF7" w:rsidRDefault="0006328B" w:rsidP="0006328B">
      <w:pPr>
        <w:tabs>
          <w:tab w:val="left" w:pos="6330"/>
        </w:tabs>
        <w:jc w:val="both"/>
      </w:pPr>
      <w:r w:rsidRPr="00220AF7">
        <w:t>Ирбизинского сельсовета</w:t>
      </w:r>
    </w:p>
    <w:p w:rsidR="0006328B" w:rsidRPr="00220AF7" w:rsidRDefault="0006328B" w:rsidP="0006328B">
      <w:pPr>
        <w:tabs>
          <w:tab w:val="left" w:pos="6330"/>
        </w:tabs>
        <w:jc w:val="both"/>
      </w:pPr>
      <w:r w:rsidRPr="00220AF7">
        <w:t>Карасукского района</w:t>
      </w:r>
    </w:p>
    <w:p w:rsidR="0006328B" w:rsidRPr="00220AF7" w:rsidRDefault="0006328B" w:rsidP="0006328B">
      <w:pPr>
        <w:tabs>
          <w:tab w:val="left" w:pos="6330"/>
        </w:tabs>
        <w:jc w:val="both"/>
      </w:pPr>
      <w:r w:rsidRPr="00220AF7">
        <w:t>Новосибирской области                                                                  Г.П.Чумак</w:t>
      </w:r>
    </w:p>
    <w:p w:rsidR="0006328B" w:rsidRPr="00220AF7" w:rsidRDefault="0006328B" w:rsidP="0006328B"/>
    <w:p w:rsidR="0048098E" w:rsidRPr="00220AF7" w:rsidRDefault="0048098E" w:rsidP="0048098E">
      <w:pPr>
        <w:jc w:val="center"/>
        <w:rPr>
          <w:noProof/>
        </w:rPr>
      </w:pP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1"/>
          <w:highlight w:val="white"/>
        </w:rPr>
      </w:pPr>
      <w:r w:rsidRPr="00220AF7">
        <w:rPr>
          <w:b/>
          <w:bCs/>
          <w:spacing w:val="-1"/>
          <w:highlight w:val="white"/>
        </w:rPr>
        <w:t xml:space="preserve">СОВЕТ ДЕПУТАТОВ  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1"/>
          <w:highlight w:val="white"/>
        </w:rPr>
      </w:pPr>
      <w:r w:rsidRPr="00220AF7">
        <w:rPr>
          <w:b/>
          <w:bCs/>
          <w:spacing w:val="-1"/>
          <w:highlight w:val="white"/>
        </w:rPr>
        <w:t>ИРБИЗИНСКОГО СЕЛЬСОВЕТА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spacing w:val="-2"/>
          <w:highlight w:val="white"/>
        </w:rPr>
      </w:pPr>
      <w:r w:rsidRPr="00220AF7">
        <w:rPr>
          <w:b/>
          <w:bCs/>
          <w:highlight w:val="white"/>
        </w:rPr>
        <w:t xml:space="preserve">КАРАСУКСКОГО РАЙОНА </w:t>
      </w:r>
      <w:r w:rsidRPr="00220AF7">
        <w:rPr>
          <w:b/>
          <w:bCs/>
          <w:spacing w:val="-2"/>
          <w:highlight w:val="white"/>
        </w:rPr>
        <w:t>НОВОСИБИРСКОЙ ОБЛАСТИ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Cs/>
          <w:highlight w:val="white"/>
        </w:rPr>
      </w:pPr>
      <w:r w:rsidRPr="00220AF7">
        <w:rPr>
          <w:bCs/>
          <w:highlight w:val="white"/>
        </w:rPr>
        <w:t>пятого созыва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highlight w:val="white"/>
        </w:rPr>
      </w:pP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b/>
          <w:bCs/>
          <w:color w:val="000000"/>
          <w:spacing w:val="-1"/>
          <w:highlight w:val="white"/>
        </w:rPr>
      </w:pPr>
      <w:r w:rsidRPr="00220AF7">
        <w:rPr>
          <w:b/>
          <w:bCs/>
          <w:color w:val="000000"/>
          <w:spacing w:val="-1"/>
          <w:highlight w:val="white"/>
        </w:rPr>
        <w:t>РЕШЕНИЕ №159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  <w:rPr>
          <w:highlight w:val="white"/>
        </w:rPr>
      </w:pPr>
      <w:r w:rsidRPr="00220AF7">
        <w:rPr>
          <w:highlight w:val="white"/>
        </w:rPr>
        <w:t>тридцать шестой сессии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</w:pPr>
      <w:r w:rsidRPr="00220AF7">
        <w:t>29.11.2019г.                                                                        с. Ирбизино</w:t>
      </w:r>
    </w:p>
    <w:p w:rsidR="0006328B" w:rsidRPr="00220AF7" w:rsidRDefault="0006328B" w:rsidP="0006328B">
      <w:pPr>
        <w:autoSpaceDE w:val="0"/>
        <w:autoSpaceDN w:val="0"/>
        <w:adjustRightInd w:val="0"/>
        <w:jc w:val="center"/>
      </w:pP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>Об определении налоговых ставок, порядка и сроков уплаты</w:t>
      </w: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 xml:space="preserve"> земельного налога на территории Ирбизинского сельсовета </w:t>
      </w:r>
    </w:p>
    <w:p w:rsidR="0006328B" w:rsidRPr="00220AF7" w:rsidRDefault="0006328B" w:rsidP="0006328B">
      <w:pPr>
        <w:jc w:val="center"/>
        <w:rPr>
          <w:b/>
        </w:rPr>
      </w:pPr>
      <w:r w:rsidRPr="00220AF7">
        <w:rPr>
          <w:b/>
        </w:rPr>
        <w:t>Карасукского района Новосибирской области</w:t>
      </w:r>
    </w:p>
    <w:p w:rsidR="0006328B" w:rsidRPr="00220AF7" w:rsidRDefault="0006328B" w:rsidP="0006328B">
      <w:pPr>
        <w:jc w:val="center"/>
        <w:rPr>
          <w:b/>
        </w:rPr>
      </w:pPr>
    </w:p>
    <w:p w:rsidR="0006328B" w:rsidRPr="00220AF7" w:rsidRDefault="0006328B" w:rsidP="0006328B">
      <w:pPr>
        <w:jc w:val="both"/>
      </w:pPr>
      <w:r w:rsidRPr="00220AF7">
        <w:t xml:space="preserve">       В соответствии с Федеральным </w:t>
      </w:r>
      <w:hyperlink r:id="rId10" w:history="1">
        <w:r w:rsidRPr="00220AF7">
          <w:t>законом</w:t>
        </w:r>
      </w:hyperlink>
      <w:r w:rsidRPr="00220AF7">
        <w:t xml:space="preserve"> от 06.10.2003г. №131-ФЗ "Об общих принципах организации местного самоуправления в Российской Федерации", главой 31 Налогового </w:t>
      </w:r>
      <w:hyperlink r:id="rId11" w:history="1">
        <w:proofErr w:type="gramStart"/>
        <w:r w:rsidRPr="00220AF7">
          <w:t>кодекс</w:t>
        </w:r>
        <w:proofErr w:type="gramEnd"/>
      </w:hyperlink>
      <w:r w:rsidRPr="00220AF7">
        <w:t>а Российской Федерации, руководствуясь статьей 18 Устава Ирбизинского сельсовета Карасукского района Новосибирской области, Совет депутатов Ирбизинского сельсовета Карасукского района</w:t>
      </w:r>
    </w:p>
    <w:p w:rsidR="0006328B" w:rsidRPr="00220AF7" w:rsidRDefault="0006328B" w:rsidP="0006328B">
      <w:pPr>
        <w:jc w:val="both"/>
      </w:pPr>
      <w:r w:rsidRPr="00220AF7">
        <w:t xml:space="preserve"> РЕШИЛ:</w:t>
      </w:r>
    </w:p>
    <w:p w:rsidR="0006328B" w:rsidRPr="00220AF7" w:rsidRDefault="0006328B" w:rsidP="00063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0AF7">
        <w:rPr>
          <w:rFonts w:ascii="Times New Roman" w:hAnsi="Times New Roman" w:cs="Times New Roman"/>
          <w:sz w:val="24"/>
          <w:szCs w:val="24"/>
        </w:rPr>
        <w:t xml:space="preserve">       1. Установить с 01.01.2020 года на территории Ирбизинского сельсовета Карасукского района Новосибирской области ставки земельного налога в соответствии с </w:t>
      </w:r>
      <w:hyperlink w:anchor="P50" w:history="1">
        <w:r w:rsidRPr="00220AF7">
          <w:rPr>
            <w:rFonts w:ascii="Times New Roman" w:hAnsi="Times New Roman" w:cs="Times New Roman"/>
            <w:sz w:val="24"/>
            <w:szCs w:val="24"/>
          </w:rPr>
          <w:t>приложением № 1</w:t>
        </w:r>
      </w:hyperlink>
      <w:r w:rsidRPr="00220AF7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06328B" w:rsidRPr="00220AF7" w:rsidRDefault="0006328B" w:rsidP="00063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0AF7">
        <w:rPr>
          <w:rFonts w:ascii="Times New Roman" w:hAnsi="Times New Roman" w:cs="Times New Roman"/>
          <w:sz w:val="24"/>
          <w:szCs w:val="24"/>
        </w:rPr>
        <w:t xml:space="preserve">        2. Установить с 01.01.2020 года следующие сроки и порядок уплаты земельного налога:</w:t>
      </w:r>
    </w:p>
    <w:p w:rsidR="0006328B" w:rsidRPr="00220AF7" w:rsidRDefault="0006328B" w:rsidP="00063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0AF7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220AF7">
        <w:rPr>
          <w:rFonts w:ascii="Times New Roman" w:hAnsi="Times New Roman" w:cs="Times New Roman"/>
          <w:sz w:val="24"/>
          <w:szCs w:val="24"/>
        </w:rPr>
        <w:t>Налогоплательщики - организации в отношении земельных участков, принадлежащих им на праве собственности или праве постоянного (бессрочного) пользования, уплачивают авансовые платежи по земельному налогу равными долями в размере 1/4 суммы налога, подлежащей уплате за налоговый период, не позднее 30 апреля, 31 июля, 31 октября налогового периода и не позднее 10 февраля года, следующего за истекшим налоговым периодом, уплачивают разницу между исчисленной</w:t>
      </w:r>
      <w:proofErr w:type="gramEnd"/>
      <w:r w:rsidRPr="00220AF7">
        <w:rPr>
          <w:rFonts w:ascii="Times New Roman" w:hAnsi="Times New Roman" w:cs="Times New Roman"/>
          <w:sz w:val="24"/>
          <w:szCs w:val="24"/>
        </w:rPr>
        <w:t xml:space="preserve"> суммой земельного налога и суммами авансовых платежей.</w:t>
      </w:r>
    </w:p>
    <w:p w:rsidR="0006328B" w:rsidRPr="00220AF7" w:rsidRDefault="0006328B" w:rsidP="00063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0AF7">
        <w:rPr>
          <w:rFonts w:ascii="Times New Roman" w:hAnsi="Times New Roman" w:cs="Times New Roman"/>
          <w:sz w:val="24"/>
          <w:szCs w:val="24"/>
        </w:rPr>
        <w:t>2.2. Сельскохозяйственные товаропроизводители - организации освобождаются от уплаты авансовых платежей по земельному налогу и уплачивают земельный налог не позднее 10 февраля года, следующего за истекшим налоговым периодом, в размере полной годовой суммы земельного налога.</w:t>
      </w:r>
    </w:p>
    <w:p w:rsidR="0006328B" w:rsidRPr="00220AF7" w:rsidRDefault="0006328B" w:rsidP="00063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0AF7">
        <w:rPr>
          <w:rFonts w:ascii="Times New Roman" w:hAnsi="Times New Roman" w:cs="Times New Roman"/>
          <w:sz w:val="24"/>
          <w:szCs w:val="24"/>
        </w:rPr>
        <w:t>В целях настоящего решения сельскохозяйственными товаропроизводителями признаются организации, соответствующие критериям, установленным в пункте 1 статьи 3 Федерального закона от 29.12.2006 N 264-ФЗ "О развитии сельского хозяйства".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</w:rPr>
        <w:t xml:space="preserve">        3. Освободить от уплаты земельного налога следующие категории граждан: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</w:rPr>
        <w:t>- ветераны и инвалиды Великой Отечественной войны. Основанием права на льготу является удостоверение участника Великой Отечественной войны, либо удостоверение инвалида Великой Отечественной войны.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</w:rPr>
        <w:t xml:space="preserve">               4. Освобождение от уплаты земельного налога производится на основании предоставленного в налоговый орган заявления и документ, подтверждающий право на льготу.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</w:rPr>
        <w:lastRenderedPageBreak/>
        <w:t xml:space="preserve">       5. По всем вопросам, не нашедшим отражение в настоящем Решении, принимаются нормы Налогового Кодекса Российской Федерации и издаваемых в соответствии с ним нормативно правовых актов.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</w:rPr>
        <w:t xml:space="preserve">       6. Опубликовать настоящее Решение в Вестнике Ирбизинского сельсовета и на официальном сайте администрации в сети «Интернет».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0AF7">
        <w:rPr>
          <w:rFonts w:ascii="Times New Roman" w:hAnsi="Times New Roman"/>
          <w:sz w:val="24"/>
          <w:szCs w:val="24"/>
        </w:rPr>
        <w:t xml:space="preserve">       7. Настоящее решение </w:t>
      </w:r>
      <w:r w:rsidRPr="00220AF7">
        <w:rPr>
          <w:rFonts w:ascii="Times New Roman" w:hAnsi="Times New Roman"/>
          <w:sz w:val="24"/>
          <w:szCs w:val="24"/>
          <w:lang w:eastAsia="ru-RU"/>
        </w:rPr>
        <w:t>вступают в силу с 01.01.2020 года, но не ранее одного месяца со дня его официального опубликования.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  <w:lang w:eastAsia="ru-RU"/>
        </w:rPr>
        <w:t xml:space="preserve">       8. </w:t>
      </w:r>
      <w:proofErr w:type="gramStart"/>
      <w:r w:rsidRPr="00220AF7">
        <w:rPr>
          <w:rFonts w:ascii="Times New Roman" w:hAnsi="Times New Roman"/>
          <w:sz w:val="24"/>
          <w:szCs w:val="24"/>
        </w:rPr>
        <w:t>Со дня вступления в силу настоящего Решения, признать утратившими силу Решение 38-ой сессии Совета депутатов Ирбизинского сельсовета Карасукского района Новосибирской области от 27.11.2014 №176 «Об определении налоговых ставок, порядка и сроков уплаты земельного налога», а также Решения от 29.12.2014 №182 «О внесении изменений в решение 38-ой сессии Совета депутатов Ирбизинского сельсовета Карасукского района Новосибирской области от 27.11.2014 №176 «Об определении</w:t>
      </w:r>
      <w:proofErr w:type="gramEnd"/>
      <w:r w:rsidRPr="00220A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0AF7">
        <w:rPr>
          <w:rFonts w:ascii="Times New Roman" w:hAnsi="Times New Roman"/>
          <w:sz w:val="24"/>
          <w:szCs w:val="24"/>
        </w:rPr>
        <w:t>налоговых ставок, порядка и сроков уплаты земельного налога», от 31.05.2016 №35 «О внесении изменений в решение 38-ой сессии Совета депутатов Ирбизинского сельсовета Карасукского района Новосибирской области от 27.11.2014 № 176 «Об определении налоговых ставок, порядка и сроков уплаты земельного налога», от 28.10.2016 №47«О внесении изменений в решение 38-ой сессии Совета депутатов Ирбизинского сельсовета Карасукского района Новосибирской области от 27.11.2014 №176</w:t>
      </w:r>
      <w:proofErr w:type="gramEnd"/>
      <w:r w:rsidRPr="00220AF7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220AF7">
        <w:rPr>
          <w:rFonts w:ascii="Times New Roman" w:hAnsi="Times New Roman"/>
          <w:sz w:val="24"/>
          <w:szCs w:val="24"/>
        </w:rPr>
        <w:t>Об определении налоговых ставок, порядка и сроков уплаты земельного налога», от 15.02.2019 №131 «О внесении изменений в решение 38-ой сессии Совета депутатов Ирбизинского сельсовета Карасукского района Новосибирской области от 27.11.2014 №176 «Об определении налоговых ставок, порядка и сроков уплаты земельного налога», от 28.08.2019  №146 «О внесении изменений в решение 38-ой сессии Совета депутатов Ирбизинского сельсовета Карасукского района Новосибирской области от</w:t>
      </w:r>
      <w:proofErr w:type="gramEnd"/>
      <w:r w:rsidRPr="00220AF7">
        <w:rPr>
          <w:rFonts w:ascii="Times New Roman" w:hAnsi="Times New Roman"/>
          <w:sz w:val="24"/>
          <w:szCs w:val="24"/>
        </w:rPr>
        <w:t xml:space="preserve"> 27.11.2014 №176 «Об определении налоговых ставок, порядка и сроков уплаты земельного налога», от 19.09.2018 №115 «О внесении изменений в решение 38-ой сессии Совета депутатов Ирбизинского сельсовета Карасукского района Новосибирской области от 27.11.2014 № 176 «Об определении налоговых ставок, порядка и сроков уплаты земельного налога».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20AF7">
        <w:rPr>
          <w:rFonts w:ascii="Times New Roman" w:hAnsi="Times New Roman"/>
          <w:sz w:val="24"/>
          <w:szCs w:val="24"/>
        </w:rPr>
        <w:t xml:space="preserve">        9. </w:t>
      </w:r>
      <w:proofErr w:type="gramStart"/>
      <w:r w:rsidRPr="00220A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20AF7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Главу Ирбизинского сельсовета Карасукского района Новосибирской области.</w:t>
      </w: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20AF7" w:rsidRPr="00220AF7" w:rsidRDefault="00220AF7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06328B" w:rsidRPr="00220AF7" w:rsidRDefault="0006328B" w:rsidP="0006328B">
      <w:pPr>
        <w:pStyle w:val="1a"/>
        <w:spacing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06328B" w:rsidRPr="00220AF7" w:rsidRDefault="0006328B" w:rsidP="0006328B">
      <w:r w:rsidRPr="00220AF7">
        <w:t xml:space="preserve">Председатель Совета депутатов                        Глава </w:t>
      </w:r>
    </w:p>
    <w:p w:rsidR="0006328B" w:rsidRPr="00220AF7" w:rsidRDefault="0006328B" w:rsidP="0006328B">
      <w:r w:rsidRPr="00220AF7">
        <w:t>Ирбизинского сельсовета                                   Ирбизинского сельсовета</w:t>
      </w:r>
    </w:p>
    <w:p w:rsidR="0006328B" w:rsidRPr="00220AF7" w:rsidRDefault="0006328B" w:rsidP="0006328B">
      <w:r w:rsidRPr="00220AF7">
        <w:t>Карасукского района                                          Карасукского района</w:t>
      </w:r>
    </w:p>
    <w:p w:rsidR="0006328B" w:rsidRPr="00220AF7" w:rsidRDefault="0006328B" w:rsidP="0006328B">
      <w:r w:rsidRPr="00220AF7">
        <w:t>Новосибирской области                                     Новосибирской области</w:t>
      </w:r>
    </w:p>
    <w:p w:rsidR="0006328B" w:rsidRPr="00220AF7" w:rsidRDefault="0006328B" w:rsidP="0006328B">
      <w:r w:rsidRPr="00220AF7">
        <w:t xml:space="preserve"> ____________   Г.П.Чумак                            </w:t>
      </w:r>
      <w:proofErr w:type="spellStart"/>
      <w:r w:rsidRPr="00220AF7">
        <w:t>_______________В.В.Очеретько</w:t>
      </w:r>
      <w:proofErr w:type="spellEnd"/>
    </w:p>
    <w:p w:rsidR="0006328B" w:rsidRPr="00220AF7" w:rsidRDefault="0006328B" w:rsidP="0006328B">
      <w:pPr>
        <w:ind w:left="360"/>
        <w:jc w:val="right"/>
      </w:pPr>
    </w:p>
    <w:p w:rsidR="0006328B" w:rsidRPr="00220AF7" w:rsidRDefault="0006328B" w:rsidP="0006328B">
      <w:pPr>
        <w:ind w:left="360"/>
        <w:jc w:val="right"/>
      </w:pPr>
    </w:p>
    <w:p w:rsidR="0006328B" w:rsidRPr="00220AF7" w:rsidRDefault="0006328B" w:rsidP="0006328B">
      <w:pPr>
        <w:ind w:left="360"/>
        <w:jc w:val="right"/>
      </w:pPr>
    </w:p>
    <w:p w:rsidR="0006328B" w:rsidRPr="00220AF7" w:rsidRDefault="0006328B" w:rsidP="0006328B">
      <w:pPr>
        <w:ind w:left="360"/>
        <w:jc w:val="right"/>
      </w:pPr>
    </w:p>
    <w:p w:rsidR="0006328B" w:rsidRPr="00220AF7" w:rsidRDefault="0006328B" w:rsidP="0006328B">
      <w:pPr>
        <w:ind w:left="360"/>
        <w:jc w:val="right"/>
      </w:pPr>
      <w:r w:rsidRPr="00220AF7">
        <w:t>Приложение №1</w:t>
      </w:r>
    </w:p>
    <w:p w:rsidR="0006328B" w:rsidRPr="00220AF7" w:rsidRDefault="0006328B" w:rsidP="0006328B">
      <w:pPr>
        <w:ind w:left="360"/>
        <w:jc w:val="right"/>
      </w:pPr>
      <w:r w:rsidRPr="00220AF7">
        <w:t>к Решению 36-й сессии Совета депутатов</w:t>
      </w:r>
    </w:p>
    <w:p w:rsidR="0006328B" w:rsidRPr="00220AF7" w:rsidRDefault="0006328B" w:rsidP="0006328B">
      <w:pPr>
        <w:ind w:left="360"/>
        <w:jc w:val="right"/>
      </w:pPr>
      <w:r w:rsidRPr="00220AF7">
        <w:t>Ирбизинского сельсовета</w:t>
      </w:r>
    </w:p>
    <w:p w:rsidR="0006328B" w:rsidRPr="00220AF7" w:rsidRDefault="0006328B" w:rsidP="0006328B">
      <w:pPr>
        <w:ind w:left="360"/>
        <w:jc w:val="right"/>
      </w:pPr>
      <w:r w:rsidRPr="00220AF7">
        <w:t>Карасукского района</w:t>
      </w:r>
    </w:p>
    <w:p w:rsidR="0006328B" w:rsidRPr="00220AF7" w:rsidRDefault="0006328B" w:rsidP="0006328B">
      <w:pPr>
        <w:ind w:left="360"/>
        <w:jc w:val="right"/>
      </w:pPr>
      <w:r w:rsidRPr="00220AF7">
        <w:t>Новосибирской области</w:t>
      </w:r>
    </w:p>
    <w:p w:rsidR="0006328B" w:rsidRPr="00220AF7" w:rsidRDefault="0006328B" w:rsidP="0006328B">
      <w:pPr>
        <w:ind w:left="360"/>
        <w:jc w:val="right"/>
      </w:pPr>
      <w:r w:rsidRPr="00220AF7">
        <w:t xml:space="preserve">29.11.2019г. №159 </w:t>
      </w:r>
    </w:p>
    <w:p w:rsidR="0006328B" w:rsidRPr="00220AF7" w:rsidRDefault="0006328B" w:rsidP="0006328B">
      <w:pPr>
        <w:ind w:left="360"/>
        <w:jc w:val="center"/>
      </w:pPr>
      <w:r w:rsidRPr="00220AF7">
        <w:t>СТАВКИ ЗЕМЕЛЬНОГО НАЛОГА</w:t>
      </w:r>
    </w:p>
    <w:tbl>
      <w:tblPr>
        <w:tblStyle w:val="afa"/>
        <w:tblW w:w="10551" w:type="dxa"/>
        <w:tblLook w:val="01E0"/>
      </w:tblPr>
      <w:tblGrid>
        <w:gridCol w:w="594"/>
        <w:gridCol w:w="8303"/>
        <w:gridCol w:w="1654"/>
      </w:tblGrid>
      <w:tr w:rsidR="0006328B" w:rsidRPr="00220AF7" w:rsidTr="005B66F4">
        <w:tc>
          <w:tcPr>
            <w:tcW w:w="594" w:type="dxa"/>
          </w:tcPr>
          <w:p w:rsidR="0006328B" w:rsidRPr="00220AF7" w:rsidRDefault="0006328B" w:rsidP="005B66F4">
            <w:r w:rsidRPr="00220AF7">
              <w:t>№</w:t>
            </w:r>
          </w:p>
          <w:p w:rsidR="0006328B" w:rsidRPr="00220AF7" w:rsidRDefault="0006328B" w:rsidP="005B66F4">
            <w:proofErr w:type="spellStart"/>
            <w:proofErr w:type="gramStart"/>
            <w:r w:rsidRPr="00220AF7">
              <w:lastRenderedPageBreak/>
              <w:t>п</w:t>
            </w:r>
            <w:proofErr w:type="spellEnd"/>
            <w:proofErr w:type="gramEnd"/>
            <w:r w:rsidRPr="00220AF7">
              <w:t>/</w:t>
            </w:r>
            <w:proofErr w:type="spellStart"/>
            <w:r w:rsidRPr="00220AF7">
              <w:t>п</w:t>
            </w:r>
            <w:proofErr w:type="spellEnd"/>
          </w:p>
        </w:tc>
        <w:tc>
          <w:tcPr>
            <w:tcW w:w="8303" w:type="dxa"/>
          </w:tcPr>
          <w:p w:rsidR="0006328B" w:rsidRPr="00220AF7" w:rsidRDefault="0006328B" w:rsidP="005B66F4">
            <w:r w:rsidRPr="00220AF7">
              <w:lastRenderedPageBreak/>
              <w:t>Категории земель и / или разрешенное использование земельного участка</w:t>
            </w:r>
          </w:p>
        </w:tc>
        <w:tc>
          <w:tcPr>
            <w:tcW w:w="1654" w:type="dxa"/>
          </w:tcPr>
          <w:p w:rsidR="0006328B" w:rsidRPr="00220AF7" w:rsidRDefault="0006328B" w:rsidP="005B66F4">
            <w:r w:rsidRPr="00220AF7">
              <w:t xml:space="preserve">Налоговая </w:t>
            </w:r>
            <w:r w:rsidRPr="00220AF7">
              <w:lastRenderedPageBreak/>
              <w:t>ставка</w:t>
            </w:r>
            <w:proofErr w:type="gramStart"/>
            <w:r w:rsidRPr="00220AF7">
              <w:t xml:space="preserve"> (%)</w:t>
            </w:r>
            <w:proofErr w:type="gramEnd"/>
          </w:p>
        </w:tc>
      </w:tr>
      <w:tr w:rsidR="0006328B" w:rsidRPr="00220AF7" w:rsidTr="005B66F4">
        <w:tc>
          <w:tcPr>
            <w:tcW w:w="594" w:type="dxa"/>
          </w:tcPr>
          <w:p w:rsidR="0006328B" w:rsidRPr="00220AF7" w:rsidRDefault="0006328B" w:rsidP="005B66F4">
            <w:r w:rsidRPr="00220AF7">
              <w:lastRenderedPageBreak/>
              <w:t>1</w:t>
            </w:r>
          </w:p>
        </w:tc>
        <w:tc>
          <w:tcPr>
            <w:tcW w:w="8303" w:type="dxa"/>
          </w:tcPr>
          <w:p w:rsidR="0006328B" w:rsidRPr="00220AF7" w:rsidRDefault="0006328B" w:rsidP="005B66F4">
            <w:r w:rsidRPr="00220AF7"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654" w:type="dxa"/>
          </w:tcPr>
          <w:p w:rsidR="0006328B" w:rsidRPr="00220AF7" w:rsidRDefault="0006328B" w:rsidP="005B66F4">
            <w:r w:rsidRPr="00220AF7">
              <w:t>0,2</w:t>
            </w:r>
          </w:p>
        </w:tc>
      </w:tr>
      <w:tr w:rsidR="0006328B" w:rsidRPr="00220AF7" w:rsidTr="005B66F4">
        <w:tc>
          <w:tcPr>
            <w:tcW w:w="594" w:type="dxa"/>
          </w:tcPr>
          <w:p w:rsidR="0006328B" w:rsidRPr="00220AF7" w:rsidRDefault="0006328B" w:rsidP="005B66F4">
            <w:r w:rsidRPr="00220AF7">
              <w:t>2</w:t>
            </w:r>
          </w:p>
        </w:tc>
        <w:tc>
          <w:tcPr>
            <w:tcW w:w="8303" w:type="dxa"/>
          </w:tcPr>
          <w:p w:rsidR="0006328B" w:rsidRPr="00220AF7" w:rsidRDefault="0006328B" w:rsidP="005B66F4">
            <w:proofErr w:type="gramStart"/>
            <w:r w:rsidRPr="00220AF7">
              <w:t>Занятые жилищным фондом и объектами инженерной инфраструктуры жилищно-коммунального комплекса (за исключением доли в праве на 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  <w:proofErr w:type="gramEnd"/>
          </w:p>
        </w:tc>
        <w:tc>
          <w:tcPr>
            <w:tcW w:w="1654" w:type="dxa"/>
          </w:tcPr>
          <w:p w:rsidR="0006328B" w:rsidRPr="00220AF7" w:rsidRDefault="0006328B" w:rsidP="005B66F4">
            <w:r w:rsidRPr="00220AF7">
              <w:t>0,3</w:t>
            </w:r>
          </w:p>
        </w:tc>
      </w:tr>
      <w:tr w:rsidR="0006328B" w:rsidRPr="00220AF7" w:rsidTr="005B66F4">
        <w:tc>
          <w:tcPr>
            <w:tcW w:w="594" w:type="dxa"/>
          </w:tcPr>
          <w:p w:rsidR="0006328B" w:rsidRPr="00220AF7" w:rsidRDefault="0006328B" w:rsidP="005B66F4">
            <w:r w:rsidRPr="00220AF7">
              <w:t>3</w:t>
            </w:r>
          </w:p>
        </w:tc>
        <w:tc>
          <w:tcPr>
            <w:tcW w:w="8303" w:type="dxa"/>
          </w:tcPr>
          <w:p w:rsidR="0006328B" w:rsidRPr="00220AF7" w:rsidRDefault="0006328B" w:rsidP="005B66F4">
            <w:r w:rsidRPr="00220AF7"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 огородничества, а также земельных участков общего назначения.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654" w:type="dxa"/>
          </w:tcPr>
          <w:p w:rsidR="0006328B" w:rsidRPr="00220AF7" w:rsidRDefault="0006328B" w:rsidP="005B66F4">
            <w:r w:rsidRPr="00220AF7">
              <w:t>0,3</w:t>
            </w:r>
          </w:p>
        </w:tc>
      </w:tr>
      <w:tr w:rsidR="0006328B" w:rsidRPr="00220AF7" w:rsidTr="005B66F4">
        <w:tc>
          <w:tcPr>
            <w:tcW w:w="594" w:type="dxa"/>
          </w:tcPr>
          <w:p w:rsidR="0006328B" w:rsidRPr="00220AF7" w:rsidRDefault="0006328B" w:rsidP="005B66F4">
            <w:r w:rsidRPr="00220AF7">
              <w:t>4</w:t>
            </w:r>
          </w:p>
        </w:tc>
        <w:tc>
          <w:tcPr>
            <w:tcW w:w="8303" w:type="dxa"/>
          </w:tcPr>
          <w:p w:rsidR="0006328B" w:rsidRPr="00220AF7" w:rsidRDefault="0006328B" w:rsidP="005B66F4">
            <w:r w:rsidRPr="00220AF7">
              <w:t>Прочие земельные участки</w:t>
            </w:r>
          </w:p>
        </w:tc>
        <w:tc>
          <w:tcPr>
            <w:tcW w:w="1654" w:type="dxa"/>
          </w:tcPr>
          <w:p w:rsidR="0006328B" w:rsidRPr="00220AF7" w:rsidRDefault="0006328B" w:rsidP="005B66F4">
            <w:r w:rsidRPr="00220AF7">
              <w:t>1,5</w:t>
            </w:r>
          </w:p>
        </w:tc>
      </w:tr>
      <w:tr w:rsidR="0006328B" w:rsidRPr="00220AF7" w:rsidTr="005B66F4">
        <w:tc>
          <w:tcPr>
            <w:tcW w:w="594" w:type="dxa"/>
          </w:tcPr>
          <w:p w:rsidR="0006328B" w:rsidRPr="00220AF7" w:rsidRDefault="0006328B" w:rsidP="005B66F4">
            <w:r w:rsidRPr="00220AF7">
              <w:t>5</w:t>
            </w:r>
          </w:p>
        </w:tc>
        <w:tc>
          <w:tcPr>
            <w:tcW w:w="8303" w:type="dxa"/>
          </w:tcPr>
          <w:p w:rsidR="0006328B" w:rsidRPr="00220AF7" w:rsidRDefault="0006328B" w:rsidP="005B66F4">
            <w:r w:rsidRPr="00220AF7"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</w:t>
            </w:r>
          </w:p>
        </w:tc>
        <w:tc>
          <w:tcPr>
            <w:tcW w:w="1654" w:type="dxa"/>
          </w:tcPr>
          <w:p w:rsidR="0006328B" w:rsidRPr="00220AF7" w:rsidRDefault="0006328B" w:rsidP="005B66F4">
            <w:r w:rsidRPr="00220AF7">
              <w:t>1,5</w:t>
            </w:r>
          </w:p>
        </w:tc>
      </w:tr>
    </w:tbl>
    <w:p w:rsidR="0006328B" w:rsidRPr="00220AF7" w:rsidRDefault="0006328B" w:rsidP="0006328B">
      <w:pPr>
        <w:spacing w:line="200" w:lineRule="atLeast"/>
      </w:pPr>
    </w:p>
    <w:p w:rsidR="0006328B" w:rsidRPr="00220AF7" w:rsidRDefault="0006328B" w:rsidP="0048098E">
      <w:pPr>
        <w:jc w:val="center"/>
        <w:rPr>
          <w:noProof/>
        </w:rPr>
      </w:pPr>
    </w:p>
    <w:p w:rsidR="0006328B" w:rsidRPr="00220AF7" w:rsidRDefault="0006328B" w:rsidP="0048098E">
      <w:pPr>
        <w:jc w:val="center"/>
        <w:rPr>
          <w:noProof/>
        </w:rPr>
      </w:pPr>
    </w:p>
    <w:p w:rsidR="0006328B" w:rsidRPr="00220AF7" w:rsidRDefault="0006328B" w:rsidP="0048098E">
      <w:pPr>
        <w:jc w:val="center"/>
        <w:rPr>
          <w:noProof/>
        </w:rPr>
      </w:pPr>
    </w:p>
    <w:p w:rsidR="0006328B" w:rsidRPr="00220AF7" w:rsidRDefault="0006328B" w:rsidP="0048098E">
      <w:pPr>
        <w:jc w:val="center"/>
        <w:rPr>
          <w:noProof/>
        </w:rPr>
      </w:pPr>
    </w:p>
    <w:p w:rsidR="0048098E" w:rsidRPr="00220AF7" w:rsidRDefault="0048098E" w:rsidP="0048098E">
      <w:pPr>
        <w:jc w:val="center"/>
        <w:rPr>
          <w:noProof/>
        </w:rPr>
      </w:pPr>
    </w:p>
    <w:p w:rsidR="0048098E" w:rsidRPr="00220AF7" w:rsidRDefault="0048098E" w:rsidP="0048098E">
      <w:pPr>
        <w:jc w:val="center"/>
        <w:rPr>
          <w:noProof/>
        </w:rPr>
      </w:pPr>
    </w:p>
    <w:p w:rsidR="0048098E" w:rsidRPr="00220AF7" w:rsidRDefault="0048098E" w:rsidP="0048098E">
      <w:pPr>
        <w:jc w:val="center"/>
      </w:pPr>
    </w:p>
    <w:p w:rsidR="0048098E" w:rsidRPr="00220AF7" w:rsidRDefault="0048098E" w:rsidP="0048098E">
      <w:pPr>
        <w:jc w:val="center"/>
      </w:pPr>
    </w:p>
    <w:p w:rsidR="0006328B" w:rsidRPr="00220AF7" w:rsidRDefault="0006328B" w:rsidP="0048098E">
      <w:pPr>
        <w:jc w:val="center"/>
      </w:pPr>
    </w:p>
    <w:p w:rsidR="0006328B" w:rsidRPr="00220AF7" w:rsidRDefault="0006328B" w:rsidP="0048098E">
      <w:pPr>
        <w:jc w:val="center"/>
      </w:pPr>
    </w:p>
    <w:p w:rsidR="0006328B" w:rsidRPr="00220AF7" w:rsidRDefault="0006328B" w:rsidP="0048098E">
      <w:pPr>
        <w:jc w:val="center"/>
      </w:pPr>
    </w:p>
    <w:p w:rsidR="0006328B" w:rsidRPr="00220AF7" w:rsidRDefault="0006328B" w:rsidP="0048098E">
      <w:pPr>
        <w:jc w:val="center"/>
      </w:pPr>
    </w:p>
    <w:p w:rsidR="0006328B" w:rsidRPr="00220AF7" w:rsidRDefault="0006328B" w:rsidP="0048098E">
      <w:pPr>
        <w:jc w:val="center"/>
      </w:pPr>
    </w:p>
    <w:p w:rsidR="0006328B" w:rsidRPr="00220AF7" w:rsidRDefault="0006328B" w:rsidP="0048098E">
      <w:pPr>
        <w:jc w:val="center"/>
      </w:pPr>
    </w:p>
    <w:p w:rsidR="0006328B" w:rsidRPr="00220AF7" w:rsidRDefault="0006328B" w:rsidP="0048098E">
      <w:pPr>
        <w:jc w:val="center"/>
      </w:pPr>
    </w:p>
    <w:p w:rsidR="0048098E" w:rsidRPr="00220AF7" w:rsidRDefault="0048098E" w:rsidP="0048098E">
      <w:pPr>
        <w:jc w:val="center"/>
      </w:pPr>
    </w:p>
    <w:p w:rsidR="0048098E" w:rsidRPr="00220AF7" w:rsidRDefault="0048098E" w:rsidP="0048098E">
      <w:pPr>
        <w:jc w:val="center"/>
      </w:pPr>
      <w:r w:rsidRPr="00220AF7">
        <w:t>*************************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3435"/>
        <w:gridCol w:w="3327"/>
      </w:tblGrid>
      <w:tr w:rsidR="0048098E" w:rsidRPr="00220AF7" w:rsidTr="0048098E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М.И..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</w:t>
            </w:r>
            <w:proofErr w:type="spellEnd"/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Н.Н.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Шило О.В.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с. Ирбизино  ул</w:t>
            </w:r>
            <w:proofErr w:type="gramStart"/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.Ц</w:t>
            </w:r>
            <w:proofErr w:type="gramEnd"/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ентральная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8E" w:rsidRPr="00220AF7" w:rsidRDefault="00ED0DF8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Газета отпечатана2</w:t>
            </w:r>
            <w:r w:rsidR="00C409D3"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="0048098E"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но</w:t>
            </w:r>
            <w:r w:rsidR="0048098E"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ября2019г.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в компьютерной программе</w:t>
            </w:r>
          </w:p>
          <w:p w:rsidR="0048098E" w:rsidRPr="00220AF7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0AF7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администрацией Ирбизинского сельсовета.         Тираж 10 экз.</w:t>
            </w:r>
          </w:p>
        </w:tc>
      </w:tr>
    </w:tbl>
    <w:p w:rsidR="0048098E" w:rsidRPr="00220AF7" w:rsidRDefault="0048098E" w:rsidP="0048098E"/>
    <w:p w:rsidR="00152D0E" w:rsidRDefault="00152D0E"/>
    <w:sectPr w:rsidR="00152D0E" w:rsidSect="0015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C1" w:rsidRDefault="007A69C1" w:rsidP="0006328B">
      <w:r>
        <w:separator/>
      </w:r>
    </w:p>
  </w:endnote>
  <w:endnote w:type="continuationSeparator" w:id="0">
    <w:p w:rsidR="007A69C1" w:rsidRDefault="007A69C1" w:rsidP="0006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C1" w:rsidRDefault="007A69C1" w:rsidP="0006328B">
      <w:r>
        <w:separator/>
      </w:r>
    </w:p>
  </w:footnote>
  <w:footnote w:type="continuationSeparator" w:id="0">
    <w:p w:rsidR="007A69C1" w:rsidRDefault="007A69C1" w:rsidP="00063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28B" w:rsidRPr="0006328B" w:rsidRDefault="0006328B" w:rsidP="0006328B">
    <w:pPr>
      <w:pStyle w:val="ae"/>
      <w:jc w:val="center"/>
      <w:rPr>
        <w:sz w:val="28"/>
        <w:szCs w:val="28"/>
      </w:rPr>
    </w:pPr>
    <w:r w:rsidRPr="0006328B">
      <w:rPr>
        <w:sz w:val="28"/>
        <w:szCs w:val="28"/>
      </w:rPr>
      <w:t>ВЕСТНИК Ирбизинского сельсовета   №31 от 29.11.2019 года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7F42CDC"/>
    <w:multiLevelType w:val="hybridMultilevel"/>
    <w:tmpl w:val="D7D6BD24"/>
    <w:lvl w:ilvl="0" w:tplc="F796C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0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1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8"/>
  </w:num>
  <w:num w:numId="5">
    <w:abstractNumId w:val="20"/>
  </w:num>
  <w:num w:numId="6">
    <w:abstractNumId w:val="28"/>
  </w:num>
  <w:num w:numId="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30"/>
  </w:num>
  <w:num w:numId="25">
    <w:abstractNumId w:val="31"/>
  </w:num>
  <w:num w:numId="26">
    <w:abstractNumId w:val="15"/>
  </w:num>
  <w:num w:numId="27">
    <w:abstractNumId w:val="3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98E"/>
    <w:rsid w:val="0006328B"/>
    <w:rsid w:val="00152D0E"/>
    <w:rsid w:val="00205603"/>
    <w:rsid w:val="00220AF7"/>
    <w:rsid w:val="0048098E"/>
    <w:rsid w:val="007A69C1"/>
    <w:rsid w:val="008A372B"/>
    <w:rsid w:val="00C409D3"/>
    <w:rsid w:val="00ED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6328B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0632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3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328B"/>
    <w:pPr>
      <w:keepNext/>
      <w:autoSpaceDE w:val="0"/>
      <w:autoSpaceDN w:val="0"/>
      <w:adjustRightInd w:val="0"/>
      <w:ind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632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06328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80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Title"/>
    <w:basedOn w:val="a"/>
    <w:link w:val="a4"/>
    <w:qFormat/>
    <w:rsid w:val="0048098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809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aliases w:val="Знак,Знак1 Знак,Основной текст1, Знак, Знак1 Знак"/>
    <w:basedOn w:val="a"/>
    <w:link w:val="a6"/>
    <w:rsid w:val="0048098E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aliases w:val="Знак Знак,Знак1 Знак Знак,Основной текст1 Знак, Знак Знак, Знак1 Знак Знак"/>
    <w:basedOn w:val="a0"/>
    <w:link w:val="a5"/>
    <w:rsid w:val="0048098E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632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0632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32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3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632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63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1">
    <w:name w:val="Основной текст Знак1"/>
    <w:aliases w:val="Знак Знак1,Знак1 Знак Знак1,Основной текст1 Знак1"/>
    <w:basedOn w:val="a0"/>
    <w:semiHidden/>
    <w:rsid w:val="0006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0632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06328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0632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06328B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semiHidden/>
    <w:rsid w:val="00063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0632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0632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Document Map"/>
    <w:basedOn w:val="a"/>
    <w:link w:val="ad"/>
    <w:uiPriority w:val="99"/>
    <w:semiHidden/>
    <w:unhideWhenUsed/>
    <w:rsid w:val="0006328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0632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1"/>
    <w:basedOn w:val="a"/>
    <w:rsid w:val="0006328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header"/>
    <w:aliases w:val="ВерхКолонтитул"/>
    <w:basedOn w:val="a"/>
    <w:link w:val="af"/>
    <w:rsid w:val="0006328B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">
    <w:name w:val="Верхний колонтитул Знак"/>
    <w:aliases w:val="ВерхКолонтитул Знак"/>
    <w:basedOn w:val="a0"/>
    <w:link w:val="ae"/>
    <w:rsid w:val="000632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063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63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1"/>
    <w:semiHidden/>
    <w:locked/>
    <w:rsid w:val="0006328B"/>
    <w:rPr>
      <w:sz w:val="24"/>
      <w:szCs w:val="24"/>
    </w:rPr>
  </w:style>
  <w:style w:type="paragraph" w:styleId="af1">
    <w:name w:val="footer"/>
    <w:basedOn w:val="a"/>
    <w:link w:val="af0"/>
    <w:semiHidden/>
    <w:rsid w:val="0006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Нижний колонтитул Знак1"/>
    <w:basedOn w:val="a0"/>
    <w:link w:val="af1"/>
    <w:uiPriority w:val="99"/>
    <w:semiHidden/>
    <w:rsid w:val="0006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6328B"/>
  </w:style>
  <w:style w:type="character" w:customStyle="1" w:styleId="HTML">
    <w:name w:val="Стандартный HTML Знак"/>
    <w:basedOn w:val="a0"/>
    <w:link w:val="HTML0"/>
    <w:semiHidden/>
    <w:rsid w:val="000632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063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6328B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4"/>
    <w:semiHidden/>
    <w:locked/>
    <w:rsid w:val="0006328B"/>
    <w:rPr>
      <w:szCs w:val="24"/>
    </w:rPr>
  </w:style>
  <w:style w:type="paragraph" w:styleId="af4">
    <w:name w:val="footnote text"/>
    <w:basedOn w:val="a"/>
    <w:link w:val="af3"/>
    <w:semiHidden/>
    <w:rsid w:val="0006328B"/>
    <w:pPr>
      <w:widowControl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5">
    <w:name w:val="Текст сноски Знак1"/>
    <w:basedOn w:val="a0"/>
    <w:link w:val="af4"/>
    <w:uiPriority w:val="99"/>
    <w:semiHidden/>
    <w:rsid w:val="000632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6"/>
    <w:semiHidden/>
    <w:rsid w:val="0006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5"/>
    <w:semiHidden/>
    <w:rsid w:val="0006328B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6"/>
    <w:uiPriority w:val="99"/>
    <w:semiHidden/>
    <w:rsid w:val="0006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06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06328B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06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0632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06328B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0632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0"/>
    <w:rsid w:val="0006328B"/>
    <w:rPr>
      <w:sz w:val="24"/>
    </w:rPr>
  </w:style>
  <w:style w:type="character" w:styleId="af7">
    <w:name w:val="Strong"/>
    <w:basedOn w:val="a0"/>
    <w:qFormat/>
    <w:rsid w:val="0006328B"/>
    <w:rPr>
      <w:b/>
      <w:bCs/>
    </w:rPr>
  </w:style>
  <w:style w:type="paragraph" w:customStyle="1" w:styleId="af8">
    <w:name w:val="ОТСТУП"/>
    <w:basedOn w:val="a"/>
    <w:rsid w:val="0006328B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7">
    <w:name w:val="Название1"/>
    <w:rsid w:val="0006328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Обычный1"/>
    <w:rsid w:val="0006328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8"/>
    <w:next w:val="18"/>
    <w:rsid w:val="0006328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06328B"/>
    <w:pPr>
      <w:widowControl/>
      <w:snapToGrid/>
    </w:pPr>
    <w:rPr>
      <w:rFonts w:ascii="Arial" w:hAnsi="Arial"/>
      <w:color w:val="FF0000"/>
      <w:sz w:val="28"/>
    </w:rPr>
  </w:style>
  <w:style w:type="paragraph" w:styleId="19">
    <w:name w:val="toc 1"/>
    <w:basedOn w:val="a"/>
    <w:next w:val="a"/>
    <w:autoRedefine/>
    <w:semiHidden/>
    <w:rsid w:val="0006328B"/>
    <w:rPr>
      <w:sz w:val="28"/>
    </w:rPr>
  </w:style>
  <w:style w:type="paragraph" w:styleId="23">
    <w:name w:val="Body Text Indent 2"/>
    <w:basedOn w:val="a"/>
    <w:link w:val="24"/>
    <w:rsid w:val="0006328B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632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6328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0632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063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a">
    <w:name w:val="Абзац списка1"/>
    <w:basedOn w:val="a"/>
    <w:uiPriority w:val="34"/>
    <w:qFormat/>
    <w:rsid w:val="00063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a">
    <w:name w:val="Table Grid"/>
    <w:basedOn w:val="a1"/>
    <w:rsid w:val="00063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3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48A5C986891EDD145495EDBD150F7E4BA0695207ED7916D06C85EA11E7DAD3B4F0620C6704E17f5u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110D7C419212C8A15D5FAFFDD656B1E68834350CD755FC915B07CF2DEDBC3CC9596A860E8825CPFB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10D7C419212C8A15D5FAFFDD656B1E6883405EC4725FC915B07CF2DEDBC3CC9596A862EA85C74D51P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448A5C986891EDD1455753CDBD0EFDE6B75D912673DFC33556CE09FE4E7BF87B0F007585344217516C1568fA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2019-12-02T08:34:00Z</dcterms:created>
  <dcterms:modified xsi:type="dcterms:W3CDTF">2019-12-02T08:36:00Z</dcterms:modified>
</cp:coreProperties>
</file>