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4A6C3F">
        <w:rPr>
          <w:rFonts w:ascii="Times New Roman" w:hAnsi="Times New Roman" w:cs="Times New Roman"/>
          <w:i/>
          <w:sz w:val="32"/>
          <w:u w:val="single"/>
        </w:rPr>
        <w:t>09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4A6C3F">
        <w:rPr>
          <w:rFonts w:ascii="Times New Roman" w:hAnsi="Times New Roman" w:cs="Times New Roman"/>
          <w:i/>
          <w:sz w:val="52"/>
          <w:u w:val="single"/>
        </w:rPr>
        <w:t>25</w:t>
      </w:r>
      <w:r w:rsidR="003A017C">
        <w:rPr>
          <w:rFonts w:ascii="Times New Roman" w:hAnsi="Times New Roman" w:cs="Times New Roman"/>
          <w:i/>
          <w:sz w:val="52"/>
          <w:u w:val="single"/>
        </w:rPr>
        <w:t xml:space="preserve"> февраля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4A6C3F" w:rsidRDefault="004A6C3F" w:rsidP="004A6C3F">
      <w:pPr>
        <w:pStyle w:val="ad"/>
        <w:tabs>
          <w:tab w:val="left" w:pos="870"/>
          <w:tab w:val="left" w:pos="3606"/>
          <w:tab w:val="center" w:pos="4677"/>
        </w:tabs>
        <w:jc w:val="left"/>
        <w:rPr>
          <w:sz w:val="28"/>
          <w:szCs w:val="28"/>
        </w:rPr>
      </w:pPr>
    </w:p>
    <w:p w:rsidR="004A6C3F" w:rsidRDefault="004A6C3F" w:rsidP="004A6C3F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A6C3F" w:rsidRDefault="004A6C3F" w:rsidP="004A6C3F">
      <w:pPr>
        <w:pStyle w:val="ad"/>
        <w:tabs>
          <w:tab w:val="left" w:pos="8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ИРБИЗИНСКОГО СЕЛЬСОВЕТА</w:t>
      </w:r>
    </w:p>
    <w:p w:rsidR="004A6C3F" w:rsidRDefault="004A6C3F" w:rsidP="004A6C3F">
      <w:pPr>
        <w:pStyle w:val="ad"/>
        <w:tabs>
          <w:tab w:val="left" w:pos="870"/>
          <w:tab w:val="center" w:pos="4677"/>
        </w:tabs>
        <w:rPr>
          <w:b w:val="0"/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4A6C3F" w:rsidRDefault="004A6C3F" w:rsidP="004A6C3F">
      <w:pPr>
        <w:jc w:val="center"/>
        <w:rPr>
          <w:b/>
          <w:sz w:val="28"/>
          <w:szCs w:val="28"/>
        </w:rPr>
      </w:pPr>
    </w:p>
    <w:p w:rsidR="004A6C3F" w:rsidRDefault="004A6C3F" w:rsidP="004A6C3F">
      <w:pPr>
        <w:jc w:val="center"/>
      </w:pPr>
      <w:r>
        <w:rPr>
          <w:b/>
          <w:sz w:val="28"/>
          <w:szCs w:val="28"/>
        </w:rPr>
        <w:t>ПОСТАНОВЛЕНИЕ</w:t>
      </w:r>
    </w:p>
    <w:p w:rsidR="004A6C3F" w:rsidRDefault="004A6C3F" w:rsidP="004A6C3F">
      <w:pPr>
        <w:jc w:val="center"/>
      </w:pPr>
    </w:p>
    <w:p w:rsidR="004A6C3F" w:rsidRPr="004237FD" w:rsidRDefault="004A6C3F" w:rsidP="004A6C3F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>25.02.2022 г.</w:t>
      </w:r>
      <w:r w:rsidRPr="004237F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      </w:t>
      </w:r>
      <w:r w:rsidRPr="004237FD">
        <w:rPr>
          <w:sz w:val="28"/>
          <w:szCs w:val="28"/>
        </w:rPr>
        <w:t>№</w:t>
      </w:r>
      <w:r>
        <w:rPr>
          <w:sz w:val="28"/>
          <w:szCs w:val="28"/>
        </w:rPr>
        <w:t>13</w:t>
      </w:r>
    </w:p>
    <w:p w:rsidR="004A6C3F" w:rsidRPr="00801D60" w:rsidRDefault="004A6C3F" w:rsidP="004A6C3F">
      <w:pPr>
        <w:tabs>
          <w:tab w:val="left" w:pos="6465"/>
        </w:tabs>
        <w:jc w:val="center"/>
        <w:rPr>
          <w:b/>
          <w:sz w:val="28"/>
          <w:szCs w:val="28"/>
        </w:rPr>
      </w:pPr>
      <w:r w:rsidRPr="00801D60">
        <w:rPr>
          <w:b/>
          <w:sz w:val="28"/>
          <w:szCs w:val="28"/>
        </w:rPr>
        <w:t xml:space="preserve">О внесении изменений в постановление администрации Ирбизинского сельсовета Карасукского района Новосибирской области от </w:t>
      </w:r>
      <w:r w:rsidRPr="00801D60">
        <w:rPr>
          <w:b/>
          <w:sz w:val="28"/>
          <w:szCs w:val="28"/>
          <w:lang w:eastAsia="en-US"/>
        </w:rPr>
        <w:t xml:space="preserve">14.02.2022 г. </w:t>
      </w:r>
      <w:r w:rsidRPr="00801D60">
        <w:rPr>
          <w:b/>
          <w:sz w:val="28"/>
          <w:szCs w:val="28"/>
        </w:rPr>
        <w:t>№09  «Об утверждении  нормативных затрат на обеспечение функций   казенных  учреждений»</w:t>
      </w:r>
    </w:p>
    <w:p w:rsidR="004A6C3F" w:rsidRPr="00801D60" w:rsidRDefault="004A6C3F" w:rsidP="004A6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D60"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:rsidR="004A6C3F" w:rsidRDefault="004A6C3F" w:rsidP="004A6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1D60">
        <w:rPr>
          <w:sz w:val="28"/>
          <w:szCs w:val="28"/>
        </w:rPr>
        <w:t>ПОСТАНОВЛЯЮ:</w:t>
      </w:r>
    </w:p>
    <w:p w:rsidR="004A6C3F" w:rsidRPr="00801D60" w:rsidRDefault="004A6C3F" w:rsidP="004A6C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C3F" w:rsidRPr="00801D60" w:rsidRDefault="004A6C3F" w:rsidP="004A6C3F">
      <w:pPr>
        <w:tabs>
          <w:tab w:val="left" w:pos="6465"/>
        </w:tabs>
        <w:rPr>
          <w:sz w:val="28"/>
          <w:szCs w:val="28"/>
        </w:rPr>
      </w:pPr>
      <w:r w:rsidRPr="00801D60">
        <w:rPr>
          <w:sz w:val="28"/>
          <w:szCs w:val="28"/>
        </w:rPr>
        <w:t xml:space="preserve">1. В постановление администрации Ирбизинского сельсовета Карасукского района Новосибирской области от </w:t>
      </w:r>
      <w:r w:rsidRPr="00801D60">
        <w:rPr>
          <w:sz w:val="28"/>
          <w:szCs w:val="28"/>
          <w:lang w:eastAsia="en-US"/>
        </w:rPr>
        <w:t xml:space="preserve">14.02.2022 г. </w:t>
      </w:r>
      <w:r w:rsidRPr="00801D60">
        <w:rPr>
          <w:sz w:val="28"/>
          <w:szCs w:val="28"/>
        </w:rPr>
        <w:t>№09  «Об утверждении  нормативных затрат на обеспечение функций   казенных  учреждений» внести следующие изменения:</w:t>
      </w:r>
    </w:p>
    <w:p w:rsidR="004A6C3F" w:rsidRDefault="004A6C3F" w:rsidP="004A6C3F">
      <w:pPr>
        <w:ind w:right="-1"/>
        <w:rPr>
          <w:sz w:val="28"/>
          <w:szCs w:val="28"/>
        </w:rPr>
      </w:pPr>
      <w:r w:rsidRPr="00801D60">
        <w:rPr>
          <w:sz w:val="28"/>
          <w:szCs w:val="28"/>
        </w:rPr>
        <w:t xml:space="preserve">1.Приложение </w:t>
      </w:r>
      <w:r>
        <w:rPr>
          <w:sz w:val="28"/>
          <w:szCs w:val="28"/>
        </w:rPr>
        <w:t xml:space="preserve">к указанному постановлению </w:t>
      </w:r>
      <w:r w:rsidRPr="00801D60">
        <w:rPr>
          <w:sz w:val="28"/>
          <w:szCs w:val="28"/>
        </w:rPr>
        <w:t>«Нормативные затраты на обеспечение функций казенных учреждений» изложить в новой редакции</w:t>
      </w:r>
      <w:r>
        <w:rPr>
          <w:sz w:val="28"/>
          <w:szCs w:val="28"/>
        </w:rPr>
        <w:t>:</w:t>
      </w:r>
    </w:p>
    <w:p w:rsidR="004A6C3F" w:rsidRDefault="004A6C3F" w:rsidP="004A6C3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«Нормативные затраты</w:t>
      </w:r>
    </w:p>
    <w:p w:rsidR="004A6C3F" w:rsidRDefault="004A6C3F" w:rsidP="004A6C3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обеспечение функций казенных учреждений</w:t>
      </w:r>
    </w:p>
    <w:p w:rsidR="004A6C3F" w:rsidRDefault="004A6C3F" w:rsidP="004A6C3F">
      <w:pPr>
        <w:ind w:right="-1"/>
        <w:jc w:val="center"/>
        <w:rPr>
          <w:b/>
          <w:sz w:val="28"/>
          <w:szCs w:val="28"/>
        </w:rPr>
      </w:pPr>
    </w:p>
    <w:p w:rsidR="004A6C3F" w:rsidRDefault="004A6C3F" w:rsidP="004A6C3F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</w:rPr>
        <w:t xml:space="preserve">Нормативы, применяемые при расчете нормативных затрат </w:t>
      </w:r>
      <w:r>
        <w:rPr>
          <w:b/>
          <w:bCs/>
          <w:color w:val="000000"/>
          <w:spacing w:val="-2"/>
        </w:rPr>
        <w:t>на приобретение канцелярских принадлежностей в расчете на одного работника</w:t>
      </w:r>
    </w:p>
    <w:tbl>
      <w:tblPr>
        <w:tblpPr w:leftFromText="180" w:rightFromText="180" w:vertAnchor="text" w:tblpX="-823" w:tblpY="1"/>
        <w:tblOverlap w:val="never"/>
        <w:tblW w:w="5425" w:type="pct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1258"/>
        <w:gridCol w:w="2457"/>
        <w:gridCol w:w="1575"/>
        <w:gridCol w:w="2469"/>
        <w:gridCol w:w="1908"/>
        <w:gridCol w:w="2545"/>
      </w:tblGrid>
      <w:tr w:rsidR="004A6C3F" w:rsidRPr="008B209B" w:rsidTr="004A6C3F">
        <w:trPr>
          <w:cantSplit/>
          <w:trHeight w:val="1559"/>
          <w:tblHeader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ind w:firstLine="851"/>
              <w:jc w:val="center"/>
              <w:rPr>
                <w:i/>
                <w:lang w:eastAsia="en-US"/>
              </w:rPr>
            </w:pPr>
            <w:r w:rsidRPr="008B209B">
              <w:rPr>
                <w:i/>
                <w:color w:val="000000"/>
              </w:rPr>
              <w:t xml:space="preserve">№№ </w:t>
            </w:r>
            <w:r w:rsidRPr="008B209B">
              <w:rPr>
                <w:bCs/>
                <w:i/>
                <w:color w:val="000000"/>
              </w:rPr>
              <w:t>п/п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bCs/>
                <w:i/>
                <w:color w:val="000000"/>
                <w:lang w:eastAsia="en-US"/>
              </w:rPr>
            </w:pPr>
            <w:r w:rsidRPr="008B209B">
              <w:rPr>
                <w:bCs/>
                <w:i/>
                <w:color w:val="000000"/>
              </w:rPr>
              <w:t>Наименование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8B209B">
              <w:rPr>
                <w:bCs/>
                <w:i/>
                <w:color w:val="000000"/>
              </w:rPr>
              <w:t>товара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8B209B">
              <w:rPr>
                <w:bCs/>
                <w:i/>
                <w:color w:val="000000"/>
              </w:rPr>
              <w:t>Единица измерения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 w:rsidRPr="008B209B">
              <w:rPr>
                <w:bCs/>
                <w:i/>
                <w:color w:val="000000"/>
              </w:rPr>
              <w:t>Количество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i/>
                <w:lang w:eastAsia="en-US"/>
              </w:rPr>
            </w:pPr>
            <w:r>
              <w:rPr>
                <w:bCs/>
                <w:i/>
                <w:color w:val="000000"/>
              </w:rPr>
              <w:t>На одного работника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i/>
                <w:lang w:eastAsia="en-US"/>
              </w:rPr>
            </w:pPr>
            <w:r w:rsidRPr="008B209B">
              <w:rPr>
                <w:bCs/>
                <w:i/>
                <w:color w:val="000000"/>
              </w:rPr>
              <w:t>Периодичность получения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bCs/>
                <w:i/>
                <w:color w:val="000000"/>
                <w:lang w:eastAsia="en-US"/>
              </w:rPr>
            </w:pPr>
            <w:r w:rsidRPr="008B209B">
              <w:rPr>
                <w:bCs/>
                <w:i/>
                <w:color w:val="000000"/>
              </w:rPr>
              <w:t>Цена приобретения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bCs/>
                <w:i/>
                <w:color w:val="000000"/>
                <w:lang w:eastAsia="en-US"/>
              </w:rPr>
            </w:pPr>
            <w:r w:rsidRPr="008B209B">
              <w:rPr>
                <w:bCs/>
                <w:i/>
                <w:color w:val="000000"/>
              </w:rPr>
              <w:t>1 единицы, руб.</w:t>
            </w:r>
          </w:p>
        </w:tc>
      </w:tr>
      <w:tr w:rsidR="004A6C3F" w:rsidRPr="008B209B" w:rsidTr="004A6C3F">
        <w:trPr>
          <w:tblHeader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 w:rsidRPr="008B209B">
              <w:rPr>
                <w:color w:val="000000"/>
              </w:rPr>
              <w:t>Степлер</w:t>
            </w:r>
            <w:r>
              <w:rPr>
                <w:color w:val="000000"/>
              </w:rPr>
              <w:t xml:space="preserve"> №10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Степлер</w:t>
            </w:r>
            <w:r>
              <w:rPr>
                <w:color w:val="000000"/>
              </w:rPr>
              <w:t xml:space="preserve"> №24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8B209B">
              <w:rPr>
                <w:bCs/>
                <w:color w:val="000000"/>
              </w:rPr>
              <w:t>шт.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Антистеплер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pStyle w:val="ListParagraph1"/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4237FD" w:rsidRDefault="004A6C3F" w:rsidP="00240262">
            <w:pPr>
              <w:pStyle w:val="ListParagraph1"/>
              <w:shd w:val="clear" w:color="auto" w:fill="FFFFFF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237FD">
              <w:rPr>
                <w:rFonts w:ascii="Times New Roman" w:hAnsi="Times New Roman"/>
              </w:rPr>
              <w:t>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t>Бумага для заметок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уп.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3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 xml:space="preserve">1 </w:t>
            </w:r>
            <w:r w:rsidRPr="008B209B">
              <w:rPr>
                <w:color w:val="000000"/>
              </w:rPr>
              <w:t>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4237FD" w:rsidRDefault="004A6C3F" w:rsidP="00240262">
            <w:pPr>
              <w:shd w:val="clear" w:color="auto" w:fill="FFFFFF"/>
              <w:jc w:val="center"/>
              <w:rPr>
                <w:bCs/>
                <w:lang w:eastAsia="en-US"/>
              </w:rPr>
            </w:pPr>
            <w:r w:rsidRPr="004237FD">
              <w:rPr>
                <w:bCs/>
                <w:lang w:eastAsia="en-US"/>
              </w:rPr>
              <w:t>50,00</w:t>
            </w:r>
          </w:p>
        </w:tc>
      </w:tr>
      <w:tr w:rsidR="004A6C3F" w:rsidRPr="008B209B" w:rsidTr="004A6C3F">
        <w:trPr>
          <w:trHeight w:val="603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Дырокол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4237FD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4237FD">
              <w:rPr>
                <w:lang w:eastAsia="en-US"/>
              </w:rPr>
              <w:t>300,00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Зажим для бумаг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14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60,00 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Закладки с клеевымкраем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уп.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4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Карандаш чернографитный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2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15,00</w:t>
            </w:r>
          </w:p>
        </w:tc>
      </w:tr>
      <w:tr w:rsidR="004A6C3F" w:rsidRPr="008B209B" w:rsidTr="004A6C3F">
        <w:trPr>
          <w:trHeight w:val="85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 xml:space="preserve">Клей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Корректирующая жидкость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70,00</w:t>
            </w:r>
          </w:p>
        </w:tc>
      </w:tr>
      <w:tr w:rsidR="004A6C3F" w:rsidRPr="008B209B" w:rsidTr="004A6C3F">
        <w:trPr>
          <w:trHeight w:val="8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Ластик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Линейка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val="en-US" w:eastAsia="en-US"/>
              </w:rPr>
              <w:t>0</w:t>
            </w:r>
            <w:r>
              <w:rPr>
                <w:color w:val="000000"/>
                <w:lang w:eastAsia="en-US"/>
              </w:rPr>
              <w:t>,00</w:t>
            </w:r>
          </w:p>
        </w:tc>
      </w:tr>
      <w:tr w:rsidR="004A6C3F" w:rsidRPr="008B209B" w:rsidTr="004A6C3F">
        <w:trPr>
          <w:trHeight w:val="133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</w:rPr>
              <w:t>Лоток для бумаг горизонтальный/</w:t>
            </w:r>
            <w:r w:rsidRPr="008B209B">
              <w:rPr>
                <w:color w:val="000000"/>
              </w:rPr>
              <w:t>вер</w:t>
            </w:r>
            <w:r w:rsidRPr="008B209B">
              <w:rPr>
                <w:color w:val="000000"/>
              </w:rPr>
              <w:softHyphen/>
              <w:t>тикальный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3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3 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val="en-US" w:eastAsia="en-US"/>
              </w:rPr>
            </w:pPr>
          </w:p>
          <w:p w:rsidR="004A6C3F" w:rsidRPr="007F62E2" w:rsidRDefault="004A6C3F" w:rsidP="00240262">
            <w:pPr>
              <w:shd w:val="clear" w:color="auto" w:fill="FFFFFF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520,</w:t>
            </w:r>
            <w:r>
              <w:rPr>
                <w:color w:val="000000"/>
                <w:lang w:val="en-US" w:eastAsia="en-US"/>
              </w:rPr>
              <w:t>00</w:t>
            </w:r>
          </w:p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4A6C3F" w:rsidRPr="007F62E2" w:rsidRDefault="004A6C3F" w:rsidP="00240262">
            <w:pPr>
              <w:shd w:val="clear" w:color="auto" w:fill="FFFFFF"/>
              <w:jc w:val="center"/>
              <w:rPr>
                <w:color w:val="000000"/>
                <w:lang w:val="en-US" w:eastAsia="en-US"/>
              </w:rPr>
            </w:pPr>
          </w:p>
        </w:tc>
      </w:tr>
      <w:tr w:rsidR="004A6C3F" w:rsidRPr="008B209B" w:rsidTr="004A6C3F">
        <w:trPr>
          <w:trHeight w:val="893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Маркеры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2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7F62E2" w:rsidRDefault="004A6C3F" w:rsidP="00240262">
            <w:pPr>
              <w:shd w:val="clear" w:color="auto" w:fill="FFFFFF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val="en-US" w:eastAsia="en-US"/>
              </w:rPr>
              <w:t>0</w:t>
            </w:r>
            <w:r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val="en-US" w:eastAsia="en-US"/>
              </w:rPr>
              <w:t>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 w:rsidRPr="008B209B">
              <w:rPr>
                <w:color w:val="000000"/>
              </w:rPr>
              <w:t>Нож канцелярский</w:t>
            </w:r>
          </w:p>
          <w:p w:rsidR="004A6C3F" w:rsidRPr="008B209B" w:rsidRDefault="004A6C3F" w:rsidP="00240262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Ножницыканцелярские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 xml:space="preserve">1 </w:t>
            </w:r>
            <w:r w:rsidRPr="008B209B">
              <w:rPr>
                <w:color w:val="000000"/>
              </w:rPr>
              <w:t>раз в 3 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120,00</w:t>
            </w:r>
          </w:p>
        </w:tc>
      </w:tr>
      <w:tr w:rsidR="004A6C3F" w:rsidRPr="008B209B" w:rsidTr="004A6C3F">
        <w:trPr>
          <w:trHeight w:val="75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Органайзер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3 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500,00</w:t>
            </w:r>
          </w:p>
        </w:tc>
      </w:tr>
      <w:tr w:rsidR="004A6C3F" w:rsidRPr="008B209B" w:rsidTr="004A6C3F">
        <w:trPr>
          <w:trHeight w:val="91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 w:rsidRPr="008B209B">
              <w:rPr>
                <w:color w:val="000000"/>
              </w:rPr>
              <w:t xml:space="preserve">Папка с арочным механизмом, </w:t>
            </w:r>
            <w:r>
              <w:rPr>
                <w:color w:val="000000"/>
              </w:rPr>
              <w:t>узкая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 xml:space="preserve">Папка с арочным механизмом, </w:t>
            </w:r>
            <w:r>
              <w:rPr>
                <w:color w:val="000000"/>
              </w:rPr>
              <w:t>широкая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5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190,00</w:t>
            </w:r>
          </w:p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Папка с завязками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8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Папка-короб с завязками</w:t>
            </w:r>
            <w:r>
              <w:rPr>
                <w:color w:val="000000"/>
              </w:rPr>
              <w:t>,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4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полгода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Папка-уголок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8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</w:t>
            </w:r>
          </w:p>
        </w:tc>
      </w:tr>
      <w:tr w:rsidR="004A6C3F" w:rsidRPr="008B209B" w:rsidTr="004A6C3F">
        <w:trPr>
          <w:trHeight w:val="904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 xml:space="preserve">Папка-файл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100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210,00</w:t>
            </w:r>
          </w:p>
        </w:tc>
      </w:tr>
      <w:tr w:rsidR="004A6C3F" w:rsidRPr="008B209B" w:rsidTr="004A6C3F">
        <w:trPr>
          <w:trHeight w:val="78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Ручка гелевая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5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Ручка шариковая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3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квартал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 w:rsidRPr="008B209B">
              <w:rPr>
                <w:color w:val="000000"/>
              </w:rPr>
              <w:t>Скобы для степлера</w:t>
            </w:r>
            <w:r>
              <w:rPr>
                <w:color w:val="000000"/>
              </w:rPr>
              <w:t>№10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Скобы для степлера</w:t>
            </w:r>
            <w:r>
              <w:rPr>
                <w:color w:val="000000"/>
              </w:rPr>
              <w:t>№24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уп.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квартал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20,00</w:t>
            </w:r>
          </w:p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Скоросшиватель картонный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20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полгода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Скоросшиватель пластиковый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5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полгода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25,00</w:t>
            </w:r>
          </w:p>
        </w:tc>
      </w:tr>
      <w:tr w:rsidR="004A6C3F" w:rsidRPr="008B209B" w:rsidTr="004A6C3F">
        <w:trPr>
          <w:trHeight w:val="79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 xml:space="preserve">Скотч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 xml:space="preserve">Скрепки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уп.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2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Стержни для шариковых ручек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2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 xml:space="preserve">1 </w:t>
            </w:r>
            <w:r w:rsidRPr="008B209B">
              <w:rPr>
                <w:color w:val="000000"/>
              </w:rPr>
              <w:t>раз в полгода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Точилка для карандашей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35,00</w:t>
            </w:r>
          </w:p>
        </w:tc>
      </w:tr>
      <w:tr w:rsidR="004A6C3F" w:rsidRPr="008B209B" w:rsidTr="004A6C3F"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Ежедневник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250,00</w:t>
            </w:r>
          </w:p>
        </w:tc>
      </w:tr>
      <w:tr w:rsidR="004A6C3F" w:rsidRPr="008B209B" w:rsidTr="004A6C3F">
        <w:trPr>
          <w:trHeight w:val="79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Кнопки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уп.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bCs/>
                <w:color w:val="000000"/>
              </w:rPr>
              <w:t xml:space="preserve">1 </w:t>
            </w:r>
            <w:r w:rsidRPr="008B209B">
              <w:rPr>
                <w:color w:val="000000"/>
              </w:rPr>
              <w:t>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40,00</w:t>
            </w:r>
          </w:p>
        </w:tc>
      </w:tr>
      <w:tr w:rsidR="004A6C3F" w:rsidRPr="008B209B" w:rsidTr="004A6C3F">
        <w:trPr>
          <w:trHeight w:val="76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Бумага форматом А4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уп.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3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квартал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400,00</w:t>
            </w:r>
          </w:p>
        </w:tc>
      </w:tr>
      <w:tr w:rsidR="004A6C3F" w:rsidRPr="008B209B" w:rsidTr="004A6C3F">
        <w:trPr>
          <w:trHeight w:val="76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Календарь настенный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170,00</w:t>
            </w:r>
          </w:p>
        </w:tc>
      </w:tr>
      <w:tr w:rsidR="004A6C3F" w:rsidRPr="008B209B" w:rsidTr="004A6C3F">
        <w:trPr>
          <w:trHeight w:val="76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 xml:space="preserve">Календарь перекидной настольный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60,00</w:t>
            </w:r>
          </w:p>
        </w:tc>
      </w:tr>
      <w:tr w:rsidR="004A6C3F" w:rsidRPr="008B209B" w:rsidTr="004A6C3F">
        <w:trPr>
          <w:trHeight w:val="76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Корзина для бумаг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1 раз в 3 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150,00</w:t>
            </w:r>
          </w:p>
        </w:tc>
      </w:tr>
      <w:tr w:rsidR="004A6C3F" w:rsidRPr="008B209B" w:rsidTr="004A6C3F">
        <w:trPr>
          <w:trHeight w:val="769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 xml:space="preserve">Калькулятор 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 w:rsidRPr="008B209B">
              <w:rPr>
                <w:color w:val="000000"/>
              </w:rPr>
              <w:t>не более 1 единицы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1 раз в 3 года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660,00</w:t>
            </w:r>
          </w:p>
        </w:tc>
      </w:tr>
      <w:tr w:rsidR="004A6C3F" w:rsidRPr="008B209B" w:rsidTr="004A6C3F">
        <w:trPr>
          <w:trHeight w:val="450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Тетрадь общая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</w:t>
            </w:r>
            <w:r w:rsidRPr="008B209B">
              <w:rPr>
                <w:color w:val="000000"/>
              </w:rPr>
              <w:t xml:space="preserve"> единиц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50,00</w:t>
            </w:r>
          </w:p>
        </w:tc>
      </w:tr>
      <w:tr w:rsidR="004A6C3F" w:rsidRPr="008B209B" w:rsidTr="004A6C3F">
        <w:trPr>
          <w:trHeight w:val="360"/>
        </w:trPr>
        <w:tc>
          <w:tcPr>
            <w:tcW w:w="5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ListParagraph1"/>
              <w:numPr>
                <w:ilvl w:val="0"/>
                <w:numId w:val="3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Тетрадь в клеточку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 w:rsidRPr="008B209B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</w:t>
            </w:r>
            <w:r w:rsidRPr="008B209B">
              <w:rPr>
                <w:color w:val="000000"/>
              </w:rPr>
              <w:t xml:space="preserve"> единиц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Pr="008B209B" w:rsidRDefault="004A6C3F" w:rsidP="00240262">
            <w:pPr>
              <w:shd w:val="clear" w:color="auto" w:fill="FFFFFF"/>
              <w:jc w:val="center"/>
              <w:rPr>
                <w:color w:val="000000"/>
              </w:rPr>
            </w:pPr>
            <w:r w:rsidRPr="008B209B">
              <w:rPr>
                <w:color w:val="000000"/>
              </w:rPr>
              <w:t>1 раз в год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15,00</w:t>
            </w:r>
          </w:p>
        </w:tc>
      </w:tr>
    </w:tbl>
    <w:p w:rsidR="004A6C3F" w:rsidRDefault="004A6C3F" w:rsidP="004A6C3F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color w:val="000000"/>
          <w:spacing w:val="-2"/>
        </w:rPr>
      </w:pPr>
    </w:p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ind w:left="-851" w:firstLine="425"/>
        <w:jc w:val="both"/>
        <w:rPr>
          <w:i/>
          <w:color w:val="000000"/>
          <w:spacing w:val="1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4A6C3F" w:rsidRDefault="004A6C3F" w:rsidP="004A6C3F">
      <w:pPr>
        <w:ind w:left="-851" w:firstLine="425"/>
        <w:jc w:val="both"/>
        <w:rPr>
          <w:i/>
          <w:color w:val="000000"/>
          <w:spacing w:val="1"/>
          <w:sz w:val="28"/>
          <w:szCs w:val="28"/>
        </w:rPr>
      </w:pPr>
    </w:p>
    <w:p w:rsidR="004A6C3F" w:rsidRDefault="004A6C3F" w:rsidP="004A6C3F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>
        <w:rPr>
          <w:b/>
          <w:bCs/>
          <w:color w:val="000000"/>
          <w:spacing w:val="-2"/>
        </w:rPr>
        <w:t>Нормативы, применяемые при расчете нормативных затрат на приобретение хозяйственных товаров и принадлежностей на год</w:t>
      </w:r>
    </w:p>
    <w:tbl>
      <w:tblPr>
        <w:tblW w:w="978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100"/>
        <w:gridCol w:w="1399"/>
        <w:gridCol w:w="2286"/>
        <w:gridCol w:w="2286"/>
      </w:tblGrid>
      <w:tr w:rsidR="004A6C3F" w:rsidTr="00240262">
        <w:trPr>
          <w:trHeight w:val="1251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ind w:firstLine="851"/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№№ </w:t>
            </w:r>
            <w:r>
              <w:rPr>
                <w:i/>
                <w:color w:val="000000"/>
                <w:spacing w:val="-6"/>
                <w:lang w:eastAsia="en-US"/>
              </w:rPr>
              <w:t>п/п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spacing w:val="-2"/>
                <w:lang w:eastAsia="en-US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Единица </w:t>
            </w:r>
            <w:r>
              <w:rPr>
                <w:i/>
                <w:color w:val="000000"/>
                <w:spacing w:val="-3"/>
                <w:lang w:eastAsia="en-US"/>
              </w:rPr>
              <w:t>измерения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spacing w:val="-3"/>
                <w:lang w:eastAsia="en-US"/>
              </w:rPr>
              <w:t xml:space="preserve">Количество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C3F" w:rsidRDefault="004A6C3F" w:rsidP="00240262">
            <w:pPr>
              <w:shd w:val="clear" w:color="auto" w:fill="FFFFFF"/>
              <w:jc w:val="center"/>
              <w:rPr>
                <w:i/>
                <w:color w:val="000000"/>
                <w:spacing w:val="-3"/>
                <w:lang w:eastAsia="en-US"/>
              </w:rPr>
            </w:pPr>
          </w:p>
          <w:p w:rsidR="004A6C3F" w:rsidRDefault="004A6C3F" w:rsidP="00240262">
            <w:pPr>
              <w:shd w:val="clear" w:color="auto" w:fill="FFFFFF"/>
              <w:jc w:val="center"/>
              <w:rPr>
                <w:i/>
                <w:color w:val="000000"/>
                <w:spacing w:val="-3"/>
                <w:lang w:eastAsia="en-US"/>
              </w:rPr>
            </w:pPr>
            <w:r>
              <w:rPr>
                <w:i/>
                <w:color w:val="000000"/>
                <w:spacing w:val="-3"/>
                <w:lang w:eastAsia="en-US"/>
              </w:rPr>
              <w:t xml:space="preserve">Цена приобретения </w:t>
            </w:r>
          </w:p>
          <w:p w:rsidR="004A6C3F" w:rsidRDefault="004A6C3F" w:rsidP="00240262">
            <w:pPr>
              <w:shd w:val="clear" w:color="auto" w:fill="FFFFFF"/>
              <w:jc w:val="center"/>
              <w:rPr>
                <w:i/>
                <w:color w:val="000000"/>
                <w:spacing w:val="-3"/>
                <w:lang w:eastAsia="en-US"/>
              </w:rPr>
            </w:pPr>
            <w:r>
              <w:rPr>
                <w:i/>
                <w:color w:val="000000"/>
                <w:spacing w:val="-3"/>
                <w:lang w:eastAsia="en-US"/>
              </w:rPr>
              <w:t>1 единицы, руб.</w:t>
            </w:r>
          </w:p>
        </w:tc>
      </w:tr>
      <w:tr w:rsidR="004A6C3F" w:rsidTr="00240262">
        <w:trPr>
          <w:trHeight w:hRule="exact" w:val="8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Мыло жидкое для рук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3 единиц на одного </w:t>
            </w:r>
            <w:r>
              <w:rPr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90,00</w:t>
            </w:r>
          </w:p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</w:p>
        </w:tc>
      </w:tr>
      <w:tr w:rsidR="004A6C3F" w:rsidTr="00240262">
        <w:trPr>
          <w:trHeight w:hRule="exact" w:val="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12 единиц на одного </w:t>
            </w:r>
            <w:r>
              <w:rPr>
                <w:color w:val="000000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35,00</w:t>
            </w:r>
          </w:p>
        </w:tc>
      </w:tr>
      <w:tr w:rsidR="004A6C3F" w:rsidTr="00240262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Мешок для мусорных корзин</w:t>
            </w:r>
          </w:p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объемом 30л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200 единиц на одного </w:t>
            </w:r>
            <w:r>
              <w:rPr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50,00</w:t>
            </w:r>
          </w:p>
        </w:tc>
      </w:tr>
      <w:tr w:rsidR="004A6C3F" w:rsidTr="00240262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Полотно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кв. метр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 xml:space="preserve">не более 0,5 единицы на 1 кв. </w:t>
            </w:r>
            <w:r>
              <w:rPr>
                <w:color w:val="000000"/>
                <w:spacing w:val="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80,00</w:t>
            </w:r>
          </w:p>
        </w:tc>
      </w:tr>
      <w:tr w:rsidR="004A6C3F" w:rsidTr="00240262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 xml:space="preserve">не более 0,08 единицы на 1 кв. </w:t>
            </w:r>
            <w:r>
              <w:rPr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180,00</w:t>
            </w:r>
          </w:p>
        </w:tc>
      </w:tr>
      <w:tr w:rsidR="004A6C3F" w:rsidTr="00240262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кг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0,06 единицы на 1 кв. </w:t>
            </w:r>
            <w:r>
              <w:rPr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120,00</w:t>
            </w:r>
          </w:p>
        </w:tc>
      </w:tr>
      <w:tr w:rsidR="004A6C3F" w:rsidTr="00240262">
        <w:trPr>
          <w:trHeight w:hRule="exact" w:val="10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12 единиц на 1 рабочего</w:t>
            </w:r>
          </w:p>
          <w:p w:rsidR="004A6C3F" w:rsidRDefault="004A6C3F" w:rsidP="00240262">
            <w:pPr>
              <w:shd w:val="clear" w:color="auto" w:fill="FFFFFF"/>
              <w:jc w:val="center"/>
              <w:rPr>
                <w:b/>
                <w:lang w:eastAsia="en-US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70,00</w:t>
            </w:r>
          </w:p>
        </w:tc>
      </w:tr>
      <w:tr w:rsidR="004A6C3F" w:rsidTr="00240262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Мешки для мусора объемом </w:t>
            </w:r>
          </w:p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120 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200 единиц на организацию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120,00</w:t>
            </w:r>
          </w:p>
        </w:tc>
      </w:tr>
      <w:tr w:rsidR="004A6C3F" w:rsidTr="00240262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150,00</w:t>
            </w:r>
          </w:p>
        </w:tc>
      </w:tr>
      <w:tr w:rsidR="004A6C3F" w:rsidTr="00240262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250,00</w:t>
            </w:r>
          </w:p>
        </w:tc>
      </w:tr>
      <w:tr w:rsidR="004A6C3F" w:rsidTr="00240262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12 единиц на 1 санузел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120,00</w:t>
            </w:r>
          </w:p>
        </w:tc>
      </w:tr>
      <w:tr w:rsidR="004A6C3F" w:rsidTr="00240262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C3F" w:rsidRDefault="004A6C3F" w:rsidP="004A6C3F">
            <w:pPr>
              <w:pStyle w:val="aff2"/>
              <w:numPr>
                <w:ilvl w:val="0"/>
                <w:numId w:val="4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Перчатки х/б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12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A6C3F" w:rsidRDefault="004A6C3F" w:rsidP="00240262">
            <w:pPr>
              <w:shd w:val="clear" w:color="auto" w:fill="FFFFFF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50,00</w:t>
            </w:r>
          </w:p>
        </w:tc>
      </w:tr>
    </w:tbl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>При необходимости сотрудники обеспечиваются предметами, не указанными в настоящем приложении.</w:t>
      </w:r>
    </w:p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jc w:val="center"/>
        <w:rPr>
          <w:b/>
        </w:rPr>
      </w:pPr>
      <w:r>
        <w:rPr>
          <w:b/>
        </w:rPr>
        <w:t>Нормативы средств подвижной связи</w:t>
      </w:r>
    </w:p>
    <w:p w:rsidR="004A6C3F" w:rsidRDefault="004A6C3F" w:rsidP="004A6C3F">
      <w:pPr>
        <w:jc w:val="center"/>
        <w:rPr>
          <w:b/>
        </w:rPr>
      </w:pPr>
    </w:p>
    <w:tbl>
      <w:tblPr>
        <w:tblStyle w:val="afff7"/>
        <w:tblW w:w="8640" w:type="dxa"/>
        <w:tblInd w:w="250" w:type="dxa"/>
        <w:tblLayout w:type="fixed"/>
        <w:tblLook w:val="04A0"/>
      </w:tblPr>
      <w:tblGrid>
        <w:gridCol w:w="1700"/>
        <w:gridCol w:w="1417"/>
        <w:gridCol w:w="5523"/>
      </w:tblGrid>
      <w:tr w:rsidR="004A6C3F" w:rsidTr="00240262">
        <w:trPr>
          <w:trHeight w:val="263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Наименование </w:t>
            </w:r>
          </w:p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товара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spacing w:val="-3"/>
                <w:lang w:eastAsia="en-US"/>
              </w:rPr>
              <w:t xml:space="preserve">Количество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Сумма затрат в год, руб.</w:t>
            </w:r>
          </w:p>
        </w:tc>
      </w:tr>
      <w:tr w:rsidR="004A6C3F" w:rsidTr="00240262">
        <w:trPr>
          <w:trHeight w:val="315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3F" w:rsidRDefault="004A6C3F" w:rsidP="00240262">
            <w:pPr>
              <w:rPr>
                <w:i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6C3F" w:rsidRDefault="004A6C3F" w:rsidP="00240262">
            <w:pPr>
              <w:rPr>
                <w:i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Глава Ирбизинского сельсовета  </w:t>
            </w:r>
          </w:p>
        </w:tc>
      </w:tr>
      <w:tr w:rsidR="004A6C3F" w:rsidTr="00240262">
        <w:trPr>
          <w:trHeight w:val="59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Средство подвижной связи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 на 1 работника</w:t>
            </w:r>
          </w:p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в месяц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700</w:t>
            </w:r>
          </w:p>
        </w:tc>
      </w:tr>
    </w:tbl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jc w:val="center"/>
        <w:rPr>
          <w:b/>
        </w:rPr>
      </w:pPr>
      <w:r>
        <w:rPr>
          <w:b/>
        </w:rPr>
        <w:t>Нормативы затрат на ноутбуки, компьютеры, принтеры, сканеры, МФУ</w:t>
      </w:r>
    </w:p>
    <w:p w:rsidR="004A6C3F" w:rsidRDefault="004A6C3F" w:rsidP="004A6C3F">
      <w:pPr>
        <w:jc w:val="center"/>
      </w:pPr>
    </w:p>
    <w:tbl>
      <w:tblPr>
        <w:tblStyle w:val="afff7"/>
        <w:tblW w:w="9495" w:type="dxa"/>
        <w:tblInd w:w="250" w:type="dxa"/>
        <w:tblLayout w:type="fixed"/>
        <w:tblLook w:val="04A0"/>
      </w:tblPr>
      <w:tblGrid>
        <w:gridCol w:w="3543"/>
        <w:gridCol w:w="1559"/>
        <w:gridCol w:w="4393"/>
      </w:tblGrid>
      <w:tr w:rsidR="004A6C3F" w:rsidTr="00240262">
        <w:trPr>
          <w:trHeight w:val="59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Наименование </w:t>
            </w:r>
          </w:p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spacing w:val="-3"/>
                <w:lang w:eastAsia="en-US"/>
              </w:rPr>
              <w:t xml:space="preserve">Количество на                  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Срок полезного использования</w:t>
            </w:r>
          </w:p>
        </w:tc>
      </w:tr>
      <w:tr w:rsidR="004A6C3F" w:rsidTr="00240262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Ноутбуки, компьютеры, принтеры, сканеры, МФУ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</w:tr>
    </w:tbl>
    <w:p w:rsidR="004A6C3F" w:rsidRDefault="004A6C3F" w:rsidP="004A6C3F">
      <w:pPr>
        <w:pStyle w:val="aff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color w:val="000000"/>
          <w:spacing w:val="-2"/>
        </w:rPr>
      </w:pPr>
    </w:p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jc w:val="center"/>
        <w:rPr>
          <w:b/>
        </w:rPr>
      </w:pPr>
      <w:r>
        <w:rPr>
          <w:b/>
        </w:rPr>
        <w:t>Нормативы  мебели, отдельных материально-технических средств</w:t>
      </w:r>
    </w:p>
    <w:p w:rsidR="004A6C3F" w:rsidRDefault="004A6C3F" w:rsidP="004A6C3F">
      <w:pPr>
        <w:jc w:val="center"/>
        <w:rPr>
          <w:b/>
        </w:rPr>
      </w:pPr>
    </w:p>
    <w:tbl>
      <w:tblPr>
        <w:tblStyle w:val="afff7"/>
        <w:tblW w:w="9495" w:type="dxa"/>
        <w:tblInd w:w="250" w:type="dxa"/>
        <w:tblLayout w:type="fixed"/>
        <w:tblLook w:val="04A0"/>
      </w:tblPr>
      <w:tblGrid>
        <w:gridCol w:w="2268"/>
        <w:gridCol w:w="2834"/>
        <w:gridCol w:w="4393"/>
      </w:tblGrid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Наименование </w:t>
            </w:r>
          </w:p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товара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color w:val="000000"/>
                <w:spacing w:val="-3"/>
                <w:lang w:eastAsia="en-US"/>
              </w:rPr>
              <w:t xml:space="preserve">Количество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Срок полезного использования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лет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Приставка к столу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лет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Тумба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лет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Шкаф одежный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1 на кабинет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лет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Шкаф для документов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лет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Сейф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лет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Кресло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</w:tr>
      <w:tr w:rsidR="004A6C3F" w:rsidTr="00240262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Стул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C3F" w:rsidRDefault="004A6C3F" w:rsidP="00240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</w:tr>
    </w:tbl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jc w:val="center"/>
        <w:rPr>
          <w:b/>
        </w:rPr>
      </w:pPr>
    </w:p>
    <w:p w:rsidR="004A6C3F" w:rsidRDefault="004A6C3F" w:rsidP="004A6C3F">
      <w:pPr>
        <w:ind w:firstLine="851"/>
        <w:jc w:val="both"/>
        <w:rPr>
          <w:i/>
          <w:color w:val="000000"/>
          <w:spacing w:val="1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 xml:space="preserve">Сроки службы товаров, не вошедших в настоящий перечень, но </w:t>
      </w:r>
      <w:r>
        <w:rPr>
          <w:i/>
          <w:color w:val="000000"/>
          <w:spacing w:val="5"/>
          <w:sz w:val="28"/>
          <w:szCs w:val="28"/>
        </w:rPr>
        <w:t xml:space="preserve">находящейся в эксплуатации, исчисляются применительно к аналогичным </w:t>
      </w:r>
      <w:r>
        <w:rPr>
          <w:i/>
          <w:color w:val="000000"/>
          <w:spacing w:val="-2"/>
          <w:sz w:val="28"/>
          <w:szCs w:val="28"/>
        </w:rPr>
        <w:t xml:space="preserve">типам товаров и отдельным материально-техническимсредствам в соответствии </w:t>
      </w:r>
      <w:r>
        <w:rPr>
          <w:i/>
          <w:color w:val="000000"/>
          <w:spacing w:val="1"/>
          <w:sz w:val="28"/>
          <w:szCs w:val="28"/>
        </w:rPr>
        <w:t>с нормативными правовыми актами Российской Федерации.».</w:t>
      </w:r>
    </w:p>
    <w:p w:rsidR="004A6C3F" w:rsidRPr="00801D60" w:rsidRDefault="004A6C3F" w:rsidP="004A6C3F">
      <w:pPr>
        <w:ind w:firstLine="851"/>
        <w:jc w:val="both"/>
        <w:rPr>
          <w:sz w:val="28"/>
          <w:szCs w:val="28"/>
        </w:rPr>
      </w:pPr>
    </w:p>
    <w:p w:rsidR="004A6C3F" w:rsidRPr="00801D60" w:rsidRDefault="004A6C3F" w:rsidP="004A6C3F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  <w:r w:rsidRPr="00801D60">
        <w:t>2.Разместить  постановление  в единой информационной системе в сфере закупок.</w:t>
      </w:r>
    </w:p>
    <w:p w:rsidR="004A6C3F" w:rsidRPr="00801D60" w:rsidRDefault="004A6C3F" w:rsidP="004A6C3F">
      <w:pPr>
        <w:pStyle w:val="1a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801D60">
        <w:t>3. Опубликовать постановление в Вестник</w:t>
      </w:r>
      <w:r>
        <w:t xml:space="preserve">е </w:t>
      </w:r>
      <w:r w:rsidRPr="00801D60">
        <w:t>Ирбизинского сельсовета</w:t>
      </w:r>
      <w:r>
        <w:t>.</w:t>
      </w:r>
    </w:p>
    <w:p w:rsidR="004A6C3F" w:rsidRPr="00801D60" w:rsidRDefault="004A6C3F" w:rsidP="004A6C3F">
      <w:pPr>
        <w:pStyle w:val="1a"/>
        <w:tabs>
          <w:tab w:val="left" w:pos="0"/>
          <w:tab w:val="left" w:pos="567"/>
        </w:tabs>
        <w:ind w:left="0"/>
        <w:jc w:val="both"/>
      </w:pPr>
      <w:r w:rsidRPr="004A6C3F">
        <w:rPr>
          <w:rStyle w:val="CharacterStyle1"/>
          <w:rFonts w:ascii="Times New Roman" w:hAnsi="Times New Roman" w:cs="Times New Roman"/>
          <w:sz w:val="28"/>
        </w:rPr>
        <w:t>4. Контроль за исполнением настоящего  постановления</w:t>
      </w:r>
      <w:r w:rsidRPr="00801D60">
        <w:rPr>
          <w:rStyle w:val="CharacterStyle1"/>
        </w:rPr>
        <w:t xml:space="preserve"> </w:t>
      </w:r>
      <w:r w:rsidRPr="00801D60">
        <w:t>оставляю за собой.</w:t>
      </w:r>
    </w:p>
    <w:p w:rsidR="004A6C3F" w:rsidRDefault="004A6C3F" w:rsidP="004A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F" w:rsidRDefault="004A6C3F" w:rsidP="004A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F" w:rsidRPr="00801D60" w:rsidRDefault="004A6C3F" w:rsidP="004A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F" w:rsidRPr="00801D60" w:rsidRDefault="004A6C3F" w:rsidP="004A6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C3F" w:rsidRPr="00801D60" w:rsidRDefault="004A6C3F" w:rsidP="004A6C3F">
      <w:pPr>
        <w:jc w:val="both"/>
        <w:rPr>
          <w:sz w:val="28"/>
          <w:szCs w:val="28"/>
        </w:rPr>
      </w:pPr>
      <w:r w:rsidRPr="00801D60">
        <w:rPr>
          <w:sz w:val="28"/>
          <w:szCs w:val="28"/>
        </w:rPr>
        <w:t>Глава Ирбизинского сельсовета</w:t>
      </w:r>
    </w:p>
    <w:p w:rsidR="004A6C3F" w:rsidRPr="00801D60" w:rsidRDefault="004A6C3F" w:rsidP="004A6C3F">
      <w:pPr>
        <w:jc w:val="both"/>
        <w:rPr>
          <w:sz w:val="28"/>
          <w:szCs w:val="28"/>
        </w:rPr>
      </w:pPr>
      <w:r w:rsidRPr="00801D60">
        <w:rPr>
          <w:sz w:val="28"/>
          <w:szCs w:val="28"/>
        </w:rPr>
        <w:t>Карасукского района</w:t>
      </w:r>
    </w:p>
    <w:p w:rsidR="004A6C3F" w:rsidRDefault="004A6C3F" w:rsidP="004A6C3F">
      <w:pPr>
        <w:jc w:val="both"/>
        <w:rPr>
          <w:sz w:val="28"/>
          <w:szCs w:val="28"/>
        </w:rPr>
      </w:pPr>
      <w:r w:rsidRPr="00801D60">
        <w:rPr>
          <w:sz w:val="28"/>
          <w:szCs w:val="28"/>
        </w:rPr>
        <w:t>Новосибирской области                                   В.В.Очеретько</w:t>
      </w: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jc w:val="both"/>
        <w:rPr>
          <w:sz w:val="28"/>
          <w:szCs w:val="28"/>
        </w:rPr>
      </w:pPr>
    </w:p>
    <w:p w:rsidR="004A6C3F" w:rsidRDefault="004A6C3F" w:rsidP="004A6C3F">
      <w:pPr>
        <w:pStyle w:val="af6"/>
        <w:spacing w:after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Уважаемые граждане Карасукского района  ГПН информирует  </w:t>
      </w:r>
    </w:p>
    <w:p w:rsidR="004A6C3F" w:rsidRDefault="004A6C3F" w:rsidP="004A6C3F">
      <w:pPr>
        <w:pStyle w:val="af6"/>
        <w:jc w:val="center"/>
        <w:rPr>
          <w:sz w:val="32"/>
          <w:szCs w:val="32"/>
        </w:rPr>
      </w:pPr>
    </w:p>
    <w:p w:rsidR="004A6C3F" w:rsidRDefault="004A6C3F" w:rsidP="004A6C3F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/>
          <w:spacing w:val="-5"/>
          <w:sz w:val="24"/>
          <w:szCs w:val="24"/>
        </w:rPr>
      </w:pPr>
      <w:r>
        <w:rPr>
          <w:rFonts w:ascii="Times New Roman" w:hAnsi="Times New Roman"/>
          <w:bCs w:val="0"/>
          <w:i/>
          <w:spacing w:val="-5"/>
          <w:sz w:val="24"/>
          <w:szCs w:val="24"/>
        </w:rPr>
        <w:t>Небрежность при эксплуатации печного отопления грозит пожаром и отравлением угарным газом</w:t>
      </w:r>
    </w:p>
    <w:p w:rsidR="004A6C3F" w:rsidRPr="001A3C6C" w:rsidRDefault="004A6C3F" w:rsidP="004A6C3F">
      <w:pPr>
        <w:shd w:val="clear" w:color="auto" w:fill="FFFFFF"/>
        <w:textAlignment w:val="baseline"/>
        <w:rPr>
          <w:spacing w:val="3"/>
          <w:bdr w:val="none" w:sz="0" w:space="0" w:color="auto" w:frame="1"/>
        </w:rPr>
      </w:pPr>
    </w:p>
    <w:p w:rsidR="004A6C3F" w:rsidRPr="001A3C6C" w:rsidRDefault="004A6C3F" w:rsidP="004A6C3F">
      <w:pPr>
        <w:shd w:val="clear" w:color="auto" w:fill="FFFFFF"/>
        <w:textAlignment w:val="baseline"/>
      </w:pPr>
      <w:r w:rsidRPr="001A3C6C">
        <w:rPr>
          <w:spacing w:val="3"/>
          <w:bdr w:val="none" w:sz="0" w:space="0" w:color="auto" w:frame="1"/>
        </w:rPr>
        <w:t>Сотрудники МЧС России предостерегают жителей частного сектора от возможных ошибок и невнимательности при протапливании печи. Ежегодно в период холодов возрастает не только количество пожаров, но и случаев отравлений скопившимся угарным газом. С начала года на территории Новосибирской области случаев отравления угарным газом не зафиксировано, однако, в регионах Сибири подобные случаи происходили.</w:t>
      </w:r>
    </w:p>
    <w:p w:rsidR="004A6C3F" w:rsidRPr="001A3C6C" w:rsidRDefault="004A6C3F" w:rsidP="004A6C3F">
      <w:pPr>
        <w:shd w:val="clear" w:color="auto" w:fill="FFFFFF"/>
        <w:spacing w:after="267"/>
        <w:textAlignment w:val="baseline"/>
      </w:pPr>
      <w:r w:rsidRPr="001A3C6C">
        <w:t>Так, в начале февраля в посёлке Веселоярск Рубцовского района Алтайского края в частном жилом доме по улице Красноармейская произошло скопление угарного газа. В доме находилось пять человек, в том числе четверо детей 2, 5, 8 и 12 лет, все получили отравление разной степени тяжести и были госпитализированы в медицинское учреждение. Пожара на месте происшествия не было. Обстоятельства произошедшего ещё предстоит выяснить, причиной подобных происшествий, как правило, служит нарушение правил эксплуатации печи или засорение дымохода.</w:t>
      </w:r>
    </w:p>
    <w:p w:rsidR="004A6C3F" w:rsidRPr="001A3C6C" w:rsidRDefault="004A6C3F" w:rsidP="004A6C3F">
      <w:pPr>
        <w:shd w:val="clear" w:color="auto" w:fill="FFFFFF"/>
        <w:spacing w:after="267"/>
        <w:textAlignment w:val="baseline"/>
      </w:pPr>
      <w:r w:rsidRPr="001A3C6C">
        <w:t>Более трагический случай произошел накануне в поселке Ильинка Кемеровской области. В частном жилом доме в результате отравления угарным газом погиб один человек, пострадали три человека, двое из которых дети. Пострадавших госпитализировали в лечебное учреждение в тяжёлом состоянии.</w:t>
      </w:r>
    </w:p>
    <w:p w:rsidR="004A6C3F" w:rsidRPr="001A3C6C" w:rsidRDefault="004A6C3F" w:rsidP="004A6C3F">
      <w:pPr>
        <w:shd w:val="clear" w:color="auto" w:fill="FFFFFF"/>
        <w:spacing w:after="267"/>
        <w:textAlignment w:val="baseline"/>
      </w:pPr>
      <w:r w:rsidRPr="001A3C6C">
        <w:t>Угарный газ – это «коварный убийца». У него нет ни цвета, ни запаха – он не вызывает вообще никаких ощущений, его присутствие остается незамеченным. При этом газ распространяется быстро, смешиваясь без потери своих отравляющих свойств с воздухом в помещении. Человек теряет сознание или засыпает, и если он не получит вовремя помощь, то уже не придет в себя.</w:t>
      </w:r>
    </w:p>
    <w:p w:rsidR="004A6C3F" w:rsidRPr="001A3C6C" w:rsidRDefault="004A6C3F" w:rsidP="004A6C3F">
      <w:pPr>
        <w:shd w:val="clear" w:color="auto" w:fill="FFFFFF"/>
        <w:spacing w:after="267"/>
        <w:textAlignment w:val="baseline"/>
      </w:pPr>
      <w:r w:rsidRPr="001A3C6C">
        <w:t>ОНДиПР по Карасукскому району напоминает, что для обогрева жилья стоит использовать только исправное оборудование: трещины в печной кладке, засоренный дымоход способны привести к сложным последствиям. Не закрывайте печную заслонку, пока угли не прогорели. Угарный газ появляется тогда, когда топливо полностью не сгорело, а заслонку уже закрыли, чтобы сохранить тепло. Постоянно контролируйте исправность печного оборудования и вытяжной вентиляции. Перед каждым использованием печи необходимо проверять тягу, быть очень осторожным и никогда не торопиться с закрытием заслонки!</w:t>
      </w:r>
    </w:p>
    <w:p w:rsidR="004A6C3F" w:rsidRPr="001A3C6C" w:rsidRDefault="004A6C3F" w:rsidP="004A6C3F">
      <w:pPr>
        <w:shd w:val="clear" w:color="auto" w:fill="FFFFFF"/>
        <w:spacing w:after="267"/>
        <w:textAlignment w:val="baseline"/>
      </w:pPr>
      <w:r w:rsidRPr="001A3C6C">
        <w:t>В случае чрезвычайной ситуации сообщите об этом по телефону 101 или на единый номер вызова экстренных оперативных служб 112.</w:t>
      </w:r>
    </w:p>
    <w:p w:rsidR="004A6C3F" w:rsidRDefault="004A6C3F" w:rsidP="004A6C3F">
      <w:pPr>
        <w:ind w:firstLine="708"/>
        <w:rPr>
          <w:sz w:val="28"/>
          <w:szCs w:val="28"/>
        </w:rPr>
      </w:pPr>
    </w:p>
    <w:p w:rsidR="004A6C3F" w:rsidRPr="00801D60" w:rsidRDefault="004A6C3F" w:rsidP="004A6C3F">
      <w:pPr>
        <w:jc w:val="both"/>
        <w:rPr>
          <w:sz w:val="28"/>
          <w:szCs w:val="28"/>
        </w:rPr>
      </w:pP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3A017C" w:rsidRDefault="003A017C" w:rsidP="005474FE">
      <w:pPr>
        <w:pStyle w:val="af6"/>
        <w:ind w:left="5528"/>
        <w:jc w:val="center"/>
        <w:rPr>
          <w:sz w:val="20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4A6C3F"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  <w:r w:rsidR="00FC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февраля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7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56" w:rsidRDefault="00451956" w:rsidP="000D6F4F">
      <w:r>
        <w:separator/>
      </w:r>
    </w:p>
  </w:endnote>
  <w:endnote w:type="continuationSeparator" w:id="1">
    <w:p w:rsidR="00451956" w:rsidRDefault="00451956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56" w:rsidRDefault="00451956" w:rsidP="000D6F4F">
      <w:r>
        <w:separator/>
      </w:r>
    </w:p>
  </w:footnote>
  <w:footnote w:type="continuationSeparator" w:id="1">
    <w:p w:rsidR="00451956" w:rsidRDefault="00451956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4A6C3F">
      <w:t>09</w:t>
    </w:r>
    <w:r w:rsidR="0008416A">
      <w:t xml:space="preserve"> </w:t>
    </w:r>
    <w:r w:rsidRPr="00072608">
      <w:t xml:space="preserve">от </w:t>
    </w:r>
    <w:r w:rsidR="004A6C3F">
      <w:t>25</w:t>
    </w:r>
    <w:r w:rsidR="003A017C">
      <w:t>.02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1956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A6C3F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474FE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E3393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5848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4FBB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453A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CharacterStyle1">
    <w:name w:val="Character Style 1"/>
    <w:rsid w:val="004A6C3F"/>
    <w:rPr>
      <w:rFonts w:ascii="Arial" w:hAnsi="Arial" w:cs="Arial" w:hint="default"/>
      <w:sz w:val="30"/>
    </w:rPr>
  </w:style>
  <w:style w:type="paragraph" w:customStyle="1" w:styleId="ListParagraph1">
    <w:name w:val="List Paragraph1"/>
    <w:basedOn w:val="a0"/>
    <w:uiPriority w:val="99"/>
    <w:rsid w:val="004A6C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2020-10-23T07:03:00Z</cp:lastPrinted>
  <dcterms:created xsi:type="dcterms:W3CDTF">2022-02-25T06:59:00Z</dcterms:created>
  <dcterms:modified xsi:type="dcterms:W3CDTF">2022-02-25T06:59:00Z</dcterms:modified>
</cp:coreProperties>
</file>