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AD7006">
        <w:rPr>
          <w:rFonts w:ascii="Times New Roman" w:hAnsi="Times New Roman" w:cs="Times New Roman"/>
          <w:i/>
          <w:sz w:val="56"/>
          <w:szCs w:val="56"/>
        </w:rPr>
        <w:t>2</w:t>
      </w:r>
      <w:r w:rsidR="00C73E7B">
        <w:rPr>
          <w:rFonts w:ascii="Times New Roman" w:hAnsi="Times New Roman" w:cs="Times New Roman"/>
          <w:i/>
          <w:sz w:val="56"/>
          <w:szCs w:val="56"/>
        </w:rPr>
        <w:t>1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AD7006">
        <w:rPr>
          <w:rFonts w:ascii="Times New Roman" w:hAnsi="Times New Roman" w:cs="Times New Roman"/>
          <w:i/>
          <w:sz w:val="56"/>
          <w:u w:val="single"/>
        </w:rPr>
        <w:t>1</w:t>
      </w:r>
      <w:r w:rsidR="0006130B">
        <w:rPr>
          <w:rFonts w:ascii="Times New Roman" w:hAnsi="Times New Roman" w:cs="Times New Roman"/>
          <w:i/>
          <w:sz w:val="56"/>
          <w:u w:val="single"/>
        </w:rPr>
        <w:t>3</w:t>
      </w:r>
      <w:r w:rsidR="001854F8" w:rsidRPr="009040A9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AD7006">
        <w:rPr>
          <w:rFonts w:ascii="Times New Roman" w:hAnsi="Times New Roman" w:cs="Times New Roman"/>
          <w:i/>
          <w:sz w:val="52"/>
          <w:u w:val="single"/>
        </w:rPr>
        <w:t>июня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CB7706" w:rsidRDefault="00CB7706" w:rsidP="00CB7706">
      <w:pPr>
        <w:jc w:val="center"/>
      </w:pPr>
    </w:p>
    <w:p w:rsidR="00991D89" w:rsidRPr="00991D89" w:rsidRDefault="00991D89" w:rsidP="00991D89">
      <w:pPr>
        <w:jc w:val="center"/>
        <w:rPr>
          <w:b/>
          <w:sz w:val="20"/>
          <w:szCs w:val="20"/>
        </w:rPr>
      </w:pPr>
      <w:r w:rsidRPr="00991D89">
        <w:rPr>
          <w:b/>
          <w:sz w:val="20"/>
          <w:szCs w:val="20"/>
        </w:rPr>
        <w:t xml:space="preserve">АДМИНИСТРАЦИЯ </w:t>
      </w:r>
    </w:p>
    <w:p w:rsidR="00991D89" w:rsidRPr="00991D89" w:rsidRDefault="00991D89" w:rsidP="00991D89">
      <w:pPr>
        <w:jc w:val="center"/>
        <w:rPr>
          <w:b/>
          <w:sz w:val="20"/>
          <w:szCs w:val="20"/>
        </w:rPr>
      </w:pPr>
      <w:r w:rsidRPr="00991D89">
        <w:rPr>
          <w:b/>
          <w:sz w:val="20"/>
          <w:szCs w:val="20"/>
        </w:rPr>
        <w:t>ИРБИЗИНСКОГО  СЕЛЬСОВЕТА</w:t>
      </w:r>
    </w:p>
    <w:p w:rsidR="00991D89" w:rsidRPr="00991D89" w:rsidRDefault="00991D89" w:rsidP="00991D89">
      <w:pPr>
        <w:jc w:val="center"/>
        <w:rPr>
          <w:sz w:val="20"/>
          <w:szCs w:val="20"/>
        </w:rPr>
      </w:pPr>
      <w:r w:rsidRPr="00991D89">
        <w:rPr>
          <w:b/>
          <w:sz w:val="20"/>
          <w:szCs w:val="20"/>
        </w:rPr>
        <w:t>КАРАСУКСКОГО  РАЙОНА  НОВОСИБИРСКОЙ ОБЛАСТИ</w:t>
      </w:r>
    </w:p>
    <w:p w:rsidR="00991D89" w:rsidRPr="00991D89" w:rsidRDefault="00991D89" w:rsidP="00991D89">
      <w:pPr>
        <w:spacing w:before="240" w:after="60"/>
        <w:jc w:val="center"/>
        <w:outlineLvl w:val="0"/>
        <w:rPr>
          <w:rFonts w:eastAsia="Arial"/>
          <w:b/>
          <w:bCs/>
          <w:sz w:val="20"/>
          <w:szCs w:val="20"/>
        </w:rPr>
      </w:pPr>
      <w:r w:rsidRPr="00991D89">
        <w:rPr>
          <w:rFonts w:eastAsia="Arial"/>
          <w:b/>
          <w:bCs/>
          <w:sz w:val="20"/>
          <w:szCs w:val="20"/>
        </w:rPr>
        <w:t xml:space="preserve"> ПОСТАНОВЛЕНИЕ       </w:t>
      </w:r>
    </w:p>
    <w:p w:rsidR="00991D89" w:rsidRPr="00991D89" w:rsidRDefault="00991D89" w:rsidP="00991D89">
      <w:pPr>
        <w:spacing w:before="240" w:after="60"/>
        <w:jc w:val="both"/>
        <w:outlineLvl w:val="0"/>
        <w:rPr>
          <w:rFonts w:eastAsiaTheme="minorEastAsia"/>
          <w:bCs/>
          <w:sz w:val="20"/>
          <w:szCs w:val="20"/>
        </w:rPr>
      </w:pPr>
      <w:r w:rsidRPr="00991D89">
        <w:rPr>
          <w:rFonts w:eastAsia="Arial"/>
          <w:bCs/>
          <w:sz w:val="20"/>
          <w:szCs w:val="20"/>
        </w:rPr>
        <w:t>13.06.2024г.                                                                                               №34</w:t>
      </w:r>
    </w:p>
    <w:p w:rsidR="00991D89" w:rsidRPr="00991D89" w:rsidRDefault="00991D89" w:rsidP="00991D89">
      <w:pPr>
        <w:spacing w:line="276" w:lineRule="auto"/>
        <w:jc w:val="center"/>
        <w:rPr>
          <w:b/>
          <w:bCs/>
          <w:color w:val="FF0000"/>
          <w:sz w:val="20"/>
          <w:szCs w:val="20"/>
        </w:rPr>
      </w:pPr>
    </w:p>
    <w:p w:rsidR="00991D89" w:rsidRPr="00991D89" w:rsidRDefault="00991D89" w:rsidP="00991D89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 w:val="20"/>
          <w:szCs w:val="20"/>
        </w:rPr>
      </w:pPr>
      <w:r w:rsidRPr="00991D89">
        <w:rPr>
          <w:rFonts w:eastAsiaTheme="minorEastAsia"/>
          <w:b/>
          <w:bCs/>
          <w:sz w:val="20"/>
          <w:szCs w:val="20"/>
        </w:rPr>
        <w:t xml:space="preserve">Об утверждении </w:t>
      </w:r>
      <w:r w:rsidRPr="00991D89">
        <w:rPr>
          <w:rFonts w:eastAsiaTheme="minorHAnsi"/>
          <w:b/>
          <w:sz w:val="20"/>
          <w:szCs w:val="20"/>
        </w:rPr>
        <w:t>Порядка осуществления органами местного самоуправления</w:t>
      </w:r>
      <w:r w:rsidRPr="00991D89">
        <w:rPr>
          <w:rFonts w:eastAsiaTheme="minorEastAsia"/>
          <w:b/>
          <w:bCs/>
          <w:sz w:val="20"/>
          <w:szCs w:val="20"/>
        </w:rPr>
        <w:t xml:space="preserve"> Ирбизинского сельсовета </w:t>
      </w:r>
      <w:r w:rsidRPr="00991D89">
        <w:rPr>
          <w:rFonts w:eastAsiaTheme="minorEastAsia"/>
          <w:b/>
          <w:sz w:val="20"/>
          <w:szCs w:val="20"/>
          <w:lang w:eastAsia="en-US"/>
        </w:rPr>
        <w:t>Карасукского</w:t>
      </w:r>
      <w:r w:rsidRPr="00991D89">
        <w:rPr>
          <w:rFonts w:eastAsiaTheme="minorEastAsia"/>
          <w:b/>
          <w:sz w:val="20"/>
          <w:szCs w:val="20"/>
        </w:rPr>
        <w:t xml:space="preserve"> района Новосибирской области </w:t>
      </w:r>
      <w:r w:rsidRPr="00991D89">
        <w:rPr>
          <w:rFonts w:eastAsiaTheme="minorHAnsi"/>
          <w:b/>
          <w:sz w:val="20"/>
          <w:szCs w:val="20"/>
        </w:rPr>
        <w:t xml:space="preserve">и (или) находящимися в их ведении казенными учреждениями бюджетных </w:t>
      </w:r>
      <w:proofErr w:type="gramStart"/>
      <w:r w:rsidRPr="00991D89">
        <w:rPr>
          <w:rFonts w:eastAsiaTheme="minorHAnsi"/>
          <w:b/>
          <w:sz w:val="20"/>
          <w:szCs w:val="20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991D89" w:rsidRPr="00991D89" w:rsidRDefault="00991D89" w:rsidP="00991D89">
      <w:pPr>
        <w:spacing w:line="276" w:lineRule="auto"/>
        <w:jc w:val="center"/>
        <w:rPr>
          <w:bCs/>
          <w:sz w:val="20"/>
          <w:szCs w:val="20"/>
        </w:rPr>
      </w:pPr>
    </w:p>
    <w:p w:rsidR="00991D89" w:rsidRPr="00991D89" w:rsidRDefault="00991D89" w:rsidP="00991D89">
      <w:pPr>
        <w:ind w:firstLine="709"/>
        <w:jc w:val="both"/>
        <w:rPr>
          <w:sz w:val="20"/>
          <w:szCs w:val="20"/>
        </w:rPr>
      </w:pPr>
      <w:r w:rsidRPr="00991D89">
        <w:rPr>
          <w:sz w:val="20"/>
          <w:szCs w:val="20"/>
        </w:rPr>
        <w:t xml:space="preserve">В соответствии со статьей 160.1 </w:t>
      </w:r>
      <w:hyperlink r:id="rId9" w:tgtFrame="_blank" w:history="1">
        <w:r w:rsidRPr="00991D89">
          <w:rPr>
            <w:sz w:val="20"/>
            <w:szCs w:val="20"/>
          </w:rPr>
          <w:t>Бюджетного кодекса</w:t>
        </w:r>
      </w:hyperlink>
      <w:r w:rsidRPr="00991D89">
        <w:rPr>
          <w:sz w:val="20"/>
          <w:szCs w:val="20"/>
        </w:rPr>
        <w:t xml:space="preserve"> Российской Федерации, Федеральным законом </w:t>
      </w:r>
      <w:hyperlink r:id="rId10" w:tgtFrame="_blank" w:history="1">
        <w:r w:rsidRPr="00991D89">
          <w:rPr>
            <w:sz w:val="20"/>
            <w:szCs w:val="20"/>
          </w:rPr>
          <w:t>от 06.10.2003 № 131-ФЗ</w:t>
        </w:r>
      </w:hyperlink>
      <w:r w:rsidRPr="00991D89">
        <w:rPr>
          <w:sz w:val="20"/>
          <w:szCs w:val="20"/>
        </w:rPr>
        <w:t xml:space="preserve"> «</w:t>
      </w:r>
      <w:hyperlink r:id="rId11" w:tgtFrame="_blank" w:history="1">
        <w:r w:rsidRPr="00991D89">
          <w:rPr>
            <w:sz w:val="20"/>
            <w:szCs w:val="20"/>
          </w:rPr>
          <w:t>Об общих принципах организации местного самоуправления</w:t>
        </w:r>
      </w:hyperlink>
      <w:r w:rsidRPr="00991D89">
        <w:rPr>
          <w:sz w:val="20"/>
          <w:szCs w:val="20"/>
        </w:rPr>
        <w:t xml:space="preserve"> в Российской Федерации», руководствуясь </w:t>
      </w:r>
    </w:p>
    <w:p w:rsidR="00991D89" w:rsidRPr="00991D89" w:rsidRDefault="00991D89" w:rsidP="00991D89">
      <w:pPr>
        <w:suppressAutoHyphens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ПОСТАНОВЛЯЮ:</w:t>
      </w:r>
    </w:p>
    <w:p w:rsidR="00991D89" w:rsidRPr="00991D89" w:rsidRDefault="00991D89" w:rsidP="00991D89">
      <w:pPr>
        <w:numPr>
          <w:ilvl w:val="0"/>
          <w:numId w:val="23"/>
        </w:numPr>
        <w:tabs>
          <w:tab w:val="left" w:pos="284"/>
          <w:tab w:val="left" w:pos="993"/>
        </w:tabs>
        <w:adjustRightInd w:val="0"/>
        <w:spacing w:after="200" w:line="276" w:lineRule="auto"/>
        <w:ind w:firstLine="709"/>
        <w:contextualSpacing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Утвердить прилагаемый Порядок осуществления органами местного самоуправления </w:t>
      </w:r>
      <w:r w:rsidRPr="00991D89">
        <w:rPr>
          <w:rFonts w:eastAsiaTheme="minorEastAsia"/>
          <w:bCs/>
          <w:sz w:val="20"/>
          <w:szCs w:val="20"/>
        </w:rPr>
        <w:t xml:space="preserve">Ирбизинского сельсовета </w:t>
      </w:r>
      <w:r w:rsidRPr="00991D89">
        <w:rPr>
          <w:rFonts w:eastAsiaTheme="minorEastAsia"/>
          <w:sz w:val="20"/>
          <w:szCs w:val="20"/>
        </w:rPr>
        <w:t xml:space="preserve">Карасукского района Новосибирской области и (или) находящимися в их ведении казенными учреждениями бюджетных </w:t>
      </w:r>
      <w:proofErr w:type="gramStart"/>
      <w:r w:rsidRPr="00991D89">
        <w:rPr>
          <w:rFonts w:eastAsiaTheme="minorEastAsia"/>
          <w:sz w:val="20"/>
          <w:szCs w:val="20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991D89">
        <w:rPr>
          <w:rFonts w:eastAsiaTheme="minorEastAsia"/>
          <w:sz w:val="20"/>
          <w:szCs w:val="20"/>
        </w:rPr>
        <w:t>.</w:t>
      </w:r>
    </w:p>
    <w:p w:rsidR="00991D89" w:rsidRPr="00991D89" w:rsidRDefault="00991D89" w:rsidP="00991D89">
      <w:pPr>
        <w:spacing w:line="276" w:lineRule="auto"/>
        <w:jc w:val="both"/>
        <w:rPr>
          <w:sz w:val="20"/>
          <w:szCs w:val="20"/>
        </w:rPr>
      </w:pPr>
      <w:r w:rsidRPr="00991D89">
        <w:rPr>
          <w:sz w:val="20"/>
          <w:szCs w:val="20"/>
        </w:rPr>
        <w:t xml:space="preserve">           2. Признать утратившим силу постановление администрации </w:t>
      </w:r>
      <w:r w:rsidRPr="00991D89">
        <w:rPr>
          <w:bCs/>
          <w:sz w:val="20"/>
          <w:szCs w:val="20"/>
        </w:rPr>
        <w:t xml:space="preserve">Ирбизинского сельсовета </w:t>
      </w:r>
      <w:r w:rsidRPr="00991D89">
        <w:rPr>
          <w:sz w:val="20"/>
          <w:szCs w:val="20"/>
        </w:rPr>
        <w:t>Карасукского района Новосибирской области от 12.09.2023  №52 «</w:t>
      </w:r>
      <w:r w:rsidRPr="00991D89">
        <w:rPr>
          <w:bCs/>
          <w:sz w:val="20"/>
          <w:szCs w:val="20"/>
        </w:rPr>
        <w:t xml:space="preserve">Об утверждении Порядка осуществления бюджетных полномочий главного администратора (администратора)  доходов бюджета </w:t>
      </w:r>
      <w:r w:rsidRPr="00991D89">
        <w:rPr>
          <w:sz w:val="20"/>
          <w:szCs w:val="20"/>
        </w:rPr>
        <w:t xml:space="preserve">Ирбизинского сельсовета </w:t>
      </w:r>
      <w:r w:rsidRPr="00991D89">
        <w:rPr>
          <w:bCs/>
          <w:sz w:val="20"/>
          <w:szCs w:val="20"/>
        </w:rPr>
        <w:t>Карасукского района Новосибирской области».</w:t>
      </w:r>
    </w:p>
    <w:p w:rsidR="00991D89" w:rsidRPr="00991D89" w:rsidRDefault="00991D89" w:rsidP="00991D89">
      <w:pPr>
        <w:tabs>
          <w:tab w:val="left" w:pos="284"/>
          <w:tab w:val="left" w:pos="993"/>
        </w:tabs>
        <w:adjustRightInd w:val="0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           3.Опубликовать постановление в Вестнике Ирбизинского сельсовета Карасукского района Новосибирской области и на официальном сайте в сети Интернет.</w:t>
      </w:r>
    </w:p>
    <w:p w:rsidR="00991D89" w:rsidRPr="00991D89" w:rsidRDefault="00991D89" w:rsidP="00991D89">
      <w:pPr>
        <w:tabs>
          <w:tab w:val="left" w:pos="0"/>
          <w:tab w:val="left" w:pos="284"/>
          <w:tab w:val="left" w:pos="993"/>
        </w:tabs>
        <w:jc w:val="both"/>
        <w:rPr>
          <w:sz w:val="20"/>
          <w:szCs w:val="20"/>
        </w:rPr>
      </w:pPr>
      <w:r w:rsidRPr="00991D89">
        <w:rPr>
          <w:rFonts w:eastAsiaTheme="minorHAnsi"/>
          <w:sz w:val="20"/>
          <w:szCs w:val="20"/>
        </w:rPr>
        <w:t xml:space="preserve">           4.</w:t>
      </w:r>
      <w:proofErr w:type="gramStart"/>
      <w:r w:rsidRPr="00991D89">
        <w:rPr>
          <w:sz w:val="20"/>
          <w:szCs w:val="20"/>
        </w:rPr>
        <w:t>Контроль за</w:t>
      </w:r>
      <w:proofErr w:type="gramEnd"/>
      <w:r w:rsidRPr="00991D8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91D89" w:rsidRPr="00991D89" w:rsidRDefault="00991D89" w:rsidP="00991D89">
      <w:pPr>
        <w:tabs>
          <w:tab w:val="left" w:pos="720"/>
        </w:tabs>
        <w:jc w:val="both"/>
        <w:rPr>
          <w:b/>
          <w:sz w:val="20"/>
          <w:szCs w:val="20"/>
        </w:rPr>
      </w:pPr>
    </w:p>
    <w:p w:rsidR="00991D89" w:rsidRPr="00991D89" w:rsidRDefault="00991D89" w:rsidP="00991D89">
      <w:pPr>
        <w:tabs>
          <w:tab w:val="left" w:pos="0"/>
        </w:tabs>
        <w:jc w:val="both"/>
        <w:rPr>
          <w:bCs/>
          <w:sz w:val="20"/>
          <w:szCs w:val="20"/>
        </w:rPr>
      </w:pPr>
      <w:r w:rsidRPr="00991D89">
        <w:rPr>
          <w:sz w:val="20"/>
          <w:szCs w:val="20"/>
        </w:rPr>
        <w:t xml:space="preserve">Глава </w:t>
      </w:r>
      <w:r w:rsidRPr="00991D89">
        <w:rPr>
          <w:bCs/>
          <w:sz w:val="20"/>
          <w:szCs w:val="20"/>
        </w:rPr>
        <w:t>Ирбизинского сельсовета</w:t>
      </w:r>
    </w:p>
    <w:p w:rsidR="00991D89" w:rsidRPr="00991D89" w:rsidRDefault="00991D89" w:rsidP="00991D89">
      <w:pPr>
        <w:tabs>
          <w:tab w:val="left" w:pos="0"/>
        </w:tabs>
        <w:jc w:val="both"/>
        <w:rPr>
          <w:sz w:val="20"/>
          <w:szCs w:val="20"/>
        </w:rPr>
      </w:pPr>
      <w:r w:rsidRPr="00991D89">
        <w:rPr>
          <w:sz w:val="20"/>
          <w:szCs w:val="20"/>
        </w:rPr>
        <w:t xml:space="preserve">Карасукского района   </w:t>
      </w:r>
    </w:p>
    <w:p w:rsidR="00991D89" w:rsidRDefault="00991D89" w:rsidP="00991D89">
      <w:pPr>
        <w:tabs>
          <w:tab w:val="left" w:pos="0"/>
        </w:tabs>
        <w:contextualSpacing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Новосибирской области                                                             </w:t>
      </w:r>
      <w:proofErr w:type="spellStart"/>
      <w:r w:rsidRPr="00991D89">
        <w:rPr>
          <w:rFonts w:eastAsiaTheme="minorEastAsia"/>
          <w:sz w:val="20"/>
          <w:szCs w:val="20"/>
        </w:rPr>
        <w:t>В.В.Очеретько</w:t>
      </w:r>
      <w:proofErr w:type="spellEnd"/>
      <w:r w:rsidRPr="00991D89">
        <w:rPr>
          <w:rFonts w:eastAsiaTheme="minorEastAsia"/>
          <w:sz w:val="20"/>
          <w:szCs w:val="20"/>
        </w:rPr>
        <w:t xml:space="preserve">                                          </w:t>
      </w:r>
    </w:p>
    <w:p w:rsidR="00991D89" w:rsidRDefault="00991D89" w:rsidP="00991D89">
      <w:pPr>
        <w:tabs>
          <w:tab w:val="left" w:pos="0"/>
        </w:tabs>
        <w:contextualSpacing/>
        <w:jc w:val="both"/>
        <w:rPr>
          <w:rFonts w:eastAsiaTheme="minorEastAsia"/>
          <w:sz w:val="20"/>
          <w:szCs w:val="20"/>
        </w:rPr>
      </w:pPr>
    </w:p>
    <w:p w:rsidR="00991D89" w:rsidRDefault="00991D89" w:rsidP="00991D89">
      <w:pPr>
        <w:tabs>
          <w:tab w:val="left" w:pos="0"/>
        </w:tabs>
        <w:contextualSpacing/>
        <w:jc w:val="both"/>
        <w:rPr>
          <w:rFonts w:eastAsiaTheme="minorEastAsia"/>
          <w:sz w:val="20"/>
          <w:szCs w:val="20"/>
        </w:rPr>
      </w:pPr>
    </w:p>
    <w:p w:rsidR="00991D89" w:rsidRPr="00991D89" w:rsidRDefault="00991D89" w:rsidP="00991D89">
      <w:pPr>
        <w:tabs>
          <w:tab w:val="left" w:pos="0"/>
        </w:tabs>
        <w:contextualSpacing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                           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lastRenderedPageBreak/>
        <w:t>УТВЕРЖДЕН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постановлением администрации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 Ирбизинского сельсовета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Карасукского района 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Новосибирской области </w:t>
      </w:r>
    </w:p>
    <w:p w:rsidR="00991D89" w:rsidRPr="00991D89" w:rsidRDefault="00991D89" w:rsidP="00991D89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                                                                                              от 13.06.2024г. №34 </w:t>
      </w:r>
      <w:r w:rsidRPr="00991D89">
        <w:rPr>
          <w:rFonts w:eastAsiaTheme="minorEastAsia"/>
          <w:color w:val="FFFFFF" w:themeColor="background1"/>
          <w:sz w:val="20"/>
          <w:szCs w:val="20"/>
        </w:rPr>
        <w:t xml:space="preserve">2537-п                                                              </w:t>
      </w:r>
    </w:p>
    <w:p w:rsidR="00991D89" w:rsidRPr="00991D89" w:rsidRDefault="00991D89" w:rsidP="00991D89">
      <w:pPr>
        <w:spacing w:line="276" w:lineRule="auto"/>
        <w:rPr>
          <w:sz w:val="20"/>
          <w:szCs w:val="20"/>
        </w:rPr>
      </w:pPr>
    </w:p>
    <w:p w:rsidR="00991D89" w:rsidRPr="00991D89" w:rsidRDefault="00991D89" w:rsidP="00991D89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Theme="minorEastAsia"/>
          <w:b/>
          <w:sz w:val="20"/>
          <w:szCs w:val="20"/>
        </w:rPr>
      </w:pPr>
      <w:r w:rsidRPr="00991D89">
        <w:rPr>
          <w:rFonts w:eastAsiaTheme="minorEastAsia"/>
          <w:b/>
          <w:sz w:val="20"/>
          <w:szCs w:val="20"/>
        </w:rPr>
        <w:t>Порядок</w:t>
      </w:r>
    </w:p>
    <w:p w:rsidR="00991D89" w:rsidRPr="00991D89" w:rsidRDefault="00991D89" w:rsidP="00991D89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Theme="minorEastAsia"/>
          <w:b/>
          <w:sz w:val="20"/>
          <w:szCs w:val="20"/>
        </w:rPr>
      </w:pPr>
      <w:r w:rsidRPr="00991D89">
        <w:rPr>
          <w:rFonts w:eastAsiaTheme="minorHAnsi"/>
          <w:b/>
          <w:sz w:val="20"/>
          <w:szCs w:val="20"/>
        </w:rPr>
        <w:t xml:space="preserve">осуществления органами местного самоуправления Ирбизинского сельсовета </w:t>
      </w:r>
      <w:r w:rsidRPr="00991D89">
        <w:rPr>
          <w:rFonts w:eastAsiaTheme="minorEastAsia"/>
          <w:b/>
          <w:sz w:val="20"/>
          <w:szCs w:val="20"/>
          <w:lang w:eastAsia="en-US"/>
        </w:rPr>
        <w:t xml:space="preserve">Карасукского </w:t>
      </w:r>
      <w:r w:rsidRPr="00991D89">
        <w:rPr>
          <w:rFonts w:eastAsiaTheme="minorEastAsia"/>
          <w:b/>
          <w:sz w:val="20"/>
          <w:szCs w:val="20"/>
        </w:rPr>
        <w:t>района Новосибирской области</w:t>
      </w:r>
      <w:r w:rsidRPr="00991D89">
        <w:rPr>
          <w:rFonts w:eastAsiaTheme="minorHAnsi"/>
          <w:b/>
          <w:sz w:val="20"/>
          <w:szCs w:val="20"/>
        </w:rPr>
        <w:t xml:space="preserve"> и (или) находящимися в их ведении казенными учреждениями бюджетных </w:t>
      </w:r>
      <w:proofErr w:type="gramStart"/>
      <w:r w:rsidRPr="00991D89">
        <w:rPr>
          <w:rFonts w:eastAsiaTheme="minorHAnsi"/>
          <w:b/>
          <w:sz w:val="20"/>
          <w:szCs w:val="20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991D89" w:rsidRPr="00991D89" w:rsidRDefault="00991D89" w:rsidP="00991D89">
      <w:pPr>
        <w:spacing w:line="276" w:lineRule="auto"/>
        <w:rPr>
          <w:b/>
          <w:bCs/>
          <w:sz w:val="20"/>
          <w:szCs w:val="20"/>
        </w:rPr>
      </w:pPr>
    </w:p>
    <w:p w:rsidR="00991D89" w:rsidRPr="00991D89" w:rsidRDefault="00991D89" w:rsidP="00991D8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1. Органы местного самоуправления  Ирбизинского сельсовета Карасукского</w:t>
      </w:r>
      <w:r w:rsidRPr="00991D89">
        <w:rPr>
          <w:rFonts w:eastAsiaTheme="minorEastAsia"/>
          <w:i/>
          <w:sz w:val="20"/>
          <w:szCs w:val="20"/>
        </w:rPr>
        <w:t xml:space="preserve"> </w:t>
      </w:r>
      <w:r w:rsidRPr="00991D89">
        <w:rPr>
          <w:rFonts w:eastAsiaTheme="minorEastAsia"/>
          <w:sz w:val="20"/>
          <w:szCs w:val="20"/>
        </w:rPr>
        <w:t xml:space="preserve">района Новосибирской области и (или) находящиеся в их ведении казенные учреждения в качестве главных </w:t>
      </w:r>
      <w:proofErr w:type="gramStart"/>
      <w:r w:rsidRPr="00991D89">
        <w:rPr>
          <w:rFonts w:eastAsiaTheme="minorEastAsia"/>
          <w:sz w:val="20"/>
          <w:szCs w:val="20"/>
        </w:rPr>
        <w:t>администраторов доходов бюджетов бюджетной системы Российской Федерации</w:t>
      </w:r>
      <w:proofErr w:type="gramEnd"/>
      <w:r w:rsidRPr="00991D89">
        <w:rPr>
          <w:rFonts w:eastAsiaTheme="minorEastAsia"/>
          <w:sz w:val="20"/>
          <w:szCs w:val="20"/>
        </w:rPr>
        <w:t>: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991D89" w:rsidRPr="00991D89" w:rsidRDefault="00991D89" w:rsidP="00991D8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2) формируют и представляют в Администрацию Ирбизинского сельсовета Карасукского района Новосибирской области</w:t>
      </w:r>
      <w:r w:rsidRPr="00991D89">
        <w:rPr>
          <w:rFonts w:eastAsiaTheme="minorEastAsia"/>
          <w:i/>
          <w:sz w:val="20"/>
          <w:szCs w:val="20"/>
        </w:rPr>
        <w:t xml:space="preserve">  </w:t>
      </w:r>
      <w:r w:rsidRPr="00991D89">
        <w:rPr>
          <w:rFonts w:eastAsiaTheme="minorEastAsia"/>
          <w:sz w:val="20"/>
          <w:szCs w:val="20"/>
        </w:rPr>
        <w:t>следующие документы: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перечень администраторов доходов бюджетов, подведомственных главному администратору доходов бюджетов;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сведения, необходимые для составления среднесрочного финансового плана и (или) проекта бюджета;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Ирбизинского сельсовета Карасукского района Новосибирской области;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Pr="00991D89">
        <w:rPr>
          <w:rFonts w:eastAsiaTheme="minorEastAsia"/>
          <w:i/>
          <w:sz w:val="20"/>
          <w:szCs w:val="20"/>
        </w:rPr>
        <w:t xml:space="preserve">10 </w:t>
      </w:r>
      <w:r w:rsidRPr="00991D89">
        <w:rPr>
          <w:rFonts w:eastAsiaTheme="minorEastAsia"/>
          <w:sz w:val="20"/>
          <w:szCs w:val="20"/>
        </w:rPr>
        <w:t xml:space="preserve"> числа месяца, следующего за отчетным кварталом;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информацию об изменении состава и (или) функций главных администраторов доходов бюджетов;</w:t>
      </w:r>
    </w:p>
    <w:p w:rsidR="00991D89" w:rsidRPr="00991D89" w:rsidRDefault="00991D89" w:rsidP="00991D89">
      <w:pPr>
        <w:spacing w:line="276" w:lineRule="auto"/>
        <w:jc w:val="center"/>
        <w:rPr>
          <w:b/>
          <w:bCs/>
          <w:sz w:val="20"/>
          <w:szCs w:val="20"/>
        </w:rPr>
      </w:pPr>
      <w:r w:rsidRPr="00991D89">
        <w:rPr>
          <w:rFonts w:eastAsiaTheme="minorHAnsi"/>
          <w:sz w:val="20"/>
          <w:szCs w:val="20"/>
        </w:rPr>
        <w:t>бюджетную отчетность главного администратора доходов бюджета;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5) принимают правовые акты о наделении находящихся в их ведении казенных учреждений Ирбизинского сельсовета Карасукского 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6) принимают правовые акты, устанавливающие перечень органов местного самоуправления Ирбизинского сельсовета Карасукского</w:t>
      </w:r>
      <w:r w:rsidRPr="00991D89">
        <w:rPr>
          <w:rFonts w:eastAsiaTheme="minorEastAsia"/>
          <w:i/>
          <w:sz w:val="20"/>
          <w:szCs w:val="20"/>
        </w:rPr>
        <w:t xml:space="preserve"> </w:t>
      </w:r>
      <w:r w:rsidRPr="00991D89">
        <w:rPr>
          <w:rFonts w:eastAsiaTheme="minorEastAsia"/>
          <w:sz w:val="20"/>
          <w:szCs w:val="20"/>
        </w:rPr>
        <w:t>района Новосибирской области,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7) утверждают методику прогнозирования поступлений доходов в бюджет в соответствии с общими </w:t>
      </w:r>
      <w:hyperlink r:id="rId12" w:history="1">
        <w:r w:rsidRPr="00991D89">
          <w:rPr>
            <w:rFonts w:eastAsiaTheme="minorEastAsia"/>
            <w:sz w:val="20"/>
            <w:szCs w:val="20"/>
          </w:rPr>
          <w:t>требованиями</w:t>
        </w:r>
      </w:hyperlink>
      <w:r w:rsidRPr="00991D89">
        <w:rPr>
          <w:rFonts w:eastAsiaTheme="minorEastAsia"/>
          <w:sz w:val="20"/>
          <w:szCs w:val="20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8)</w:t>
      </w:r>
      <w:r w:rsidRPr="00991D89">
        <w:rPr>
          <w:rFonts w:eastAsiaTheme="minorEastAsia"/>
          <w:sz w:val="20"/>
          <w:szCs w:val="20"/>
          <w:lang w:val="en-US"/>
        </w:rPr>
        <w:t> </w:t>
      </w:r>
      <w:r w:rsidRPr="00991D89">
        <w:rPr>
          <w:rFonts w:eastAsiaTheme="minorEastAsia"/>
          <w:sz w:val="20"/>
          <w:szCs w:val="20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9) организуют осуществление </w:t>
      </w:r>
      <w:proofErr w:type="gramStart"/>
      <w:r w:rsidRPr="00991D89">
        <w:rPr>
          <w:rFonts w:eastAsiaTheme="minorEastAsia"/>
          <w:sz w:val="20"/>
          <w:szCs w:val="20"/>
        </w:rPr>
        <w:t>контроля за</w:t>
      </w:r>
      <w:proofErr w:type="gramEnd"/>
      <w:r w:rsidRPr="00991D89">
        <w:rPr>
          <w:rFonts w:eastAsiaTheme="minorEastAsia"/>
          <w:sz w:val="20"/>
          <w:szCs w:val="20"/>
        </w:rPr>
        <w:t xml:space="preserve"> исполнением бюджетных полномочий подведомственными администраторами доходов бюджетов.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2. Правовые акты, указанные в подпунктах 4 – 6 настоящего Порядка, должны содержать следующие положения: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1) перечни закрепляемых источников доходов бюджетов бюджетной системы Российской Федерации;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lastRenderedPageBreak/>
        <w:t xml:space="preserve">2) наделение администраторов доходов бюджетов в </w:t>
      </w:r>
      <w:proofErr w:type="gramStart"/>
      <w:r w:rsidRPr="00991D89">
        <w:rPr>
          <w:rFonts w:eastAsiaTheme="minorEastAsia"/>
          <w:sz w:val="20"/>
          <w:szCs w:val="20"/>
        </w:rPr>
        <w:t>отношении</w:t>
      </w:r>
      <w:proofErr w:type="gramEnd"/>
      <w:r w:rsidRPr="00991D89">
        <w:rPr>
          <w:rFonts w:eastAsiaTheme="minorEastAsia"/>
          <w:sz w:val="20"/>
          <w:szCs w:val="20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начисление, учет и </w:t>
      </w:r>
      <w:proofErr w:type="gramStart"/>
      <w:r w:rsidRPr="00991D89">
        <w:rPr>
          <w:rFonts w:eastAsiaTheme="minorEastAsia"/>
          <w:sz w:val="20"/>
          <w:szCs w:val="20"/>
        </w:rPr>
        <w:t>контроль за</w:t>
      </w:r>
      <w:proofErr w:type="gramEnd"/>
      <w:r w:rsidRPr="00991D89">
        <w:rPr>
          <w:rFonts w:eastAsiaTheme="minorEastAsia"/>
          <w:sz w:val="20"/>
          <w:szCs w:val="2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взыскание задолженности по платежам в бюджет, пеней и штрафов;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proofErr w:type="gramStart"/>
      <w:r w:rsidRPr="00991D89">
        <w:rPr>
          <w:rFonts w:eastAsiaTheme="minorEastAsia"/>
          <w:sz w:val="20"/>
          <w:szCs w:val="20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3" w:history="1">
        <w:r w:rsidRPr="00991D89">
          <w:rPr>
            <w:rFonts w:eastAsiaTheme="minorEastAsia"/>
            <w:sz w:val="20"/>
            <w:szCs w:val="20"/>
          </w:rPr>
          <w:t>порядком</w:t>
        </w:r>
      </w:hyperlink>
      <w:r w:rsidRPr="00991D89">
        <w:rPr>
          <w:rFonts w:eastAsiaTheme="minorEastAsia"/>
          <w:sz w:val="20"/>
          <w:szCs w:val="20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991D89">
        <w:rPr>
          <w:rFonts w:eastAsiaTheme="minorEastAsia"/>
          <w:sz w:val="20"/>
          <w:szCs w:val="20"/>
        </w:rPr>
        <w:t xml:space="preserve"> и их распределения между бюджетами бюджетной системы Российской Федерации»;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4" w:history="1">
        <w:r w:rsidRPr="00991D89">
          <w:rPr>
            <w:rFonts w:eastAsiaTheme="minorEastAsia"/>
            <w:sz w:val="20"/>
            <w:szCs w:val="20"/>
          </w:rPr>
          <w:t>уведомления</w:t>
        </w:r>
      </w:hyperlink>
      <w:r w:rsidRPr="00991D89">
        <w:rPr>
          <w:rFonts w:eastAsiaTheme="minorEastAsia"/>
          <w:sz w:val="20"/>
          <w:szCs w:val="20"/>
        </w:rPr>
        <w:t xml:space="preserve"> в Управление Федерального казначейства по Новосибирской области;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 xml:space="preserve">10) определение </w:t>
      </w:r>
      <w:proofErr w:type="gramStart"/>
      <w:r w:rsidRPr="00991D89">
        <w:rPr>
          <w:rFonts w:eastAsiaTheme="minorEastAsia"/>
          <w:sz w:val="20"/>
          <w:szCs w:val="20"/>
        </w:rPr>
        <w:t>порядка действий администраторов доходов бюджетов</w:t>
      </w:r>
      <w:proofErr w:type="gramEnd"/>
      <w:r w:rsidRPr="00991D89">
        <w:rPr>
          <w:rFonts w:eastAsiaTheme="minorEastAsia"/>
          <w:sz w:val="20"/>
          <w:szCs w:val="20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proofErr w:type="gramStart"/>
      <w:r w:rsidRPr="00991D89">
        <w:rPr>
          <w:rFonts w:eastAsiaTheme="minorEastAsia"/>
          <w:sz w:val="20"/>
          <w:szCs w:val="20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5" w:history="1">
        <w:r w:rsidRPr="00991D89">
          <w:rPr>
            <w:rFonts w:eastAsiaTheme="minorEastAsia"/>
            <w:sz w:val="20"/>
            <w:szCs w:val="20"/>
          </w:rPr>
          <w:t>требованиями</w:t>
        </w:r>
      </w:hyperlink>
      <w:r w:rsidRPr="00991D89">
        <w:rPr>
          <w:rFonts w:eastAsiaTheme="minorEastAsia"/>
          <w:sz w:val="20"/>
          <w:szCs w:val="20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991D89">
        <w:rPr>
          <w:rFonts w:eastAsiaTheme="minorEastAsia"/>
          <w:sz w:val="20"/>
          <w:szCs w:val="20"/>
        </w:rPr>
        <w:t xml:space="preserve"> платежам в бюджет, пеням и штрафам по ним»;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991D89">
        <w:rPr>
          <w:rFonts w:eastAsiaTheme="minorEastAsia"/>
          <w:sz w:val="20"/>
          <w:szCs w:val="20"/>
        </w:rPr>
        <w:t>12) иные положения, необходимые для реализации полномочий администратора доходов бюджетов.</w:t>
      </w:r>
    </w:p>
    <w:p w:rsidR="00991D89" w:rsidRPr="00991D89" w:rsidRDefault="00991D89" w:rsidP="00991D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</w:p>
    <w:p w:rsidR="00991D89" w:rsidRPr="00991D89" w:rsidRDefault="00991D89" w:rsidP="00991D89">
      <w:pPr>
        <w:spacing w:line="276" w:lineRule="auto"/>
        <w:jc w:val="center"/>
        <w:rPr>
          <w:b/>
          <w:bCs/>
          <w:sz w:val="20"/>
          <w:szCs w:val="20"/>
        </w:rPr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B7706" w:rsidRDefault="00CB7706" w:rsidP="00CB7706">
      <w:pPr>
        <w:jc w:val="center"/>
      </w:pPr>
      <w:r>
        <w:t>*************************</w:t>
      </w:r>
    </w:p>
    <w:p w:rsidR="00CB7706" w:rsidRDefault="00CB7706" w:rsidP="00CB770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CB7706" w:rsidTr="005B158A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1</w:t>
            </w:r>
            <w:r w:rsidR="0006130B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июня 2024г.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AD7006" w:rsidRDefault="00AD7006" w:rsidP="00991D8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sectPr w:rsidR="00AD7006" w:rsidSect="007710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1E" w:rsidRDefault="00272D1E" w:rsidP="000D6F4F">
      <w:r>
        <w:separator/>
      </w:r>
    </w:p>
  </w:endnote>
  <w:endnote w:type="continuationSeparator" w:id="0">
    <w:p w:rsidR="00272D1E" w:rsidRDefault="00272D1E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0B" w:rsidRDefault="000613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0B" w:rsidRDefault="0006130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0B" w:rsidRDefault="00061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1E" w:rsidRDefault="00272D1E" w:rsidP="000D6F4F">
      <w:r>
        <w:separator/>
      </w:r>
    </w:p>
  </w:footnote>
  <w:footnote w:type="continuationSeparator" w:id="0">
    <w:p w:rsidR="00272D1E" w:rsidRDefault="00272D1E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0B" w:rsidRDefault="000613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C73E7B">
      <w:rPr>
        <w:sz w:val="20"/>
        <w:szCs w:val="20"/>
      </w:rPr>
      <w:t xml:space="preserve"> района Новосибирской области №21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C73E7B">
      <w:rPr>
        <w:sz w:val="20"/>
        <w:szCs w:val="20"/>
      </w:rPr>
      <w:t>1</w:t>
    </w:r>
    <w:r w:rsidR="0006130B">
      <w:rPr>
        <w:sz w:val="20"/>
        <w:szCs w:val="20"/>
      </w:rPr>
      <w:t>3</w:t>
    </w:r>
    <w:r w:rsidRPr="0092650D">
      <w:rPr>
        <w:sz w:val="20"/>
        <w:szCs w:val="20"/>
      </w:rPr>
      <w:t>.0</w:t>
    </w:r>
    <w:r w:rsidR="00C73E7B">
      <w:rPr>
        <w:sz w:val="20"/>
        <w:szCs w:val="20"/>
      </w:rPr>
      <w:t>6</w:t>
    </w:r>
    <w:r w:rsidRPr="0092650D">
      <w:rPr>
        <w:sz w:val="20"/>
        <w:szCs w:val="20"/>
      </w:rPr>
      <w:t>.2024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0B" w:rsidRDefault="000613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037F4126"/>
    <w:multiLevelType w:val="hybridMultilevel"/>
    <w:tmpl w:val="349A3E1C"/>
    <w:lvl w:ilvl="0" w:tplc="3FBA32E8">
      <w:start w:val="1"/>
      <w:numFmt w:val="decimal"/>
      <w:lvlText w:val="%1.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8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9"/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8"/>
  </w:num>
  <w:num w:numId="18">
    <w:abstractNumId w:val="13"/>
  </w:num>
  <w:num w:numId="19">
    <w:abstractNumId w:val="16"/>
  </w:num>
  <w:num w:numId="20">
    <w:abstractNumId w:val="19"/>
  </w:num>
  <w:num w:numId="21">
    <w:abstractNumId w:val="20"/>
  </w:num>
  <w:num w:numId="22">
    <w:abstractNumId w:val="11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130B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C6CC2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3EC"/>
    <w:rsid w:val="00214B8D"/>
    <w:rsid w:val="00232495"/>
    <w:rsid w:val="00242155"/>
    <w:rsid w:val="00243617"/>
    <w:rsid w:val="00250146"/>
    <w:rsid w:val="00253F31"/>
    <w:rsid w:val="00256C72"/>
    <w:rsid w:val="00257CB3"/>
    <w:rsid w:val="00261A0A"/>
    <w:rsid w:val="002643F2"/>
    <w:rsid w:val="00265E5C"/>
    <w:rsid w:val="00272D1E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4DF4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1D89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3E7B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15B3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602&amp;dst=10023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728&amp;dst=10001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2384&amp;dst=1000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login.consultant.ru/link/?req=doc&amp;base=LAW&amp;n=438641&amp;dst=1028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0421-E6B9-4F39-8E63-17AB7F4E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2024-05-28T08:34:00Z</cp:lastPrinted>
  <dcterms:created xsi:type="dcterms:W3CDTF">2024-07-25T08:25:00Z</dcterms:created>
  <dcterms:modified xsi:type="dcterms:W3CDTF">2024-07-29T08:19:00Z</dcterms:modified>
</cp:coreProperties>
</file>