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2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96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</w:t>
      </w:r>
      <w:r w:rsidR="00D627A2">
        <w:rPr>
          <w:rFonts w:ascii="Times New Roman" w:hAnsi="Times New Roman" w:cs="Times New Roman"/>
          <w:i/>
          <w:sz w:val="96"/>
        </w:rPr>
        <w:t xml:space="preserve">   </w:t>
      </w:r>
      <w:r w:rsidR="00D627A2" w:rsidRPr="001854F8">
        <w:rPr>
          <w:rFonts w:ascii="Times New Roman" w:hAnsi="Times New Roman" w:cs="Times New Roman"/>
          <w:i/>
          <w:sz w:val="56"/>
          <w:szCs w:val="56"/>
        </w:rPr>
        <w:t>№</w:t>
      </w:r>
      <w:r w:rsidR="00AD7006">
        <w:rPr>
          <w:rFonts w:ascii="Times New Roman" w:hAnsi="Times New Roman" w:cs="Times New Roman"/>
          <w:i/>
          <w:sz w:val="56"/>
          <w:szCs w:val="56"/>
        </w:rPr>
        <w:t>2</w:t>
      </w:r>
      <w:r w:rsidR="00AB3D01">
        <w:rPr>
          <w:rFonts w:ascii="Times New Roman" w:hAnsi="Times New Roman" w:cs="Times New Roman"/>
          <w:i/>
          <w:sz w:val="56"/>
          <w:szCs w:val="56"/>
        </w:rPr>
        <w:t>4</w:t>
      </w:r>
      <w:r w:rsidR="00D627A2" w:rsidRPr="001854F8">
        <w:rPr>
          <w:rFonts w:ascii="Times New Roman" w:hAnsi="Times New Roman" w:cs="Times New Roman"/>
          <w:i/>
          <w:sz w:val="96"/>
        </w:rPr>
        <w:t xml:space="preserve">                       </w:t>
      </w:r>
    </w:p>
    <w:p w:rsidR="00D867E3" w:rsidRPr="001854F8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56"/>
        </w:rPr>
        <w:t xml:space="preserve">ИРБИЗИНСКОГО </w:t>
      </w:r>
      <w:r w:rsidR="00AB70A7">
        <w:rPr>
          <w:rFonts w:ascii="Times New Roman" w:hAnsi="Times New Roman" w:cs="Times New Roman"/>
          <w:i/>
          <w:sz w:val="56"/>
        </w:rPr>
        <w:t xml:space="preserve">      </w:t>
      </w:r>
      <w:r w:rsidR="00D627A2">
        <w:rPr>
          <w:rFonts w:ascii="Times New Roman" w:hAnsi="Times New Roman" w:cs="Times New Roman"/>
          <w:i/>
          <w:sz w:val="56"/>
        </w:rPr>
        <w:t xml:space="preserve"> </w:t>
      </w:r>
      <w:r w:rsidR="00AB3D01">
        <w:rPr>
          <w:rFonts w:ascii="Times New Roman" w:hAnsi="Times New Roman" w:cs="Times New Roman"/>
          <w:i/>
          <w:sz w:val="56"/>
          <w:u w:val="single"/>
        </w:rPr>
        <w:t>28</w:t>
      </w:r>
      <w:r w:rsidR="001854F8" w:rsidRPr="009040A9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AD7006">
        <w:rPr>
          <w:rFonts w:ascii="Times New Roman" w:hAnsi="Times New Roman" w:cs="Times New Roman"/>
          <w:i/>
          <w:sz w:val="52"/>
          <w:u w:val="single"/>
        </w:rPr>
        <w:t>июня</w:t>
      </w:r>
      <w:r w:rsidR="0008416A" w:rsidRPr="001854F8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277AB" w:rsidRPr="001854F8">
        <w:rPr>
          <w:rFonts w:ascii="Times New Roman" w:hAnsi="Times New Roman" w:cs="Times New Roman"/>
          <w:i/>
          <w:sz w:val="52"/>
          <w:u w:val="single"/>
        </w:rPr>
        <w:t>4</w:t>
      </w:r>
      <w:r w:rsidRPr="001854F8">
        <w:rPr>
          <w:rFonts w:ascii="Times New Roman" w:hAnsi="Times New Roman" w:cs="Times New Roman"/>
          <w:i/>
          <w:sz w:val="52"/>
          <w:u w:val="single"/>
        </w:rPr>
        <w:t>г.</w:t>
      </w:r>
    </w:p>
    <w:p w:rsidR="00EF3D28" w:rsidRDefault="00D867E3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</w:t>
      </w:r>
    </w:p>
    <w:p w:rsidR="00EF3D28" w:rsidRPr="00EF3D2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КАРАСУКСКОГО РАЙОНА</w:t>
      </w:r>
    </w:p>
    <w:p w:rsidR="00986518" w:rsidRDefault="00EF3D28" w:rsidP="00EF3D28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>НОВОСИБИРСКОЙ ОБЛАСТИ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D39C1" w:rsidRDefault="009D39C1" w:rsidP="009D39C1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</w:p>
    <w:p w:rsidR="00CB7706" w:rsidRPr="0025218D" w:rsidRDefault="00CB7706" w:rsidP="00CB7706">
      <w:pPr>
        <w:jc w:val="center"/>
        <w:rPr>
          <w:sz w:val="20"/>
          <w:szCs w:val="20"/>
        </w:rPr>
      </w:pP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25218D">
        <w:rPr>
          <w:b/>
          <w:sz w:val="28"/>
          <w:szCs w:val="28"/>
        </w:rPr>
        <w:t>СОВЕТ ДЕПУТАТОВ</w:t>
      </w:r>
    </w:p>
    <w:p w:rsidR="0025218D" w:rsidRPr="0025218D" w:rsidRDefault="0025218D" w:rsidP="0025218D">
      <w:pPr>
        <w:jc w:val="center"/>
        <w:rPr>
          <w:b/>
          <w:sz w:val="28"/>
          <w:szCs w:val="28"/>
        </w:rPr>
      </w:pPr>
      <w:r w:rsidRPr="0025218D">
        <w:rPr>
          <w:b/>
          <w:sz w:val="28"/>
          <w:szCs w:val="28"/>
        </w:rPr>
        <w:t>ИРБИЗИНСКОГО СЕЛЬСОВЕТА</w:t>
      </w:r>
    </w:p>
    <w:p w:rsidR="0025218D" w:rsidRPr="0025218D" w:rsidRDefault="0025218D" w:rsidP="0025218D">
      <w:pPr>
        <w:jc w:val="center"/>
        <w:rPr>
          <w:sz w:val="28"/>
          <w:szCs w:val="28"/>
        </w:rPr>
      </w:pPr>
      <w:r w:rsidRPr="0025218D">
        <w:rPr>
          <w:b/>
          <w:sz w:val="28"/>
          <w:szCs w:val="28"/>
        </w:rPr>
        <w:t>КАРАСУКСКОГО РАЙОНА НОВОСИБИРСКОЙ ОБЛАСТИ</w:t>
      </w:r>
      <w:r w:rsidRPr="0025218D">
        <w:rPr>
          <w:b/>
          <w:sz w:val="28"/>
          <w:szCs w:val="28"/>
        </w:rPr>
        <w:br/>
      </w:r>
      <w:r w:rsidRPr="0025218D">
        <w:rPr>
          <w:sz w:val="28"/>
          <w:szCs w:val="28"/>
        </w:rPr>
        <w:t>шестого созыва</w:t>
      </w: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25218D">
        <w:rPr>
          <w:b/>
          <w:sz w:val="28"/>
          <w:szCs w:val="28"/>
        </w:rPr>
        <w:t>РЕШЕНИЕ № 145</w:t>
      </w: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5218D">
        <w:rPr>
          <w:sz w:val="28"/>
          <w:szCs w:val="28"/>
        </w:rPr>
        <w:t>тридцать первой сессии</w:t>
      </w: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25218D">
        <w:rPr>
          <w:bCs/>
          <w:sz w:val="28"/>
          <w:szCs w:val="28"/>
        </w:rPr>
        <w:t xml:space="preserve">28.06.2024г.                                                                                                         с. Ирбизино                                                                                          </w:t>
      </w:r>
    </w:p>
    <w:p w:rsidR="0025218D" w:rsidRPr="0025218D" w:rsidRDefault="0025218D" w:rsidP="0025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5218D" w:rsidRPr="0025218D" w:rsidRDefault="0025218D" w:rsidP="0025218D">
      <w:pPr>
        <w:jc w:val="center"/>
        <w:outlineLvl w:val="0"/>
        <w:rPr>
          <w:b/>
          <w:bCs/>
          <w:sz w:val="28"/>
          <w:szCs w:val="28"/>
        </w:rPr>
      </w:pPr>
      <w:r w:rsidRPr="0025218D">
        <w:rPr>
          <w:b/>
          <w:bCs/>
          <w:sz w:val="28"/>
          <w:szCs w:val="28"/>
        </w:rPr>
        <w:t>О внесении изменений в решение двадцать седьмой сессии</w:t>
      </w:r>
    </w:p>
    <w:p w:rsidR="0025218D" w:rsidRPr="0025218D" w:rsidRDefault="0025218D" w:rsidP="0025218D">
      <w:pPr>
        <w:jc w:val="center"/>
        <w:rPr>
          <w:b/>
          <w:sz w:val="28"/>
          <w:szCs w:val="28"/>
        </w:rPr>
      </w:pPr>
      <w:r w:rsidRPr="0025218D">
        <w:rPr>
          <w:b/>
          <w:bCs/>
          <w:sz w:val="28"/>
          <w:szCs w:val="28"/>
        </w:rPr>
        <w:t>Совета депутатов  Ирбизинского сельсовета Карасукского  района Новосибирской области шестого созыва от 27.12.2023 №127 «</w:t>
      </w:r>
      <w:r w:rsidRPr="0025218D">
        <w:rPr>
          <w:b/>
          <w:sz w:val="28"/>
          <w:szCs w:val="28"/>
        </w:rPr>
        <w:t>О бюджете Ирбизинского сельсовета Карасукского района Новосибирской области  на 2024 год  и плановый период 2025 и 2026 годов» (в редакции от 07.03.2024 года №135,</w:t>
      </w:r>
    </w:p>
    <w:p w:rsidR="0025218D" w:rsidRPr="0025218D" w:rsidRDefault="0025218D" w:rsidP="0025218D">
      <w:pPr>
        <w:jc w:val="center"/>
        <w:rPr>
          <w:b/>
          <w:sz w:val="28"/>
          <w:szCs w:val="28"/>
        </w:rPr>
      </w:pPr>
      <w:r w:rsidRPr="0025218D">
        <w:rPr>
          <w:b/>
          <w:sz w:val="28"/>
          <w:szCs w:val="28"/>
        </w:rPr>
        <w:t xml:space="preserve"> в редакции от 17.05.2024 года №137)</w:t>
      </w:r>
    </w:p>
    <w:p w:rsidR="0025218D" w:rsidRPr="0025218D" w:rsidRDefault="0025218D" w:rsidP="0025218D">
      <w:pPr>
        <w:jc w:val="center"/>
        <w:rPr>
          <w:sz w:val="28"/>
          <w:szCs w:val="28"/>
        </w:rPr>
      </w:pPr>
    </w:p>
    <w:p w:rsidR="0025218D" w:rsidRPr="0025218D" w:rsidRDefault="0025218D" w:rsidP="0025218D">
      <w:pPr>
        <w:ind w:firstLine="708"/>
        <w:jc w:val="both"/>
        <w:rPr>
          <w:sz w:val="28"/>
          <w:szCs w:val="28"/>
        </w:rPr>
      </w:pPr>
      <w:r w:rsidRPr="0025218D">
        <w:rPr>
          <w:sz w:val="28"/>
          <w:szCs w:val="28"/>
        </w:rPr>
        <w:t>В соответствии с Бюджетным кодексом РФ от 13.07.1998  № 145-ФЗ, Федеральным законом от 06.10.2003  №131-ФЗ «Об общих принципах организации местного самоуправления в Российской Федерации», руководствуясь Уставом Ирбизинского сельсовета 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25218D" w:rsidRPr="0025218D" w:rsidRDefault="0025218D" w:rsidP="0025218D">
      <w:pPr>
        <w:jc w:val="both"/>
        <w:outlineLvl w:val="0"/>
        <w:rPr>
          <w:sz w:val="28"/>
          <w:szCs w:val="28"/>
        </w:rPr>
      </w:pPr>
      <w:r w:rsidRPr="0025218D">
        <w:rPr>
          <w:sz w:val="28"/>
          <w:szCs w:val="28"/>
        </w:rPr>
        <w:t xml:space="preserve"> РЕШИЛ:</w:t>
      </w:r>
    </w:p>
    <w:p w:rsidR="0025218D" w:rsidRPr="0025218D" w:rsidRDefault="0025218D" w:rsidP="0025218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t xml:space="preserve">1. Внести  в Решение </w:t>
      </w:r>
      <w:r w:rsidRPr="0025218D">
        <w:rPr>
          <w:bCs/>
          <w:sz w:val="28"/>
          <w:szCs w:val="28"/>
          <w:lang w:eastAsia="ar-SA"/>
        </w:rPr>
        <w:t xml:space="preserve">двадцать седьмой </w:t>
      </w:r>
      <w:r w:rsidRPr="0025218D">
        <w:rPr>
          <w:sz w:val="28"/>
          <w:szCs w:val="28"/>
          <w:lang w:eastAsia="ar-SA"/>
        </w:rPr>
        <w:t>сессии Совета депутатов  Ирбизинского  сельсовета Карасукского района Новосибирской области шестого созыва от 27.12.2023  №127  «О бюджете  Ирбизинского сельсовета Карасукского  района  Новосибирской области на 2024 год и плановый период 2025 и 2026 годов» (в редакции от 07.03.2024 года №135, в редакции от 17.05.2024 года №137) следующие изменения:</w:t>
      </w:r>
    </w:p>
    <w:p w:rsidR="0025218D" w:rsidRPr="0025218D" w:rsidRDefault="0025218D" w:rsidP="002521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lastRenderedPageBreak/>
        <w:t>1.1. Приложение 2 к решению изложить в новой редакции, согласно приложению 1 к настоящему решению.</w:t>
      </w:r>
    </w:p>
    <w:p w:rsidR="0025218D" w:rsidRPr="0025218D" w:rsidRDefault="0025218D" w:rsidP="002521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t>1.2. Приложение 3 к решению изложить в новой редакции, согласно приложению 2 к настоящему решению.</w:t>
      </w:r>
    </w:p>
    <w:p w:rsidR="0025218D" w:rsidRPr="0025218D" w:rsidRDefault="0025218D" w:rsidP="002521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t>1.3. Приложение 4 к решению изложить в новой редакции, согласно приложению 3 к настоящему решению.</w:t>
      </w:r>
    </w:p>
    <w:p w:rsidR="0025218D" w:rsidRPr="0025218D" w:rsidRDefault="0025218D" w:rsidP="002521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t>1.4. Приложение 7 к решению изложить в новой редакции, согласно приложению 4 к настоящему решению.</w:t>
      </w:r>
    </w:p>
    <w:p w:rsidR="0025218D" w:rsidRPr="0025218D" w:rsidRDefault="0025218D" w:rsidP="002521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8D">
        <w:rPr>
          <w:sz w:val="28"/>
          <w:szCs w:val="28"/>
        </w:rPr>
        <w:t>1.5. Пункт 1 Статьи 1 решения изложить в следующей редакции: «1. Утвердить основные характеристики бюджета муниципального образования Ирбизинского сельсовета Карасукского района Новосибирской области (далее – местный бюджет) на 2024 год:</w:t>
      </w:r>
    </w:p>
    <w:p w:rsidR="0025218D" w:rsidRPr="0025218D" w:rsidRDefault="0025218D" w:rsidP="002521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8D">
        <w:rPr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25218D" w:rsidRPr="0025218D" w:rsidRDefault="0025218D" w:rsidP="002521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18D">
        <w:rPr>
          <w:sz w:val="28"/>
          <w:szCs w:val="28"/>
          <w:shd w:val="clear" w:color="auto" w:fill="FFFFFF"/>
        </w:rPr>
        <w:t>7 522 024,00 рублей, в том числе объем безвозмездных поступлений в сумме 4 497 224,00</w:t>
      </w:r>
      <w:r w:rsidRPr="0025218D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25218D">
        <w:rPr>
          <w:sz w:val="28"/>
          <w:szCs w:val="28"/>
          <w:shd w:val="clear" w:color="auto" w:fill="FFFFFF"/>
        </w:rPr>
        <w:t xml:space="preserve"> 4 497 224,00 </w:t>
      </w:r>
      <w:r w:rsidRPr="0025218D">
        <w:rPr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25218D">
        <w:rPr>
          <w:sz w:val="28"/>
          <w:szCs w:val="28"/>
          <w:shd w:val="clear" w:color="auto" w:fill="FFFFFF"/>
        </w:rPr>
        <w:t>сумме 666 424,00</w:t>
      </w:r>
      <w:r w:rsidRPr="0025218D">
        <w:rPr>
          <w:sz w:val="28"/>
          <w:szCs w:val="28"/>
        </w:rPr>
        <w:t xml:space="preserve"> рублей. </w:t>
      </w:r>
    </w:p>
    <w:p w:rsidR="0025218D" w:rsidRPr="0025218D" w:rsidRDefault="0025218D" w:rsidP="002521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8D">
        <w:rPr>
          <w:sz w:val="28"/>
          <w:szCs w:val="28"/>
        </w:rPr>
        <w:t xml:space="preserve">2) общий объем расходов местного бюджета в сумме </w:t>
      </w:r>
      <w:r w:rsidRPr="0025218D">
        <w:rPr>
          <w:sz w:val="28"/>
          <w:szCs w:val="28"/>
          <w:shd w:val="clear" w:color="auto" w:fill="FFFFFF"/>
        </w:rPr>
        <w:t>9 364 024,00 рублей</w:t>
      </w:r>
      <w:r w:rsidRPr="0025218D">
        <w:rPr>
          <w:sz w:val="28"/>
          <w:szCs w:val="28"/>
        </w:rPr>
        <w:t>.</w:t>
      </w:r>
    </w:p>
    <w:p w:rsidR="0025218D" w:rsidRPr="0025218D" w:rsidRDefault="0025218D" w:rsidP="002521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18D">
        <w:rPr>
          <w:sz w:val="28"/>
          <w:szCs w:val="28"/>
        </w:rPr>
        <w:t xml:space="preserve">3) дефицит (профицит) местного бюджета в </w:t>
      </w:r>
      <w:r w:rsidRPr="0025218D">
        <w:rPr>
          <w:sz w:val="28"/>
          <w:szCs w:val="28"/>
          <w:shd w:val="clear" w:color="auto" w:fill="FFFFFF"/>
        </w:rPr>
        <w:t>сумме 1 842 000,00 рублей</w:t>
      </w:r>
      <w:r w:rsidRPr="0025218D">
        <w:rPr>
          <w:sz w:val="28"/>
          <w:szCs w:val="28"/>
        </w:rPr>
        <w:t>».</w:t>
      </w:r>
    </w:p>
    <w:p w:rsidR="0025218D" w:rsidRPr="0025218D" w:rsidRDefault="0025218D" w:rsidP="002521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5218D">
        <w:rPr>
          <w:sz w:val="28"/>
          <w:szCs w:val="28"/>
          <w:lang w:eastAsia="ar-SA"/>
        </w:rPr>
        <w:t>2.  Решение подлежит официальному опубликованию не позднее 10 дней после его подписания в установленном порядке в газете «Вестник Ирбизинского сельсовета Карасукского района Новосибирской области».</w:t>
      </w:r>
    </w:p>
    <w:p w:rsidR="0025218D" w:rsidRPr="0025218D" w:rsidRDefault="0025218D" w:rsidP="0025218D">
      <w:pPr>
        <w:tabs>
          <w:tab w:val="left" w:pos="5670"/>
        </w:tabs>
        <w:rPr>
          <w:sz w:val="28"/>
          <w:szCs w:val="28"/>
        </w:rPr>
      </w:pPr>
    </w:p>
    <w:p w:rsidR="0025218D" w:rsidRPr="0025218D" w:rsidRDefault="0025218D" w:rsidP="0025218D">
      <w:pPr>
        <w:tabs>
          <w:tab w:val="left" w:pos="5670"/>
        </w:tabs>
        <w:rPr>
          <w:sz w:val="28"/>
          <w:szCs w:val="28"/>
        </w:rPr>
      </w:pPr>
      <w:r w:rsidRPr="0025218D">
        <w:rPr>
          <w:sz w:val="28"/>
          <w:szCs w:val="28"/>
        </w:rPr>
        <w:t xml:space="preserve">Председатель Совета депутатов                                Глава </w:t>
      </w:r>
    </w:p>
    <w:p w:rsidR="0025218D" w:rsidRPr="0025218D" w:rsidRDefault="0025218D" w:rsidP="0025218D">
      <w:pPr>
        <w:tabs>
          <w:tab w:val="left" w:pos="5670"/>
        </w:tabs>
        <w:rPr>
          <w:sz w:val="28"/>
          <w:szCs w:val="28"/>
        </w:rPr>
      </w:pPr>
      <w:r w:rsidRPr="0025218D">
        <w:rPr>
          <w:sz w:val="28"/>
          <w:szCs w:val="28"/>
        </w:rPr>
        <w:t>Ирбизинского     сельсовета                                       Ирбизинского сельсовета</w:t>
      </w:r>
    </w:p>
    <w:p w:rsidR="0025218D" w:rsidRPr="0025218D" w:rsidRDefault="0025218D" w:rsidP="0025218D">
      <w:pPr>
        <w:rPr>
          <w:sz w:val="28"/>
          <w:szCs w:val="28"/>
        </w:rPr>
      </w:pPr>
      <w:r w:rsidRPr="0025218D">
        <w:rPr>
          <w:sz w:val="28"/>
          <w:szCs w:val="28"/>
        </w:rPr>
        <w:t xml:space="preserve">Карасукского района                                                  Карасукского района </w:t>
      </w:r>
    </w:p>
    <w:p w:rsidR="0025218D" w:rsidRPr="0025218D" w:rsidRDefault="0025218D" w:rsidP="0025218D">
      <w:pPr>
        <w:rPr>
          <w:sz w:val="28"/>
          <w:szCs w:val="28"/>
        </w:rPr>
      </w:pPr>
      <w:r w:rsidRPr="0025218D">
        <w:rPr>
          <w:sz w:val="28"/>
          <w:szCs w:val="28"/>
        </w:rPr>
        <w:t xml:space="preserve">Новосибирской области                                             Новосибирской области                                                                                                                                                      </w:t>
      </w:r>
    </w:p>
    <w:p w:rsidR="0025218D" w:rsidRPr="0025218D" w:rsidRDefault="0025218D" w:rsidP="0025218D">
      <w:pPr>
        <w:rPr>
          <w:sz w:val="28"/>
          <w:szCs w:val="28"/>
        </w:rPr>
      </w:pPr>
      <w:r w:rsidRPr="0025218D">
        <w:rPr>
          <w:sz w:val="28"/>
          <w:szCs w:val="28"/>
        </w:rPr>
        <w:t xml:space="preserve">                              Ивануха Н.Н.                                                              Очеретько В.В.    </w:t>
      </w:r>
    </w:p>
    <w:p w:rsidR="0025218D" w:rsidRPr="0025218D" w:rsidRDefault="0025218D" w:rsidP="0025218D">
      <w:pPr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  <w:sectPr w:rsidR="0025218D" w:rsidRPr="0025218D" w:rsidSect="00295EA4">
          <w:headerReference w:type="default" r:id="rId9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25218D" w:rsidRPr="0025218D" w:rsidRDefault="0025218D" w:rsidP="0025218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25218D" w:rsidRPr="0025218D" w:rsidSect="00ED346B">
          <w:pgSz w:w="11906" w:h="16838"/>
          <w:pgMar w:top="1134" w:right="282" w:bottom="1134" w:left="851" w:header="708" w:footer="708" w:gutter="0"/>
          <w:cols w:space="708"/>
          <w:docGrid w:linePitch="360"/>
        </w:sectPr>
      </w:pPr>
    </w:p>
    <w:tbl>
      <w:tblPr>
        <w:tblW w:w="15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369"/>
        <w:gridCol w:w="466"/>
        <w:gridCol w:w="1493"/>
        <w:gridCol w:w="567"/>
        <w:gridCol w:w="1559"/>
        <w:gridCol w:w="1701"/>
        <w:gridCol w:w="1559"/>
        <w:gridCol w:w="516"/>
        <w:gridCol w:w="516"/>
        <w:gridCol w:w="516"/>
        <w:gridCol w:w="516"/>
      </w:tblGrid>
      <w:tr w:rsidR="0025218D" w:rsidRPr="0025218D" w:rsidTr="00EE542E">
        <w:trPr>
          <w:trHeight w:val="127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1  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к решению 31-й сессии Совета депутатов Ирбизинского сельсовета Карасукского района Новосибирской области от 28.06.2024 года №145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на 2024 год и плановый период 2025 и 2026 годов"</w:t>
            </w: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151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бюджета Ирбизинского сельсовета Карасукского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25218D" w:rsidRPr="0025218D" w:rsidTr="00EE542E">
        <w:trPr>
          <w:trHeight w:val="259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2025 год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2026 год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6"/>
        </w:trPr>
        <w:tc>
          <w:tcPr>
            <w:tcW w:w="7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Администрация Ирбизинского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5 338 509,00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4 761 100,00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4 131 619,00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0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8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6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0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территориях, </w:t>
            </w: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3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5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8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1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8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1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59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70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2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МП «Энергосбережение и повышение энергоэффективности на территории Ирбизинского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обеспечения </w:t>
            </w: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6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4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5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541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7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"/>
        <w:gridCol w:w="6161"/>
        <w:gridCol w:w="1701"/>
        <w:gridCol w:w="624"/>
        <w:gridCol w:w="557"/>
        <w:gridCol w:w="607"/>
        <w:gridCol w:w="1614"/>
        <w:gridCol w:w="1559"/>
        <w:gridCol w:w="1701"/>
        <w:gridCol w:w="80"/>
      </w:tblGrid>
      <w:tr w:rsidR="0025218D" w:rsidRPr="0025218D" w:rsidTr="00EE542E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2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31-й сессии Совета депутатов Ирбизинского сельсовета Карасукского района Новосибирской области от 28.06.2024 года №145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на 2024 год и плановый период 2025 и 2026 годов"</w:t>
            </w:r>
          </w:p>
        </w:tc>
      </w:tr>
      <w:tr w:rsidR="0025218D" w:rsidRPr="0025218D" w:rsidTr="00EE542E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бюджета Ирбизинского сельсовета Карасукского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25218D" w:rsidRPr="0025218D" w:rsidTr="00EE542E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3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2026 год</w:t>
            </w:r>
          </w:p>
        </w:tc>
      </w:tr>
      <w:tr w:rsidR="0025218D" w:rsidRPr="0025218D" w:rsidTr="00EE542E">
        <w:trPr>
          <w:trHeight w:val="497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6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4 073 870,00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3 556 461,00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2 926 980,00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1 188 800,00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1 188 800,00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1 188 800,00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106 530,00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203 073,00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330 770,00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281 000,00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9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567"/>
        <w:gridCol w:w="370"/>
        <w:gridCol w:w="465"/>
        <w:gridCol w:w="900"/>
        <w:gridCol w:w="674"/>
        <w:gridCol w:w="1799"/>
        <w:gridCol w:w="1559"/>
        <w:gridCol w:w="1559"/>
        <w:gridCol w:w="516"/>
        <w:gridCol w:w="516"/>
        <w:gridCol w:w="516"/>
        <w:gridCol w:w="516"/>
      </w:tblGrid>
      <w:tr w:rsidR="0025218D" w:rsidRPr="0025218D" w:rsidTr="00EE542E">
        <w:trPr>
          <w:trHeight w:val="127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3            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31-й сессии Совета депутатов Ирбизинского сельсовета Карасукского района Новосибирской области от 28.06.2024 года №145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на 2024 год и плановый период 2025 и 2026 годов"</w:t>
            </w:r>
          </w:p>
        </w:tc>
      </w:tr>
      <w:tr w:rsidR="0025218D" w:rsidRPr="0025218D" w:rsidTr="00EE542E">
        <w:trPr>
          <w:trHeight w:val="127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149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 Ирбизинского сельсовета Карасукского района  Новосибирской области на 2024 год и плановый период 2025 и 2026 годов</w:t>
            </w:r>
          </w:p>
        </w:tc>
      </w:tr>
      <w:tr w:rsidR="0025218D" w:rsidRPr="0025218D" w:rsidTr="00EE542E">
        <w:trPr>
          <w:trHeight w:val="259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2025 год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Сумма на 2026 год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Администрация Ирбизинского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0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5 338 509,00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4 761 100,00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4 131 619,00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8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6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1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8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4 140 400,00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3 622 991,00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1 146 890,00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629 481,00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99000102</w:t>
            </w: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850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8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7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2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9900081520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7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9900081920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3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5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166 424,00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183 648,00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201 160,00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7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5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6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1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9900081219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2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80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9900081795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7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8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6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9900049790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Управление дорожным хозяйством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1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9900070320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9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9900096021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2 834 561,00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70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МП «Энергосбережение и повышение энергоэффективности на территории Ирбизинского </w:t>
            </w: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сельсовета Карасукского района Новосибирской области на 2020-2024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0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9900076100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4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9900076400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9900076500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1188800,00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6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99000S0240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203073,00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8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1620470370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9900081440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9900081450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9"/>
        </w:trPr>
        <w:tc>
          <w:tcPr>
            <w:tcW w:w="499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330770,00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4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9 364 024,00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6 799 048,00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5 812 660,00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27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4483"/>
        <w:gridCol w:w="1188"/>
        <w:gridCol w:w="1281"/>
        <w:gridCol w:w="1272"/>
        <w:gridCol w:w="900"/>
      </w:tblGrid>
      <w:tr w:rsidR="0025218D" w:rsidRPr="0025218D" w:rsidTr="00EE542E">
        <w:trPr>
          <w:trHeight w:val="23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25218D" w:rsidRPr="0025218D" w:rsidTr="00EE542E">
        <w:trPr>
          <w:trHeight w:val="143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31-й сессии Совета депутатов Ирбизинского сельсовета Карасукского района Новосибирской области от 28.06.2024 года №145  "О внесении изменений в решение 27-й сессии Совета депутатов Ирбизинского сельсовета Карасукского района Новосибирской области от 27.12.2023 года №127 "О бюджете Ирбизинского сельсовета на 2024 год и плановый период 2025 и 2026 годов"</w:t>
            </w:r>
          </w:p>
        </w:tc>
      </w:tr>
      <w:tr w:rsidR="0025218D" w:rsidRPr="0025218D" w:rsidTr="00EE542E">
        <w:trPr>
          <w:trHeight w:val="43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87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 Ирбизинского сельсовета Карасукского района  Новосибирской области на 2024 год и плановый период 2025 и 2026 годов</w:t>
            </w:r>
          </w:p>
        </w:tc>
      </w:tr>
      <w:tr w:rsidR="0025218D" w:rsidRPr="0025218D" w:rsidTr="00EE542E">
        <w:trPr>
          <w:trHeight w:val="27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1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Всего источников финансирования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006 01 01 00 00 10 0000 710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006 01 03 00 00 10 0000 710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25218D" w:rsidRPr="0025218D" w:rsidTr="00EE542E">
        <w:trPr>
          <w:trHeight w:val="6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006 01 02 00 00 10 0000 710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006 01 06 00 00 10 0000 710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25218D" w:rsidRPr="0025218D" w:rsidTr="00EE542E">
        <w:trPr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Погашение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9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006 01 01 00 00 10 0000 810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муниципальные ценные бумаги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006 01 03 00 00 10 0000 810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25218D" w:rsidRPr="0025218D" w:rsidTr="00EE542E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006 01 02 00 00 10 0000 810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25218D" w:rsidRPr="0025218D" w:rsidTr="00EE542E">
        <w:trPr>
          <w:trHeight w:val="7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006 01 06 00 00 10 0000 810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источники внутреннего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финансирования дефицитов бюджетов муниципальных поселений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006 01 06 04 00 00 0000 000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20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006 01 06 04 00 10 0000 810</w:t>
            </w:r>
          </w:p>
        </w:tc>
        <w:tc>
          <w:tcPr>
            <w:tcW w:w="9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обусловлено    уступкой     гаранту     прав требования бенефициара к принципалу</w:t>
            </w:r>
          </w:p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006 01 05 00 00 00 0000 000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Остатки средств бюджетов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1842000,00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006 01 05 02 01 10 0000 510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-7522024,00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-6799048,00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-5812660,00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006 01 05 02 01 10 0000 610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9364024,00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6799048,00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5218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5812660,00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5218D" w:rsidRPr="0025218D" w:rsidTr="00EE542E">
        <w:trPr>
          <w:trHeight w:val="187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5218D" w:rsidRPr="0025218D" w:rsidRDefault="0025218D" w:rsidP="0025218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5218D" w:rsidRPr="0025218D" w:rsidRDefault="0025218D" w:rsidP="0025218D">
      <w:pPr>
        <w:autoSpaceDE w:val="0"/>
        <w:autoSpaceDN w:val="0"/>
        <w:adjustRightInd w:val="0"/>
        <w:jc w:val="right"/>
        <w:rPr>
          <w:sz w:val="20"/>
          <w:szCs w:val="20"/>
        </w:rPr>
        <w:sectPr w:rsidR="0025218D" w:rsidRPr="0025218D" w:rsidSect="00295EA4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</w:p>
    <w:p w:rsid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</w:p>
    <w:p w:rsid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  <w:bookmarkStart w:id="0" w:name="_GoBack"/>
      <w:bookmarkEnd w:id="0"/>
      <w:r w:rsidRPr="0025218D">
        <w:rPr>
          <w:rFonts w:eastAsiaTheme="minorEastAsia"/>
          <w:b/>
          <w:sz w:val="20"/>
          <w:szCs w:val="20"/>
        </w:rPr>
        <w:t>СОВЕТ ДЕПУТАТОВ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color w:val="000000"/>
          <w:sz w:val="20"/>
          <w:szCs w:val="20"/>
        </w:rPr>
      </w:pPr>
      <w:r w:rsidRPr="0025218D">
        <w:rPr>
          <w:rFonts w:eastAsiaTheme="minorEastAsia"/>
          <w:b/>
          <w:color w:val="000000"/>
          <w:sz w:val="20"/>
          <w:szCs w:val="20"/>
        </w:rPr>
        <w:t>ИРБИЗИНСКОГО СЕЛЬСОВЕТА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color w:val="000000"/>
          <w:sz w:val="20"/>
          <w:szCs w:val="20"/>
        </w:rPr>
      </w:pPr>
      <w:r w:rsidRPr="0025218D">
        <w:rPr>
          <w:rFonts w:eastAsiaTheme="minorEastAsia"/>
          <w:b/>
          <w:color w:val="000000"/>
          <w:sz w:val="20"/>
          <w:szCs w:val="20"/>
        </w:rPr>
        <w:t>КАРАСУКСКОГО РАЙОНА НОВОСИБИРСКОЙ ОБЛАСТИ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color w:val="000000"/>
          <w:sz w:val="20"/>
          <w:szCs w:val="20"/>
        </w:rPr>
      </w:pPr>
      <w:r w:rsidRPr="0025218D">
        <w:rPr>
          <w:rFonts w:eastAsiaTheme="minorEastAsia"/>
          <w:color w:val="000000"/>
          <w:sz w:val="20"/>
          <w:szCs w:val="20"/>
        </w:rPr>
        <w:t>шестого созыва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0"/>
          <w:szCs w:val="20"/>
        </w:rPr>
      </w:pPr>
      <w:r w:rsidRPr="0025218D">
        <w:rPr>
          <w:rFonts w:eastAsiaTheme="minorEastAsia"/>
          <w:b/>
          <w:sz w:val="20"/>
          <w:szCs w:val="20"/>
        </w:rPr>
        <w:t xml:space="preserve"> РЕШЕНИЕ № 145/1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jc w:val="center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тридцать первой сессии</w:t>
      </w:r>
    </w:p>
    <w:p w:rsidR="0025218D" w:rsidRPr="0025218D" w:rsidRDefault="0025218D" w:rsidP="0025218D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28.06.2024 г                                                                                        с.Ирбизино</w:t>
      </w:r>
    </w:p>
    <w:p w:rsidR="0025218D" w:rsidRPr="0025218D" w:rsidRDefault="0025218D" w:rsidP="0025218D">
      <w:pPr>
        <w:autoSpaceDE w:val="0"/>
        <w:autoSpaceDN w:val="0"/>
        <w:adjustRightInd w:val="0"/>
        <w:ind w:firstLine="709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jc w:val="center"/>
        <w:rPr>
          <w:rFonts w:eastAsiaTheme="minorEastAsia"/>
          <w:b/>
          <w:sz w:val="20"/>
          <w:szCs w:val="20"/>
        </w:rPr>
      </w:pPr>
      <w:r w:rsidRPr="0025218D">
        <w:rPr>
          <w:rFonts w:eastAsiaTheme="minorEastAsia"/>
          <w:b/>
          <w:sz w:val="20"/>
          <w:szCs w:val="20"/>
        </w:rPr>
        <w:t>Об участии в конкурсном отборе  инициативных проектов на территории Новосибирской области</w:t>
      </w:r>
    </w:p>
    <w:p w:rsidR="0025218D" w:rsidRPr="0025218D" w:rsidRDefault="0025218D" w:rsidP="0025218D">
      <w:pPr>
        <w:jc w:val="center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jc w:val="center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 xml:space="preserve">       В соответствии с Федеральным законом «Об общих принципах организации местного самоуправления в РФ» №131-ФЗ от 06.10.2003г., Постановлением Правительства Новосибирской области от 06.06.2017г. №201-п «О реализации на территории Новосибирской области инициативных проектов» и Уставом Ирбизинского сельсовета Карасукского района Новосибирской области, Совет депутатов Ирбизинского сельсовета Карасукского района Новосибирской области</w:t>
      </w:r>
    </w:p>
    <w:p w:rsidR="0025218D" w:rsidRPr="0025218D" w:rsidRDefault="0025218D" w:rsidP="0025218D">
      <w:pPr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РЕШИЛ:</w:t>
      </w:r>
    </w:p>
    <w:p w:rsidR="0025218D" w:rsidRPr="0025218D" w:rsidRDefault="0025218D" w:rsidP="0025218D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1. В случае победы в конкурсном отборе инициативных проектов на территории Новосибирской области, предусмотреть в местном бюджете средства софинансирования на реализацию будущего инициативного проекта на территории Новосибирской области в 2025 году.</w:t>
      </w:r>
    </w:p>
    <w:p w:rsidR="0025218D" w:rsidRPr="0025218D" w:rsidRDefault="0025218D" w:rsidP="0025218D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2. Решение вступает в силу с момента его принятия.</w:t>
      </w:r>
    </w:p>
    <w:p w:rsidR="0025218D" w:rsidRPr="0025218D" w:rsidRDefault="0025218D" w:rsidP="0025218D">
      <w:pPr>
        <w:spacing w:line="276" w:lineRule="auto"/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3. Контроль за исполнением настоящего решения возложить на Главу Ирбизинского сельсовета Карасукского района Новосибирской области Очеретько В.В.</w:t>
      </w:r>
    </w:p>
    <w:p w:rsidR="0025218D" w:rsidRPr="0025218D" w:rsidRDefault="0025218D" w:rsidP="0025218D">
      <w:pPr>
        <w:spacing w:after="200" w:line="276" w:lineRule="auto"/>
        <w:jc w:val="both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spacing w:after="200" w:line="276" w:lineRule="auto"/>
        <w:jc w:val="both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jc w:val="both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 xml:space="preserve">Председатель Совета депутатов                        Глава </w:t>
      </w:r>
    </w:p>
    <w:p w:rsidR="0025218D" w:rsidRPr="0025218D" w:rsidRDefault="0025218D" w:rsidP="0025218D">
      <w:pPr>
        <w:spacing w:line="200" w:lineRule="atLeast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Ирбизинского сельсовета                                   Ирбизинского сельсовета</w:t>
      </w:r>
    </w:p>
    <w:p w:rsidR="0025218D" w:rsidRPr="0025218D" w:rsidRDefault="0025218D" w:rsidP="0025218D">
      <w:pPr>
        <w:spacing w:line="200" w:lineRule="atLeast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Карасукского района                                          Карасукского района</w:t>
      </w:r>
    </w:p>
    <w:p w:rsidR="0025218D" w:rsidRPr="0025218D" w:rsidRDefault="0025218D" w:rsidP="0025218D">
      <w:pPr>
        <w:spacing w:line="200" w:lineRule="atLeast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>Новосибирской области                                     Новосибирской области</w:t>
      </w:r>
    </w:p>
    <w:p w:rsidR="0025218D" w:rsidRPr="0025218D" w:rsidRDefault="0025218D" w:rsidP="0025218D">
      <w:pPr>
        <w:spacing w:line="200" w:lineRule="atLeast"/>
        <w:rPr>
          <w:rFonts w:eastAsiaTheme="minorEastAsia"/>
          <w:sz w:val="20"/>
          <w:szCs w:val="20"/>
        </w:rPr>
      </w:pPr>
      <w:r w:rsidRPr="0025218D">
        <w:rPr>
          <w:rFonts w:eastAsiaTheme="minorEastAsia"/>
          <w:sz w:val="20"/>
          <w:szCs w:val="20"/>
        </w:rPr>
        <w:t xml:space="preserve"> ____________   Н.Н.Ивануха                            _______________В.В.Очеретько</w:t>
      </w:r>
    </w:p>
    <w:p w:rsidR="0025218D" w:rsidRPr="0025218D" w:rsidRDefault="0025218D" w:rsidP="0025218D">
      <w:pPr>
        <w:spacing w:after="200" w:line="276" w:lineRule="auto"/>
        <w:rPr>
          <w:rFonts w:eastAsiaTheme="minorEastAsia"/>
          <w:sz w:val="20"/>
          <w:szCs w:val="20"/>
        </w:rPr>
      </w:pPr>
    </w:p>
    <w:p w:rsidR="0025218D" w:rsidRPr="0025218D" w:rsidRDefault="0025218D" w:rsidP="0025218D">
      <w:pPr>
        <w:spacing w:after="200" w:line="276" w:lineRule="auto"/>
        <w:rPr>
          <w:rFonts w:eastAsiaTheme="minorEastAsia"/>
          <w:sz w:val="20"/>
          <w:szCs w:val="20"/>
        </w:rPr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73E7B" w:rsidRDefault="00C73E7B" w:rsidP="00CB7706">
      <w:pPr>
        <w:jc w:val="center"/>
      </w:pPr>
    </w:p>
    <w:p w:rsidR="00CB7706" w:rsidRDefault="00CB7706" w:rsidP="00CB7706">
      <w:pPr>
        <w:jc w:val="center"/>
      </w:pPr>
      <w:r>
        <w:t>*************************</w:t>
      </w:r>
    </w:p>
    <w:p w:rsidR="00CB7706" w:rsidRDefault="00CB7706" w:rsidP="00CB770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CB7706" w:rsidTr="005B158A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 О.В.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6" w:rsidRDefault="00AB3D01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 2</w:t>
            </w:r>
            <w:r w:rsidR="00FD2015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CB770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июня 2024г.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в компьютерной программе</w:t>
            </w:r>
          </w:p>
          <w:p w:rsidR="00CB7706" w:rsidRDefault="00CB7706" w:rsidP="005B158A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 экз.</w:t>
            </w:r>
          </w:p>
        </w:tc>
      </w:tr>
    </w:tbl>
    <w:p w:rsidR="00AD7006" w:rsidRDefault="00AD7006" w:rsidP="00CB7706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CB7706" w:rsidRDefault="00CB77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  <w:sectPr w:rsidR="00CB7706" w:rsidSect="00C73E7B">
          <w:headerReference w:type="default" r:id="rId10"/>
          <w:pgSz w:w="11906" w:h="16838"/>
          <w:pgMar w:top="539" w:right="851" w:bottom="567" w:left="851" w:header="709" w:footer="709" w:gutter="0"/>
          <w:cols w:space="708"/>
          <w:docGrid w:linePitch="360"/>
        </w:sect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AD7006" w:rsidRPr="00132BD9" w:rsidRDefault="00AD7006" w:rsidP="00132BD9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132BD9" w:rsidRPr="00132BD9" w:rsidRDefault="00132BD9" w:rsidP="00132B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p w:rsidR="00535ECF" w:rsidRPr="00535ECF" w:rsidRDefault="00535ECF" w:rsidP="00535ECF">
      <w:pPr>
        <w:widowControl w:val="0"/>
        <w:suppressAutoHyphens/>
        <w:autoSpaceDE w:val="0"/>
        <w:autoSpaceDN w:val="0"/>
        <w:adjustRightInd w:val="0"/>
        <w:ind w:left="7371"/>
        <w:rPr>
          <w:bCs/>
          <w:color w:val="000000"/>
          <w:spacing w:val="2"/>
          <w:sz w:val="28"/>
          <w:szCs w:val="28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87308" w:rsidRPr="00535ECF" w:rsidRDefault="00387308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35ECF" w:rsidRPr="00535ECF" w:rsidRDefault="00535ECF" w:rsidP="00535ECF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132BD9" w:rsidRDefault="00132BD9" w:rsidP="00837465">
      <w:pPr>
        <w:ind w:firstLine="567"/>
        <w:jc w:val="both"/>
        <w:rPr>
          <w:rFonts w:ascii="Arial" w:hAnsi="Arial" w:cs="Arial"/>
          <w:sz w:val="20"/>
          <w:szCs w:val="20"/>
        </w:rPr>
        <w:sectPr w:rsidR="00132BD9" w:rsidSect="00AD7006">
          <w:pgSz w:w="11906" w:h="16838"/>
          <w:pgMar w:top="539" w:right="851" w:bottom="567" w:left="851" w:header="709" w:footer="709" w:gutter="0"/>
          <w:cols w:space="708"/>
          <w:docGrid w:linePitch="360"/>
        </w:sect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35ECF" w:rsidRDefault="00535ECF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87308" w:rsidRDefault="00387308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040A9" w:rsidRPr="00837465" w:rsidRDefault="009040A9" w:rsidP="0083746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710B3">
      <w:pgSz w:w="11906" w:h="16838"/>
      <w:pgMar w:top="53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D3" w:rsidRDefault="00AC22D3" w:rsidP="000D6F4F">
      <w:r>
        <w:separator/>
      </w:r>
    </w:p>
  </w:endnote>
  <w:endnote w:type="continuationSeparator" w:id="0">
    <w:p w:rsidR="00AC22D3" w:rsidRDefault="00AC22D3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D3" w:rsidRDefault="00AC22D3" w:rsidP="000D6F4F">
      <w:r>
        <w:separator/>
      </w:r>
    </w:p>
  </w:footnote>
  <w:footnote w:type="continuationSeparator" w:id="0">
    <w:p w:rsidR="00AC22D3" w:rsidRDefault="00AC22D3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8D" w:rsidRPr="0025218D" w:rsidRDefault="0025218D" w:rsidP="0025218D">
    <w:pPr>
      <w:pStyle w:val="a8"/>
      <w:jc w:val="center"/>
      <w:rPr>
        <w:sz w:val="20"/>
        <w:szCs w:val="20"/>
      </w:rPr>
    </w:pPr>
    <w:r w:rsidRPr="0025218D">
      <w:rPr>
        <w:sz w:val="20"/>
        <w:szCs w:val="20"/>
      </w:rPr>
      <w:t>ВЕСТНИК Ирбизинского сельсовета Карасукского района Новосибирской области №24 от 28.06.2024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9" w:rsidRPr="0092650D" w:rsidRDefault="00132BD9" w:rsidP="0092650D">
    <w:pPr>
      <w:pStyle w:val="a8"/>
      <w:jc w:val="center"/>
      <w:rPr>
        <w:sz w:val="20"/>
        <w:szCs w:val="20"/>
      </w:rPr>
    </w:pPr>
    <w:r w:rsidRPr="0092650D">
      <w:rPr>
        <w:sz w:val="20"/>
        <w:szCs w:val="20"/>
      </w:rPr>
      <w:t>ВЕСТНИК Ирбизинского сельсовета Карасукского</w:t>
    </w:r>
    <w:r w:rsidR="00C73E7B">
      <w:rPr>
        <w:sz w:val="20"/>
        <w:szCs w:val="20"/>
      </w:rPr>
      <w:t xml:space="preserve"> района Новосибирской области №2</w:t>
    </w:r>
    <w:r w:rsidR="00AB3D01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92650D">
      <w:rPr>
        <w:sz w:val="20"/>
        <w:szCs w:val="20"/>
      </w:rPr>
      <w:t xml:space="preserve">от </w:t>
    </w:r>
    <w:r w:rsidR="00AB3D01">
      <w:rPr>
        <w:sz w:val="20"/>
        <w:szCs w:val="20"/>
      </w:rPr>
      <w:t>2</w:t>
    </w:r>
    <w:r w:rsidR="00FD2015">
      <w:rPr>
        <w:sz w:val="20"/>
        <w:szCs w:val="20"/>
      </w:rPr>
      <w:t>8</w:t>
    </w:r>
    <w:r w:rsidRPr="0092650D">
      <w:rPr>
        <w:sz w:val="20"/>
        <w:szCs w:val="20"/>
      </w:rPr>
      <w:t>.0</w:t>
    </w:r>
    <w:r w:rsidR="00C73E7B">
      <w:rPr>
        <w:sz w:val="20"/>
        <w:szCs w:val="20"/>
      </w:rPr>
      <w:t>6</w:t>
    </w:r>
    <w:r w:rsidRPr="0092650D">
      <w:rPr>
        <w:sz w:val="20"/>
        <w:szCs w:val="20"/>
      </w:rPr>
      <w:t>.2024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CDC"/>
    <w:multiLevelType w:val="hybridMultilevel"/>
    <w:tmpl w:val="D7D6BD24"/>
    <w:lvl w:ilvl="0" w:tplc="F796C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716F0"/>
    <w:multiLevelType w:val="hybridMultilevel"/>
    <w:tmpl w:val="D4845424"/>
    <w:lvl w:ilvl="0" w:tplc="D772E1F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1CA17362"/>
    <w:multiLevelType w:val="hybridMultilevel"/>
    <w:tmpl w:val="736E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9">
    <w:nsid w:val="32330EAA"/>
    <w:multiLevelType w:val="multilevel"/>
    <w:tmpl w:val="654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1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2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1C"/>
    <w:multiLevelType w:val="multilevel"/>
    <w:tmpl w:val="6CC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90F8E"/>
    <w:multiLevelType w:val="hybridMultilevel"/>
    <w:tmpl w:val="6E203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9495D"/>
    <w:multiLevelType w:val="multilevel"/>
    <w:tmpl w:val="711826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0"/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21"/>
  </w:num>
  <w:num w:numId="22">
    <w:abstractNumId w:val="12"/>
  </w:num>
  <w:num w:numId="23">
    <w:abstractNumId w:val="2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433B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75B25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3D1D"/>
    <w:rsid w:val="000B5C78"/>
    <w:rsid w:val="000C0251"/>
    <w:rsid w:val="000C0FC8"/>
    <w:rsid w:val="000C1EAD"/>
    <w:rsid w:val="000C3039"/>
    <w:rsid w:val="000C3FCF"/>
    <w:rsid w:val="000C5C8E"/>
    <w:rsid w:val="000D542F"/>
    <w:rsid w:val="000D6321"/>
    <w:rsid w:val="000D6F4F"/>
    <w:rsid w:val="000E1BB8"/>
    <w:rsid w:val="000E2D90"/>
    <w:rsid w:val="0010057D"/>
    <w:rsid w:val="00104061"/>
    <w:rsid w:val="001060E1"/>
    <w:rsid w:val="00106563"/>
    <w:rsid w:val="001100FE"/>
    <w:rsid w:val="0011431F"/>
    <w:rsid w:val="001208BA"/>
    <w:rsid w:val="00121B91"/>
    <w:rsid w:val="00121D29"/>
    <w:rsid w:val="00122E7A"/>
    <w:rsid w:val="00123BAF"/>
    <w:rsid w:val="00124A66"/>
    <w:rsid w:val="00132BD9"/>
    <w:rsid w:val="001349A5"/>
    <w:rsid w:val="00143216"/>
    <w:rsid w:val="001461E2"/>
    <w:rsid w:val="00146264"/>
    <w:rsid w:val="00147CFC"/>
    <w:rsid w:val="001558CE"/>
    <w:rsid w:val="00155FED"/>
    <w:rsid w:val="00157986"/>
    <w:rsid w:val="0016024E"/>
    <w:rsid w:val="00163EDF"/>
    <w:rsid w:val="001670FA"/>
    <w:rsid w:val="001676F6"/>
    <w:rsid w:val="00172988"/>
    <w:rsid w:val="00174C51"/>
    <w:rsid w:val="0017774F"/>
    <w:rsid w:val="001854F8"/>
    <w:rsid w:val="0018680B"/>
    <w:rsid w:val="001900C0"/>
    <w:rsid w:val="00191582"/>
    <w:rsid w:val="0019248C"/>
    <w:rsid w:val="0019377D"/>
    <w:rsid w:val="0019404B"/>
    <w:rsid w:val="00196230"/>
    <w:rsid w:val="001965B4"/>
    <w:rsid w:val="001A20C9"/>
    <w:rsid w:val="001A296C"/>
    <w:rsid w:val="001A4418"/>
    <w:rsid w:val="001B07E9"/>
    <w:rsid w:val="001B17F0"/>
    <w:rsid w:val="001C2868"/>
    <w:rsid w:val="001C2ACC"/>
    <w:rsid w:val="001C6510"/>
    <w:rsid w:val="001C6C3C"/>
    <w:rsid w:val="001C6E1D"/>
    <w:rsid w:val="001C71AA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07947"/>
    <w:rsid w:val="00211651"/>
    <w:rsid w:val="00212208"/>
    <w:rsid w:val="00214B8D"/>
    <w:rsid w:val="00232495"/>
    <w:rsid w:val="00242155"/>
    <w:rsid w:val="00243617"/>
    <w:rsid w:val="00250146"/>
    <w:rsid w:val="0025218D"/>
    <w:rsid w:val="00253F31"/>
    <w:rsid w:val="00256C72"/>
    <w:rsid w:val="00257CB3"/>
    <w:rsid w:val="00261A0A"/>
    <w:rsid w:val="002643F2"/>
    <w:rsid w:val="00265E5C"/>
    <w:rsid w:val="00280F89"/>
    <w:rsid w:val="00281997"/>
    <w:rsid w:val="00283029"/>
    <w:rsid w:val="00291068"/>
    <w:rsid w:val="002917FB"/>
    <w:rsid w:val="00291BC0"/>
    <w:rsid w:val="0029294C"/>
    <w:rsid w:val="00294048"/>
    <w:rsid w:val="00295D5B"/>
    <w:rsid w:val="002A09DE"/>
    <w:rsid w:val="002A1687"/>
    <w:rsid w:val="002A4393"/>
    <w:rsid w:val="002A5AEC"/>
    <w:rsid w:val="002A5EC0"/>
    <w:rsid w:val="002B6CD6"/>
    <w:rsid w:val="002C3E9A"/>
    <w:rsid w:val="002C6F7A"/>
    <w:rsid w:val="002D218C"/>
    <w:rsid w:val="002D759A"/>
    <w:rsid w:val="002E4197"/>
    <w:rsid w:val="002E562B"/>
    <w:rsid w:val="002F21A3"/>
    <w:rsid w:val="002F4F37"/>
    <w:rsid w:val="002F6B96"/>
    <w:rsid w:val="00302041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7DD"/>
    <w:rsid w:val="003378DD"/>
    <w:rsid w:val="00337F09"/>
    <w:rsid w:val="003434AF"/>
    <w:rsid w:val="00347852"/>
    <w:rsid w:val="003538CB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87308"/>
    <w:rsid w:val="00390AC8"/>
    <w:rsid w:val="003A017C"/>
    <w:rsid w:val="003A1402"/>
    <w:rsid w:val="003A2168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C7045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39A8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C63CF"/>
    <w:rsid w:val="004D0F3C"/>
    <w:rsid w:val="004D27B2"/>
    <w:rsid w:val="004D57A3"/>
    <w:rsid w:val="004D7864"/>
    <w:rsid w:val="004E1FD1"/>
    <w:rsid w:val="004E2218"/>
    <w:rsid w:val="004E2C4F"/>
    <w:rsid w:val="004F22AC"/>
    <w:rsid w:val="004F2976"/>
    <w:rsid w:val="004F3108"/>
    <w:rsid w:val="004F31AA"/>
    <w:rsid w:val="004F6309"/>
    <w:rsid w:val="004F69ED"/>
    <w:rsid w:val="005045D9"/>
    <w:rsid w:val="00506318"/>
    <w:rsid w:val="00506D32"/>
    <w:rsid w:val="005116DE"/>
    <w:rsid w:val="00511C3F"/>
    <w:rsid w:val="005254FC"/>
    <w:rsid w:val="00530F1E"/>
    <w:rsid w:val="00535ECF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0AAD"/>
    <w:rsid w:val="00561234"/>
    <w:rsid w:val="0056173C"/>
    <w:rsid w:val="00565B2C"/>
    <w:rsid w:val="00566B5A"/>
    <w:rsid w:val="005671AE"/>
    <w:rsid w:val="0057090A"/>
    <w:rsid w:val="005710EB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3A84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3263"/>
    <w:rsid w:val="00687826"/>
    <w:rsid w:val="00692F9B"/>
    <w:rsid w:val="006A007D"/>
    <w:rsid w:val="006A7958"/>
    <w:rsid w:val="006A79B8"/>
    <w:rsid w:val="006B2E98"/>
    <w:rsid w:val="006B78B3"/>
    <w:rsid w:val="006C0F09"/>
    <w:rsid w:val="006C1820"/>
    <w:rsid w:val="006C2E7D"/>
    <w:rsid w:val="006C3395"/>
    <w:rsid w:val="006C54A6"/>
    <w:rsid w:val="006D1425"/>
    <w:rsid w:val="006D3101"/>
    <w:rsid w:val="006D4753"/>
    <w:rsid w:val="006D47E3"/>
    <w:rsid w:val="006D5F31"/>
    <w:rsid w:val="006D7087"/>
    <w:rsid w:val="006E10D1"/>
    <w:rsid w:val="006E201F"/>
    <w:rsid w:val="006E2F77"/>
    <w:rsid w:val="006E43AC"/>
    <w:rsid w:val="006F04B0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26C54"/>
    <w:rsid w:val="0073030D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10B3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0990"/>
    <w:rsid w:val="007F3675"/>
    <w:rsid w:val="007F54BF"/>
    <w:rsid w:val="00800540"/>
    <w:rsid w:val="00801EA4"/>
    <w:rsid w:val="00810E46"/>
    <w:rsid w:val="00813E2D"/>
    <w:rsid w:val="0082005B"/>
    <w:rsid w:val="008277A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863"/>
    <w:rsid w:val="00873E36"/>
    <w:rsid w:val="008750A4"/>
    <w:rsid w:val="008774F9"/>
    <w:rsid w:val="0088246E"/>
    <w:rsid w:val="0088481F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1426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216"/>
    <w:rsid w:val="008E535E"/>
    <w:rsid w:val="008E594A"/>
    <w:rsid w:val="008E7E17"/>
    <w:rsid w:val="008F46FF"/>
    <w:rsid w:val="008F4D6C"/>
    <w:rsid w:val="00902F25"/>
    <w:rsid w:val="009040A9"/>
    <w:rsid w:val="009079D8"/>
    <w:rsid w:val="009111D4"/>
    <w:rsid w:val="00915DEC"/>
    <w:rsid w:val="009178E5"/>
    <w:rsid w:val="00920E78"/>
    <w:rsid w:val="00925CCC"/>
    <w:rsid w:val="0092650D"/>
    <w:rsid w:val="009270A7"/>
    <w:rsid w:val="00927E7B"/>
    <w:rsid w:val="00930A74"/>
    <w:rsid w:val="00934125"/>
    <w:rsid w:val="00936D27"/>
    <w:rsid w:val="009373FB"/>
    <w:rsid w:val="00937640"/>
    <w:rsid w:val="00940DCD"/>
    <w:rsid w:val="00941330"/>
    <w:rsid w:val="009479CC"/>
    <w:rsid w:val="0095085C"/>
    <w:rsid w:val="00950E56"/>
    <w:rsid w:val="00952AA4"/>
    <w:rsid w:val="0096127D"/>
    <w:rsid w:val="00961FB1"/>
    <w:rsid w:val="00964E47"/>
    <w:rsid w:val="009656E2"/>
    <w:rsid w:val="009662DC"/>
    <w:rsid w:val="00972224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39C1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34DE2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4E4"/>
    <w:rsid w:val="00A85CFB"/>
    <w:rsid w:val="00A86343"/>
    <w:rsid w:val="00A87785"/>
    <w:rsid w:val="00A96597"/>
    <w:rsid w:val="00AA02CE"/>
    <w:rsid w:val="00AA6A72"/>
    <w:rsid w:val="00AB0C94"/>
    <w:rsid w:val="00AB2943"/>
    <w:rsid w:val="00AB3D01"/>
    <w:rsid w:val="00AB70A7"/>
    <w:rsid w:val="00AC22D3"/>
    <w:rsid w:val="00AC23EA"/>
    <w:rsid w:val="00AC5DF1"/>
    <w:rsid w:val="00AD3338"/>
    <w:rsid w:val="00AD684F"/>
    <w:rsid w:val="00AD7006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0442"/>
    <w:rsid w:val="00B118D8"/>
    <w:rsid w:val="00B205FA"/>
    <w:rsid w:val="00B211FF"/>
    <w:rsid w:val="00B23D70"/>
    <w:rsid w:val="00B302AB"/>
    <w:rsid w:val="00B31EE5"/>
    <w:rsid w:val="00B377D0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36D9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3E7B"/>
    <w:rsid w:val="00C7440E"/>
    <w:rsid w:val="00C7520C"/>
    <w:rsid w:val="00C75FBF"/>
    <w:rsid w:val="00C84E62"/>
    <w:rsid w:val="00C86F3F"/>
    <w:rsid w:val="00C87218"/>
    <w:rsid w:val="00C929C9"/>
    <w:rsid w:val="00C94232"/>
    <w:rsid w:val="00C96280"/>
    <w:rsid w:val="00CA3EDE"/>
    <w:rsid w:val="00CA5B30"/>
    <w:rsid w:val="00CB7706"/>
    <w:rsid w:val="00CD0DEC"/>
    <w:rsid w:val="00CD3158"/>
    <w:rsid w:val="00CD67A4"/>
    <w:rsid w:val="00CF04FD"/>
    <w:rsid w:val="00CF0F75"/>
    <w:rsid w:val="00CF484D"/>
    <w:rsid w:val="00D02021"/>
    <w:rsid w:val="00D03AE0"/>
    <w:rsid w:val="00D107AB"/>
    <w:rsid w:val="00D1178D"/>
    <w:rsid w:val="00D14AA3"/>
    <w:rsid w:val="00D158E3"/>
    <w:rsid w:val="00D15EB1"/>
    <w:rsid w:val="00D15F66"/>
    <w:rsid w:val="00D17106"/>
    <w:rsid w:val="00D225C7"/>
    <w:rsid w:val="00D23EEA"/>
    <w:rsid w:val="00D276C4"/>
    <w:rsid w:val="00D32AC5"/>
    <w:rsid w:val="00D35030"/>
    <w:rsid w:val="00D351C1"/>
    <w:rsid w:val="00D40E7E"/>
    <w:rsid w:val="00D535D8"/>
    <w:rsid w:val="00D56022"/>
    <w:rsid w:val="00D61182"/>
    <w:rsid w:val="00D621A7"/>
    <w:rsid w:val="00D627A2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0002"/>
    <w:rsid w:val="00DC6440"/>
    <w:rsid w:val="00DC66CE"/>
    <w:rsid w:val="00DC7BA4"/>
    <w:rsid w:val="00DD1953"/>
    <w:rsid w:val="00DD1F63"/>
    <w:rsid w:val="00DD52CD"/>
    <w:rsid w:val="00DD66DB"/>
    <w:rsid w:val="00DD7B5E"/>
    <w:rsid w:val="00DE2CB6"/>
    <w:rsid w:val="00DE42C9"/>
    <w:rsid w:val="00DE42E3"/>
    <w:rsid w:val="00DE4E51"/>
    <w:rsid w:val="00DE5700"/>
    <w:rsid w:val="00DE5C41"/>
    <w:rsid w:val="00DF1D86"/>
    <w:rsid w:val="00DF7108"/>
    <w:rsid w:val="00E0062D"/>
    <w:rsid w:val="00E07CE5"/>
    <w:rsid w:val="00E23D36"/>
    <w:rsid w:val="00E31B89"/>
    <w:rsid w:val="00E37C23"/>
    <w:rsid w:val="00E43F02"/>
    <w:rsid w:val="00E45775"/>
    <w:rsid w:val="00E4754B"/>
    <w:rsid w:val="00E476E2"/>
    <w:rsid w:val="00E73050"/>
    <w:rsid w:val="00E74F30"/>
    <w:rsid w:val="00E77841"/>
    <w:rsid w:val="00E77E4E"/>
    <w:rsid w:val="00E8088C"/>
    <w:rsid w:val="00E85117"/>
    <w:rsid w:val="00E876D1"/>
    <w:rsid w:val="00E90E8F"/>
    <w:rsid w:val="00E91A44"/>
    <w:rsid w:val="00E94D6C"/>
    <w:rsid w:val="00EA0466"/>
    <w:rsid w:val="00EA4298"/>
    <w:rsid w:val="00EA74A7"/>
    <w:rsid w:val="00EB15B3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EF3D28"/>
    <w:rsid w:val="00F03B3A"/>
    <w:rsid w:val="00F04FA4"/>
    <w:rsid w:val="00F113EB"/>
    <w:rsid w:val="00F126F5"/>
    <w:rsid w:val="00F14B03"/>
    <w:rsid w:val="00F279D6"/>
    <w:rsid w:val="00F335F3"/>
    <w:rsid w:val="00F35F0B"/>
    <w:rsid w:val="00F42F0B"/>
    <w:rsid w:val="00F45BB5"/>
    <w:rsid w:val="00F47B84"/>
    <w:rsid w:val="00F50AE3"/>
    <w:rsid w:val="00F51B17"/>
    <w:rsid w:val="00F57FB6"/>
    <w:rsid w:val="00F60247"/>
    <w:rsid w:val="00F62523"/>
    <w:rsid w:val="00F65DFA"/>
    <w:rsid w:val="00F71AF1"/>
    <w:rsid w:val="00F81E2B"/>
    <w:rsid w:val="00F82AAE"/>
    <w:rsid w:val="00F83C7B"/>
    <w:rsid w:val="00F865A9"/>
    <w:rsid w:val="00F919FF"/>
    <w:rsid w:val="00F91C2F"/>
    <w:rsid w:val="00F929C5"/>
    <w:rsid w:val="00F965AD"/>
    <w:rsid w:val="00F97E17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0975"/>
    <w:rsid w:val="00FD2015"/>
    <w:rsid w:val="00FD2DF4"/>
    <w:rsid w:val="00FD4D25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nhideWhenUsed/>
    <w:qFormat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99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uiPriority w:val="34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uiPriority w:val="10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  <w:style w:type="numbering" w:customStyle="1" w:styleId="29">
    <w:name w:val="Нет списка2"/>
    <w:next w:val="a3"/>
    <w:uiPriority w:val="99"/>
    <w:semiHidden/>
    <w:unhideWhenUsed/>
    <w:rsid w:val="00F50AE3"/>
  </w:style>
  <w:style w:type="numbering" w:customStyle="1" w:styleId="37">
    <w:name w:val="Нет списка3"/>
    <w:next w:val="a3"/>
    <w:uiPriority w:val="99"/>
    <w:semiHidden/>
    <w:unhideWhenUsed/>
    <w:rsid w:val="00F50AE3"/>
  </w:style>
  <w:style w:type="numbering" w:customStyle="1" w:styleId="42">
    <w:name w:val="Нет списка4"/>
    <w:next w:val="a3"/>
    <w:uiPriority w:val="99"/>
    <w:semiHidden/>
    <w:unhideWhenUsed/>
    <w:rsid w:val="00207947"/>
  </w:style>
  <w:style w:type="numbering" w:customStyle="1" w:styleId="52">
    <w:name w:val="Нет списка5"/>
    <w:next w:val="a3"/>
    <w:uiPriority w:val="99"/>
    <w:semiHidden/>
    <w:unhideWhenUsed/>
    <w:rsid w:val="00C87218"/>
  </w:style>
  <w:style w:type="paragraph" w:styleId="affff">
    <w:name w:val="endnote text"/>
    <w:basedOn w:val="a0"/>
    <w:link w:val="affff0"/>
    <w:uiPriority w:val="99"/>
    <w:semiHidden/>
    <w:unhideWhenUsed/>
    <w:rsid w:val="00C87218"/>
    <w:rPr>
      <w:sz w:val="20"/>
      <w:szCs w:val="20"/>
      <w:lang w:eastAsia="en-US"/>
    </w:rPr>
  </w:style>
  <w:style w:type="character" w:customStyle="1" w:styleId="affff0">
    <w:name w:val="Текст концевой сноски Знак"/>
    <w:basedOn w:val="a1"/>
    <w:link w:val="affff"/>
    <w:uiPriority w:val="99"/>
    <w:semiHidden/>
    <w:rsid w:val="00C87218"/>
    <w:rPr>
      <w:rFonts w:ascii="Times New Roman" w:eastAsia="Times New Roman" w:hAnsi="Times New Roman" w:cs="Times New Roman"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0"/>
    <w:qFormat/>
    <w:rsid w:val="00C87218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fff1">
    <w:name w:val="endnote reference"/>
    <w:basedOn w:val="a1"/>
    <w:uiPriority w:val="99"/>
    <w:semiHidden/>
    <w:unhideWhenUsed/>
    <w:rsid w:val="00C87218"/>
    <w:rPr>
      <w:vertAlign w:val="superscript"/>
    </w:rPr>
  </w:style>
  <w:style w:type="table" w:customStyle="1" w:styleId="1f6">
    <w:name w:val="Сетка таблицы1"/>
    <w:basedOn w:val="a2"/>
    <w:next w:val="afff7"/>
    <w:uiPriority w:val="39"/>
    <w:rsid w:val="00C872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39"/>
    <w:rsid w:val="00C872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3"/>
    <w:uiPriority w:val="99"/>
    <w:semiHidden/>
    <w:unhideWhenUsed/>
    <w:rsid w:val="00D40E7E"/>
  </w:style>
  <w:style w:type="character" w:styleId="HTML2">
    <w:name w:val="HTML Cite"/>
    <w:basedOn w:val="a1"/>
    <w:uiPriority w:val="99"/>
    <w:unhideWhenUsed/>
    <w:rsid w:val="00D40E7E"/>
    <w:rPr>
      <w:i/>
      <w:iCs/>
    </w:rPr>
  </w:style>
  <w:style w:type="paragraph" w:customStyle="1" w:styleId="pt-consplusnonformat-000070">
    <w:name w:val="pt-consplusnonformat-000070"/>
    <w:basedOn w:val="a0"/>
    <w:rsid w:val="00D40E7E"/>
    <w:pPr>
      <w:spacing w:before="100" w:beforeAutospacing="1" w:after="100" w:afterAutospacing="1"/>
    </w:pPr>
  </w:style>
  <w:style w:type="character" w:customStyle="1" w:styleId="pt-a0-000031">
    <w:name w:val="pt-a0-000031"/>
    <w:basedOn w:val="a1"/>
    <w:rsid w:val="00D40E7E"/>
  </w:style>
  <w:style w:type="paragraph" w:customStyle="1" w:styleId="pt-consplusnonformat-000074">
    <w:name w:val="pt-consplusnonformat-000074"/>
    <w:basedOn w:val="a0"/>
    <w:rsid w:val="00D40E7E"/>
    <w:pPr>
      <w:spacing w:before="100" w:beforeAutospacing="1" w:after="100" w:afterAutospacing="1"/>
    </w:pPr>
  </w:style>
  <w:style w:type="character" w:customStyle="1" w:styleId="pt-a0-000019">
    <w:name w:val="pt-a0-000019"/>
    <w:basedOn w:val="a1"/>
    <w:rsid w:val="00D40E7E"/>
  </w:style>
  <w:style w:type="character" w:customStyle="1" w:styleId="pt-a0-000066">
    <w:name w:val="pt-a0-000066"/>
    <w:basedOn w:val="a1"/>
    <w:rsid w:val="00D40E7E"/>
  </w:style>
  <w:style w:type="paragraph" w:customStyle="1" w:styleId="pt-consplusnonformat-000072">
    <w:name w:val="pt-consplusnonformat-000072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3">
    <w:name w:val="pt-consplusnonformat-000073"/>
    <w:basedOn w:val="a0"/>
    <w:rsid w:val="00D40E7E"/>
    <w:pPr>
      <w:spacing w:before="100" w:beforeAutospacing="1" w:after="100" w:afterAutospacing="1"/>
    </w:pPr>
  </w:style>
  <w:style w:type="paragraph" w:customStyle="1" w:styleId="pt-consplusnonformat-000075">
    <w:name w:val="pt-consplusnonformat-000075"/>
    <w:basedOn w:val="a0"/>
    <w:rsid w:val="00D40E7E"/>
    <w:pPr>
      <w:spacing w:before="100" w:beforeAutospacing="1" w:after="100" w:afterAutospacing="1"/>
    </w:pPr>
  </w:style>
  <w:style w:type="character" w:customStyle="1" w:styleId="pt-a0-000077">
    <w:name w:val="pt-a0-000077"/>
    <w:basedOn w:val="a1"/>
    <w:rsid w:val="00D40E7E"/>
  </w:style>
  <w:style w:type="numbering" w:customStyle="1" w:styleId="72">
    <w:name w:val="Нет списка7"/>
    <w:next w:val="a3"/>
    <w:uiPriority w:val="99"/>
    <w:semiHidden/>
    <w:unhideWhenUsed/>
    <w:rsid w:val="000D542F"/>
  </w:style>
  <w:style w:type="numbering" w:customStyle="1" w:styleId="82">
    <w:name w:val="Нет списка8"/>
    <w:next w:val="a3"/>
    <w:uiPriority w:val="99"/>
    <w:semiHidden/>
    <w:unhideWhenUsed/>
    <w:rsid w:val="00E73050"/>
  </w:style>
  <w:style w:type="table" w:customStyle="1" w:styleId="2a">
    <w:name w:val="Сетка таблицы2"/>
    <w:basedOn w:val="a2"/>
    <w:next w:val="afff7"/>
    <w:uiPriority w:val="59"/>
    <w:rsid w:val="00E73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535ECF"/>
  </w:style>
  <w:style w:type="numbering" w:customStyle="1" w:styleId="100">
    <w:name w:val="Нет списка10"/>
    <w:next w:val="a3"/>
    <w:uiPriority w:val="99"/>
    <w:semiHidden/>
    <w:unhideWhenUsed/>
    <w:rsid w:val="00132BD9"/>
  </w:style>
  <w:style w:type="table" w:customStyle="1" w:styleId="43">
    <w:name w:val="Сетка таблицы4"/>
    <w:basedOn w:val="a2"/>
    <w:next w:val="afff7"/>
    <w:rsid w:val="00132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Верхний колонтитул Знак1"/>
    <w:basedOn w:val="a1"/>
    <w:uiPriority w:val="99"/>
    <w:semiHidden/>
    <w:rsid w:val="00132BD9"/>
    <w:rPr>
      <w:sz w:val="28"/>
      <w:szCs w:val="24"/>
    </w:rPr>
  </w:style>
  <w:style w:type="character" w:customStyle="1" w:styleId="212">
    <w:name w:val="Основной текст с отступом 2 Знак1"/>
    <w:basedOn w:val="a1"/>
    <w:uiPriority w:val="99"/>
    <w:semiHidden/>
    <w:rsid w:val="00132BD9"/>
    <w:rPr>
      <w:sz w:val="28"/>
      <w:szCs w:val="24"/>
    </w:rPr>
  </w:style>
  <w:style w:type="paragraph" w:customStyle="1" w:styleId="39">
    <w:name w:val="Абзац списка3"/>
    <w:basedOn w:val="a0"/>
    <w:rsid w:val="00132BD9"/>
    <w:pPr>
      <w:ind w:left="720"/>
    </w:pPr>
  </w:style>
  <w:style w:type="character" w:customStyle="1" w:styleId="312">
    <w:name w:val="Основной текст 3 Знак1"/>
    <w:basedOn w:val="a1"/>
    <w:uiPriority w:val="99"/>
    <w:semiHidden/>
    <w:rsid w:val="00132BD9"/>
    <w:rPr>
      <w:sz w:val="16"/>
      <w:szCs w:val="16"/>
    </w:rPr>
  </w:style>
  <w:style w:type="numbering" w:customStyle="1" w:styleId="114">
    <w:name w:val="Нет списка11"/>
    <w:next w:val="a3"/>
    <w:uiPriority w:val="99"/>
    <w:semiHidden/>
    <w:unhideWhenUsed/>
    <w:rsid w:val="00132BD9"/>
  </w:style>
  <w:style w:type="paragraph" w:customStyle="1" w:styleId="2b">
    <w:name w:val="Без интервала2"/>
    <w:next w:val="afff9"/>
    <w:uiPriority w:val="1"/>
    <w:qFormat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5">
    <w:name w:val="Сетка таблицы1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132BD9"/>
  </w:style>
  <w:style w:type="table" w:customStyle="1" w:styleId="214">
    <w:name w:val="Сетка таблицы2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3"/>
    <w:uiPriority w:val="99"/>
    <w:semiHidden/>
    <w:unhideWhenUsed/>
    <w:rsid w:val="00132BD9"/>
  </w:style>
  <w:style w:type="table" w:customStyle="1" w:styleId="314">
    <w:name w:val="Сетка таблицы31"/>
    <w:basedOn w:val="a2"/>
    <w:next w:val="afff7"/>
    <w:uiPriority w:val="59"/>
    <w:rsid w:val="00132B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E71F-5BA3-4364-9FF1-0DAEA37C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2024-05-28T08:34:00Z</cp:lastPrinted>
  <dcterms:created xsi:type="dcterms:W3CDTF">2024-07-25T08:43:00Z</dcterms:created>
  <dcterms:modified xsi:type="dcterms:W3CDTF">2024-07-29T09:07:00Z</dcterms:modified>
</cp:coreProperties>
</file>